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53A7A" w14:textId="77777777" w:rsidR="00A127CF" w:rsidRDefault="001D2ED9" w:rsidP="00B41289">
      <w:pPr>
        <w:pStyle w:val="Cabealho"/>
        <w:jc w:val="center"/>
        <w:rPr>
          <w:rFonts w:ascii="Calibri" w:hAnsi="Calibri" w:cs="Calibri"/>
          <w:bCs/>
          <w:smallCaps/>
          <w:color w:val="auto"/>
          <w:sz w:val="36"/>
          <w:szCs w:val="36"/>
        </w:rPr>
      </w:pPr>
      <w:bookmarkStart w:id="0" w:name="_Hlk105001975"/>
      <w:r>
        <w:rPr>
          <w:rFonts w:ascii="Calibri" w:hAnsi="Calibri" w:cs="Calibri"/>
          <w:bCs/>
          <w:smallCaps/>
          <w:color w:val="auto"/>
          <w:sz w:val="36"/>
          <w:szCs w:val="36"/>
        </w:rPr>
        <w:t xml:space="preserve">RESTAURA AMAZÔNIA </w:t>
      </w:r>
    </w:p>
    <w:p w14:paraId="3B5ACC9E" w14:textId="77777777" w:rsidR="00AC628C" w:rsidRDefault="00F90BE5" w:rsidP="00B41289">
      <w:pPr>
        <w:pStyle w:val="Cabealho"/>
        <w:jc w:val="center"/>
        <w:rPr>
          <w:rFonts w:ascii="Calibri" w:hAnsi="Calibri" w:cs="Calibri"/>
          <w:bCs/>
          <w:smallCaps/>
          <w:color w:val="auto"/>
          <w:sz w:val="36"/>
          <w:szCs w:val="36"/>
        </w:rPr>
      </w:pPr>
      <w:r w:rsidRPr="00F90BE5">
        <w:rPr>
          <w:rFonts w:ascii="Calibri" w:hAnsi="Calibri" w:cs="Calibri"/>
          <w:bCs/>
          <w:smallCaps/>
          <w:color w:val="auto"/>
          <w:sz w:val="36"/>
          <w:szCs w:val="36"/>
        </w:rPr>
        <w:t xml:space="preserve">FUNDAÇÃO BRASILEIRA PARA O DESENVOLVIMENTO SUSTENTAVEL </w:t>
      </w:r>
    </w:p>
    <w:p w14:paraId="22ED3369" w14:textId="40F6139A" w:rsidR="00DE1A77" w:rsidRDefault="00F90BE5" w:rsidP="00B41289">
      <w:pPr>
        <w:pStyle w:val="Cabealho"/>
        <w:jc w:val="center"/>
        <w:rPr>
          <w:rFonts w:ascii="Calibri" w:hAnsi="Calibri" w:cs="Calibri"/>
          <w:bCs/>
          <w:smallCaps/>
          <w:color w:val="auto"/>
          <w:sz w:val="36"/>
          <w:szCs w:val="36"/>
        </w:rPr>
      </w:pPr>
      <w:r w:rsidRPr="00F90BE5">
        <w:rPr>
          <w:rFonts w:ascii="Calibri" w:hAnsi="Calibri" w:cs="Calibri"/>
          <w:bCs/>
          <w:smallCaps/>
          <w:color w:val="auto"/>
          <w:sz w:val="36"/>
          <w:szCs w:val="36"/>
        </w:rPr>
        <w:t>(FBDS)</w:t>
      </w:r>
    </w:p>
    <w:p w14:paraId="481256F4" w14:textId="6DFA913A" w:rsidR="00CD0B8D" w:rsidRDefault="00CD0B8D" w:rsidP="00C461C0">
      <w:pPr>
        <w:pStyle w:val="Cabealho"/>
        <w:tabs>
          <w:tab w:val="left" w:pos="4111"/>
          <w:tab w:val="left" w:pos="4253"/>
          <w:tab w:val="left" w:pos="8280"/>
        </w:tabs>
        <w:spacing w:before="0" w:after="120" w:line="276" w:lineRule="auto"/>
        <w:jc w:val="center"/>
        <w:rPr>
          <w:rFonts w:ascii="Calibri" w:hAnsi="Calibri" w:cs="Calibri"/>
          <w:bCs/>
          <w:smallCaps/>
          <w:color w:val="auto"/>
          <w:sz w:val="36"/>
          <w:szCs w:val="36"/>
        </w:rPr>
      </w:pPr>
    </w:p>
    <w:p w14:paraId="44392170" w14:textId="77777777" w:rsidR="00CD0B8D" w:rsidRDefault="00CD0B8D" w:rsidP="00B8741D">
      <w:pPr>
        <w:pStyle w:val="Cabealho"/>
        <w:tabs>
          <w:tab w:val="left" w:pos="4111"/>
          <w:tab w:val="left" w:pos="4253"/>
          <w:tab w:val="left" w:pos="8280"/>
        </w:tabs>
        <w:spacing w:before="0" w:after="120" w:line="276" w:lineRule="auto"/>
        <w:rPr>
          <w:rFonts w:ascii="Calibri" w:hAnsi="Calibri" w:cs="Calibri"/>
          <w:bCs/>
          <w:smallCaps/>
          <w:color w:val="auto"/>
          <w:sz w:val="36"/>
          <w:szCs w:val="36"/>
        </w:rPr>
      </w:pPr>
    </w:p>
    <w:p w14:paraId="115CAC3F" w14:textId="799983F6" w:rsidR="00CD0B8D" w:rsidRPr="00A76D7E" w:rsidRDefault="00CD0B8D" w:rsidP="00C461C0">
      <w:pPr>
        <w:pStyle w:val="Cabealho"/>
        <w:spacing w:before="0" w:after="120" w:line="276" w:lineRule="auto"/>
        <w:jc w:val="center"/>
        <w:rPr>
          <w:rFonts w:ascii="Calibri" w:hAnsi="Calibri" w:cs="Calibri"/>
          <w:bCs/>
          <w:color w:val="auto"/>
          <w:sz w:val="36"/>
          <w:szCs w:val="36"/>
        </w:rPr>
      </w:pPr>
      <w:r w:rsidRPr="00A76D7E">
        <w:rPr>
          <w:rFonts w:ascii="Calibri" w:hAnsi="Calibri" w:cs="Calibri"/>
          <w:bCs/>
          <w:color w:val="auto"/>
          <w:sz w:val="36"/>
          <w:szCs w:val="36"/>
        </w:rPr>
        <w:t xml:space="preserve">Edital </w:t>
      </w:r>
      <w:r w:rsidR="00EC7137">
        <w:rPr>
          <w:rFonts w:ascii="Calibri" w:hAnsi="Calibri" w:cs="Calibri"/>
          <w:bCs/>
          <w:color w:val="auto"/>
          <w:sz w:val="36"/>
          <w:szCs w:val="36"/>
        </w:rPr>
        <w:t xml:space="preserve">nº </w:t>
      </w:r>
      <w:r w:rsidR="00794CCE">
        <w:rPr>
          <w:rFonts w:ascii="Calibri" w:hAnsi="Calibri" w:cs="Calibri"/>
          <w:bCs/>
          <w:color w:val="auto"/>
          <w:sz w:val="36"/>
          <w:szCs w:val="36"/>
        </w:rPr>
        <w:t>03</w:t>
      </w:r>
      <w:r w:rsidRPr="00A76D7E">
        <w:rPr>
          <w:rFonts w:ascii="Calibri" w:hAnsi="Calibri" w:cs="Calibri"/>
          <w:bCs/>
          <w:color w:val="auto"/>
          <w:sz w:val="36"/>
          <w:szCs w:val="36"/>
        </w:rPr>
        <w:t>/202</w:t>
      </w:r>
      <w:r w:rsidR="00BF6BC3">
        <w:rPr>
          <w:rFonts w:ascii="Calibri" w:hAnsi="Calibri" w:cs="Calibri"/>
          <w:bCs/>
          <w:color w:val="auto"/>
          <w:sz w:val="36"/>
          <w:szCs w:val="36"/>
        </w:rPr>
        <w:t>5</w:t>
      </w:r>
    </w:p>
    <w:p w14:paraId="2B48B9FD" w14:textId="79E172F3" w:rsidR="00CD0B8D" w:rsidRDefault="001D2ED9" w:rsidP="00C461C0">
      <w:pPr>
        <w:pStyle w:val="ListaColorida-nfase13"/>
        <w:spacing w:after="120"/>
        <w:ind w:left="0"/>
        <w:jc w:val="center"/>
        <w:rPr>
          <w:b/>
          <w:bCs/>
          <w:sz w:val="44"/>
          <w:szCs w:val="44"/>
        </w:rPr>
      </w:pPr>
      <w:r>
        <w:rPr>
          <w:b/>
          <w:bCs/>
          <w:sz w:val="44"/>
          <w:szCs w:val="44"/>
        </w:rPr>
        <w:t>Restaura Amazônia</w:t>
      </w:r>
      <w:r w:rsidR="00CD0B8D" w:rsidRPr="00F02C82">
        <w:rPr>
          <w:b/>
          <w:bCs/>
          <w:sz w:val="44"/>
          <w:szCs w:val="44"/>
        </w:rPr>
        <w:t xml:space="preserve"> </w:t>
      </w:r>
      <w:r w:rsidR="00CD0B8D" w:rsidRPr="00767D21">
        <w:rPr>
          <w:b/>
          <w:bCs/>
          <w:sz w:val="44"/>
          <w:szCs w:val="44"/>
        </w:rPr>
        <w:t xml:space="preserve">– </w:t>
      </w:r>
      <w:r w:rsidR="001D0C9F">
        <w:rPr>
          <w:b/>
          <w:bCs/>
          <w:sz w:val="44"/>
          <w:szCs w:val="44"/>
        </w:rPr>
        <w:t xml:space="preserve">Macrorregião </w:t>
      </w:r>
      <w:r w:rsidR="00F90BE5">
        <w:rPr>
          <w:b/>
          <w:bCs/>
          <w:sz w:val="44"/>
          <w:szCs w:val="44"/>
        </w:rPr>
        <w:t>2</w:t>
      </w:r>
    </w:p>
    <w:p w14:paraId="61D86473" w14:textId="77777777" w:rsidR="000A075F" w:rsidRPr="00845DAD" w:rsidRDefault="000A075F" w:rsidP="00C461C0">
      <w:pPr>
        <w:pStyle w:val="ListaColorida-nfase13"/>
        <w:spacing w:after="120"/>
        <w:ind w:left="0"/>
        <w:jc w:val="center"/>
        <w:rPr>
          <w:b/>
          <w:sz w:val="36"/>
        </w:rPr>
      </w:pPr>
    </w:p>
    <w:p w14:paraId="08A9BA07" w14:textId="77777777" w:rsidR="007A55F8" w:rsidRPr="00845DAD" w:rsidRDefault="007A55F8" w:rsidP="00C461C0">
      <w:pPr>
        <w:pStyle w:val="ListaColorida-nfase13"/>
        <w:spacing w:after="120"/>
        <w:ind w:left="0"/>
        <w:jc w:val="center"/>
        <w:rPr>
          <w:b/>
          <w:sz w:val="36"/>
        </w:rPr>
      </w:pPr>
    </w:p>
    <w:p w14:paraId="51266255" w14:textId="77777777" w:rsidR="0056271D" w:rsidRDefault="0056271D" w:rsidP="00C461C0">
      <w:pPr>
        <w:pStyle w:val="ListaColorida-nfase13"/>
        <w:spacing w:after="120"/>
        <w:ind w:left="0"/>
        <w:jc w:val="center"/>
        <w:rPr>
          <w:b/>
          <w:bCs/>
          <w:sz w:val="36"/>
          <w:szCs w:val="36"/>
        </w:rPr>
      </w:pPr>
    </w:p>
    <w:p w14:paraId="48972C26" w14:textId="62F4D43A" w:rsidR="0056271D" w:rsidRPr="00C75703" w:rsidRDefault="0056271D" w:rsidP="00C461C0">
      <w:pPr>
        <w:pStyle w:val="ListaColorida-nfase13"/>
        <w:spacing w:after="120"/>
        <w:ind w:left="0"/>
        <w:jc w:val="center"/>
        <w:rPr>
          <w:b/>
          <w:sz w:val="42"/>
          <w:szCs w:val="42"/>
        </w:rPr>
      </w:pPr>
      <w:r w:rsidRPr="00C75703">
        <w:rPr>
          <w:b/>
          <w:bCs/>
          <w:sz w:val="42"/>
          <w:szCs w:val="42"/>
        </w:rPr>
        <w:t xml:space="preserve">Apoio </w:t>
      </w:r>
      <w:r w:rsidR="000328A1" w:rsidRPr="00C75703">
        <w:rPr>
          <w:b/>
          <w:bCs/>
          <w:sz w:val="42"/>
          <w:szCs w:val="42"/>
        </w:rPr>
        <w:t xml:space="preserve">à </w:t>
      </w:r>
      <w:r w:rsidR="00513745" w:rsidRPr="00C75703">
        <w:rPr>
          <w:b/>
          <w:bCs/>
          <w:sz w:val="42"/>
          <w:szCs w:val="42"/>
        </w:rPr>
        <w:t xml:space="preserve">Restauração </w:t>
      </w:r>
      <w:r w:rsidR="00513745" w:rsidRPr="00B41289">
        <w:rPr>
          <w:b/>
          <w:bCs/>
          <w:sz w:val="42"/>
          <w:szCs w:val="42"/>
        </w:rPr>
        <w:t>Ecológica</w:t>
      </w:r>
      <w:r w:rsidR="000328A1" w:rsidRPr="00B41289">
        <w:rPr>
          <w:b/>
          <w:bCs/>
          <w:sz w:val="42"/>
          <w:szCs w:val="42"/>
        </w:rPr>
        <w:t xml:space="preserve"> </w:t>
      </w:r>
      <w:r w:rsidR="00EB3824" w:rsidRPr="00B41289">
        <w:rPr>
          <w:b/>
          <w:bCs/>
          <w:sz w:val="42"/>
          <w:szCs w:val="42"/>
        </w:rPr>
        <w:t xml:space="preserve">e </w:t>
      </w:r>
      <w:r w:rsidR="0016023C" w:rsidRPr="00EC7137">
        <w:rPr>
          <w:b/>
          <w:bCs/>
          <w:sz w:val="42"/>
          <w:szCs w:val="42"/>
        </w:rPr>
        <w:t>ao</w:t>
      </w:r>
      <w:r w:rsidR="0016023C">
        <w:rPr>
          <w:b/>
          <w:bCs/>
          <w:sz w:val="42"/>
          <w:szCs w:val="42"/>
        </w:rPr>
        <w:t xml:space="preserve"> </w:t>
      </w:r>
      <w:r w:rsidR="00EB3824" w:rsidRPr="00B41289">
        <w:rPr>
          <w:b/>
          <w:bCs/>
          <w:sz w:val="42"/>
          <w:szCs w:val="42"/>
        </w:rPr>
        <w:t>Fortalecimento da Cadeia Produtiva</w:t>
      </w:r>
      <w:r w:rsidR="00F67FB8" w:rsidRPr="00B41289">
        <w:rPr>
          <w:b/>
          <w:bCs/>
          <w:sz w:val="42"/>
          <w:szCs w:val="42"/>
        </w:rPr>
        <w:t xml:space="preserve"> </w:t>
      </w:r>
      <w:r w:rsidR="00F02C82" w:rsidRPr="00B41289">
        <w:rPr>
          <w:b/>
          <w:bCs/>
          <w:sz w:val="42"/>
          <w:szCs w:val="42"/>
        </w:rPr>
        <w:t>da</w:t>
      </w:r>
      <w:r w:rsidR="00EB3824" w:rsidRPr="00B41289">
        <w:rPr>
          <w:b/>
          <w:bCs/>
          <w:sz w:val="42"/>
          <w:szCs w:val="42"/>
        </w:rPr>
        <w:t xml:space="preserve"> </w:t>
      </w:r>
      <w:r w:rsidRPr="00B41289">
        <w:rPr>
          <w:b/>
          <w:bCs/>
          <w:sz w:val="42"/>
          <w:szCs w:val="42"/>
        </w:rPr>
        <w:t xml:space="preserve">Restauração </w:t>
      </w:r>
      <w:r w:rsidR="00085AC8">
        <w:rPr>
          <w:b/>
          <w:bCs/>
          <w:sz w:val="42"/>
          <w:szCs w:val="42"/>
        </w:rPr>
        <w:t>em</w:t>
      </w:r>
      <w:r w:rsidR="00085AC8" w:rsidRPr="00B41289">
        <w:rPr>
          <w:b/>
          <w:bCs/>
          <w:sz w:val="42"/>
          <w:szCs w:val="42"/>
        </w:rPr>
        <w:t xml:space="preserve"> </w:t>
      </w:r>
      <w:r w:rsidR="007D5200">
        <w:rPr>
          <w:b/>
          <w:bCs/>
          <w:sz w:val="42"/>
          <w:szCs w:val="42"/>
        </w:rPr>
        <w:t xml:space="preserve">municípios do </w:t>
      </w:r>
      <w:r w:rsidR="00F90BE5">
        <w:rPr>
          <w:b/>
          <w:bCs/>
          <w:sz w:val="42"/>
          <w:szCs w:val="42"/>
        </w:rPr>
        <w:t>Mato Grosso</w:t>
      </w:r>
      <w:r w:rsidR="000B46A9">
        <w:rPr>
          <w:b/>
          <w:bCs/>
          <w:sz w:val="42"/>
          <w:szCs w:val="42"/>
        </w:rPr>
        <w:t xml:space="preserve"> e Tocantins</w:t>
      </w:r>
    </w:p>
    <w:p w14:paraId="6C6DA42E" w14:textId="77777777" w:rsidR="0015438E" w:rsidRPr="000A075F" w:rsidRDefault="0015438E" w:rsidP="00C461C0">
      <w:pPr>
        <w:pStyle w:val="ListaColorida-nfase13"/>
        <w:spacing w:after="120"/>
        <w:ind w:left="0"/>
        <w:jc w:val="center"/>
        <w:rPr>
          <w:b/>
          <w:sz w:val="36"/>
        </w:rPr>
      </w:pPr>
    </w:p>
    <w:bookmarkEnd w:id="0"/>
    <w:p w14:paraId="47977DF2" w14:textId="77777777" w:rsidR="004C7252" w:rsidRPr="000A075F" w:rsidRDefault="004C7252" w:rsidP="00C461C0">
      <w:pPr>
        <w:pStyle w:val="ListaColorida-nfase13"/>
        <w:spacing w:after="120"/>
        <w:ind w:left="0"/>
        <w:jc w:val="center"/>
        <w:rPr>
          <w:b/>
          <w:sz w:val="24"/>
        </w:rPr>
      </w:pPr>
    </w:p>
    <w:p w14:paraId="7B995D6F" w14:textId="3BA5183D" w:rsidR="00C93209" w:rsidRPr="0015372E" w:rsidRDefault="00E3453B" w:rsidP="00C461C0">
      <w:pPr>
        <w:pStyle w:val="ListaColorida-nfase13"/>
        <w:tabs>
          <w:tab w:val="left" w:pos="3048"/>
        </w:tabs>
        <w:spacing w:after="120"/>
        <w:ind w:left="0"/>
        <w:rPr>
          <w:rFonts w:cs="Calibri"/>
          <w:sz w:val="28"/>
          <w:szCs w:val="28"/>
        </w:rPr>
      </w:pPr>
      <w:r>
        <w:rPr>
          <w:b/>
          <w:sz w:val="24"/>
          <w:szCs w:val="24"/>
        </w:rPr>
        <w:tab/>
      </w:r>
    </w:p>
    <w:p w14:paraId="5491192D" w14:textId="0406CD65" w:rsidR="004C7252" w:rsidRPr="0015372E" w:rsidRDefault="00C93209" w:rsidP="00C461C0">
      <w:pPr>
        <w:spacing w:before="0" w:after="120" w:line="276" w:lineRule="auto"/>
        <w:jc w:val="center"/>
        <w:rPr>
          <w:rFonts w:ascii="Calibri" w:hAnsi="Calibri" w:cs="Calibri"/>
          <w:color w:val="auto"/>
          <w:sz w:val="28"/>
          <w:szCs w:val="28"/>
        </w:rPr>
      </w:pPr>
      <w:r w:rsidRPr="0015372E">
        <w:rPr>
          <w:rFonts w:ascii="Calibri" w:hAnsi="Calibri" w:cs="Calibri"/>
          <w:color w:val="auto"/>
          <w:sz w:val="28"/>
          <w:szCs w:val="28"/>
        </w:rPr>
        <w:t xml:space="preserve">Rio de </w:t>
      </w:r>
      <w:r w:rsidRPr="00347BD9">
        <w:rPr>
          <w:rFonts w:ascii="Calibri" w:hAnsi="Calibri" w:cs="Calibri"/>
          <w:color w:val="auto"/>
          <w:sz w:val="28"/>
          <w:szCs w:val="28"/>
        </w:rPr>
        <w:t>Janeiro</w:t>
      </w:r>
      <w:r w:rsidR="004C7252" w:rsidRPr="00767D21">
        <w:rPr>
          <w:rFonts w:ascii="Calibri" w:hAnsi="Calibri" w:cs="Calibri"/>
          <w:color w:val="auto"/>
          <w:sz w:val="28"/>
          <w:szCs w:val="28"/>
        </w:rPr>
        <w:t xml:space="preserve">, </w:t>
      </w:r>
      <w:r w:rsidR="00F95EA2">
        <w:rPr>
          <w:rFonts w:ascii="Calibri" w:hAnsi="Calibri"/>
          <w:color w:val="auto"/>
          <w:sz w:val="28"/>
        </w:rPr>
        <w:t>abril</w:t>
      </w:r>
      <w:r w:rsidR="00F95EA2" w:rsidRPr="00347BD9">
        <w:rPr>
          <w:rFonts w:ascii="Calibri" w:hAnsi="Calibri"/>
          <w:color w:val="auto"/>
          <w:sz w:val="28"/>
        </w:rPr>
        <w:t xml:space="preserve"> </w:t>
      </w:r>
      <w:r w:rsidR="004C7252" w:rsidRPr="00347BD9">
        <w:rPr>
          <w:rFonts w:ascii="Calibri" w:hAnsi="Calibri"/>
          <w:color w:val="auto"/>
          <w:sz w:val="28"/>
        </w:rPr>
        <w:t>de 202</w:t>
      </w:r>
      <w:r w:rsidR="000B46A9">
        <w:rPr>
          <w:rFonts w:ascii="Calibri" w:hAnsi="Calibri"/>
          <w:color w:val="auto"/>
          <w:sz w:val="28"/>
        </w:rPr>
        <w:t>5</w:t>
      </w:r>
    </w:p>
    <w:p w14:paraId="6DE65BE4" w14:textId="5AAD194E" w:rsidR="004C7252" w:rsidRDefault="004C7252" w:rsidP="00C461C0">
      <w:pPr>
        <w:pStyle w:val="Sumrio1"/>
        <w:tabs>
          <w:tab w:val="clear" w:pos="9061"/>
          <w:tab w:val="right" w:leader="dot" w:pos="9070"/>
        </w:tabs>
        <w:spacing w:before="0" w:after="120" w:line="276" w:lineRule="auto"/>
        <w:rPr>
          <w:rFonts w:ascii="Calibri" w:hAnsi="Calibri" w:cs="Calibri"/>
          <w:color w:val="auto"/>
          <w:szCs w:val="22"/>
        </w:rPr>
      </w:pPr>
    </w:p>
    <w:p w14:paraId="65DF821D" w14:textId="6C8B9D24" w:rsidR="00B8741D" w:rsidRDefault="00B8741D" w:rsidP="00B8741D"/>
    <w:p w14:paraId="7C5FC37B" w14:textId="43186B95" w:rsidR="00B8741D" w:rsidRDefault="00B8741D" w:rsidP="00B8741D">
      <w:r w:rsidRPr="00B8741D">
        <mc:AlternateContent>
          <mc:Choice Requires="wpg">
            <w:drawing>
              <wp:anchor distT="0" distB="0" distL="114300" distR="114300" simplePos="0" relativeHeight="251668480" behindDoc="0" locked="0" layoutInCell="1" allowOverlap="1" wp14:anchorId="3BB8F56A" wp14:editId="5DED01EA">
                <wp:simplePos x="0" y="0"/>
                <wp:positionH relativeFrom="column">
                  <wp:posOffset>-763905</wp:posOffset>
                </wp:positionH>
                <wp:positionV relativeFrom="paragraph">
                  <wp:posOffset>310660</wp:posOffset>
                </wp:positionV>
                <wp:extent cx="6940550" cy="694690"/>
                <wp:effectExtent l="0" t="0" r="6350" b="3810"/>
                <wp:wrapNone/>
                <wp:docPr id="2" name="Agrupar 1">
                  <a:extLst xmlns:a="http://schemas.openxmlformats.org/drawingml/2006/main">
                    <a:ext uri="{FF2B5EF4-FFF2-40B4-BE49-F238E27FC236}">
                      <a16:creationId xmlns:a16="http://schemas.microsoft.com/office/drawing/2014/main" id="{27FC4968-C46E-CB90-48AE-DAA755CB9D5D}"/>
                    </a:ext>
                  </a:extLst>
                </wp:docPr>
                <wp:cNvGraphicFramePr/>
                <a:graphic xmlns:a="http://schemas.openxmlformats.org/drawingml/2006/main">
                  <a:graphicData uri="http://schemas.microsoft.com/office/word/2010/wordprocessingGroup">
                    <wpg:wgp>
                      <wpg:cNvGrpSpPr/>
                      <wpg:grpSpPr>
                        <a:xfrm>
                          <a:off x="0" y="0"/>
                          <a:ext cx="6940550" cy="694690"/>
                          <a:chOff x="0" y="0"/>
                          <a:chExt cx="6940804" cy="695184"/>
                        </a:xfrm>
                      </wpg:grpSpPr>
                      <wpg:grpSp>
                        <wpg:cNvPr id="474863002" name="Agrupar 474863002">
                          <a:extLst>
                            <a:ext uri="{FF2B5EF4-FFF2-40B4-BE49-F238E27FC236}">
                              <a16:creationId xmlns:a16="http://schemas.microsoft.com/office/drawing/2014/main" id="{22D1A5AC-12C0-2948-B23A-20D9E1C9D5FF}"/>
                            </a:ext>
                          </a:extLst>
                        </wpg:cNvPr>
                        <wpg:cNvGrpSpPr/>
                        <wpg:grpSpPr>
                          <a:xfrm>
                            <a:off x="0" y="2014"/>
                            <a:ext cx="6940804" cy="657258"/>
                            <a:chOff x="0" y="2014"/>
                            <a:chExt cx="6940804" cy="657258"/>
                          </a:xfrm>
                        </wpg:grpSpPr>
                        <wpg:grpSp>
                          <wpg:cNvPr id="149635329" name="Agrupar 149635329">
                            <a:extLst>
                              <a:ext uri="{FF2B5EF4-FFF2-40B4-BE49-F238E27FC236}">
                                <a16:creationId xmlns:a16="http://schemas.microsoft.com/office/drawing/2014/main" id="{B74E7DD6-B435-9776-88F4-719611A356C3}"/>
                              </a:ext>
                            </a:extLst>
                          </wpg:cNvPr>
                          <wpg:cNvGrpSpPr>
                            <a:grpSpLocks noChangeAspect="1"/>
                          </wpg:cNvGrpSpPr>
                          <wpg:grpSpPr>
                            <a:xfrm>
                              <a:off x="0" y="2014"/>
                              <a:ext cx="3187553" cy="633371"/>
                              <a:chOff x="0" y="2014"/>
                              <a:chExt cx="6791866" cy="1349995"/>
                            </a:xfrm>
                          </wpg:grpSpPr>
                          <pic:pic xmlns:pic="http://schemas.openxmlformats.org/drawingml/2006/picture">
                            <pic:nvPicPr>
                              <pic:cNvPr id="1646235127" name="Imagem 1646235127" descr="Tela de celular com texto preto sobre fundo branco&#10;&#10;Descrição gerada automaticamente com confiança média">
                                <a:extLst>
                                  <a:ext uri="{FF2B5EF4-FFF2-40B4-BE49-F238E27FC236}">
                                    <a16:creationId xmlns:a16="http://schemas.microsoft.com/office/drawing/2014/main" id="{C3774501-288D-D397-BC76-E761CFF0B525}"/>
                                  </a:ext>
                                </a:extLst>
                              </pic:cNvPr>
                              <pic:cNvPicPr>
                                <a:picLocks noChangeAspect="1"/>
                              </pic:cNvPicPr>
                            </pic:nvPicPr>
                            <pic:blipFill>
                              <a:blip r:embed="rId11"/>
                              <a:srcRect l="32864"/>
                              <a:stretch/>
                            </pic:blipFill>
                            <pic:spPr>
                              <a:xfrm>
                                <a:off x="1573780" y="2014"/>
                                <a:ext cx="5218086" cy="1349995"/>
                              </a:xfrm>
                              <a:prstGeom prst="rect">
                                <a:avLst/>
                              </a:prstGeom>
                            </pic:spPr>
                          </pic:pic>
                          <pic:pic xmlns:pic="http://schemas.openxmlformats.org/drawingml/2006/picture">
                            <pic:nvPicPr>
                              <pic:cNvPr id="822055954" name="Imagem 822055954" descr="Tela de celular com texto preto sobre fundo branco&#10;&#10;Descrição gerada automaticamente com confiança média">
                                <a:extLst>
                                  <a:ext uri="{FF2B5EF4-FFF2-40B4-BE49-F238E27FC236}">
                                    <a16:creationId xmlns:a16="http://schemas.microsoft.com/office/drawing/2014/main" id="{83366DCB-5FCA-BC20-3ACB-1C1A425F21DD}"/>
                                  </a:ext>
                                </a:extLst>
                              </pic:cNvPr>
                              <pic:cNvPicPr>
                                <a:picLocks noChangeAspect="1"/>
                              </pic:cNvPicPr>
                            </pic:nvPicPr>
                            <pic:blipFill>
                              <a:blip r:embed="rId11"/>
                              <a:srcRect r="79752"/>
                              <a:stretch/>
                            </pic:blipFill>
                            <pic:spPr>
                              <a:xfrm>
                                <a:off x="0" y="2014"/>
                                <a:ext cx="1573779" cy="1349995"/>
                              </a:xfrm>
                              <a:prstGeom prst="rect">
                                <a:avLst/>
                              </a:prstGeom>
                            </pic:spPr>
                          </pic:pic>
                        </wpg:grpSp>
                        <pic:pic xmlns:pic="http://schemas.openxmlformats.org/drawingml/2006/picture">
                          <pic:nvPicPr>
                            <pic:cNvPr id="2041006" name="Imagem 2041006">
                              <a:extLst>
                                <a:ext uri="{FF2B5EF4-FFF2-40B4-BE49-F238E27FC236}">
                                  <a16:creationId xmlns:a16="http://schemas.microsoft.com/office/drawing/2014/main" id="{BC1466F1-39C0-8AEA-72DC-4E4EA441EB6B}"/>
                                </a:ext>
                              </a:extLst>
                            </pic:cNvPr>
                            <pic:cNvPicPr>
                              <a:picLocks noChangeAspect="1"/>
                            </pic:cNvPicPr>
                          </pic:nvPicPr>
                          <pic:blipFill>
                            <a:blip r:embed="rId12"/>
                            <a:stretch>
                              <a:fillRect/>
                            </a:stretch>
                          </pic:blipFill>
                          <pic:spPr>
                            <a:xfrm>
                              <a:off x="4826615" y="155097"/>
                              <a:ext cx="2114189" cy="504175"/>
                            </a:xfrm>
                            <a:prstGeom prst="rect">
                              <a:avLst/>
                            </a:prstGeom>
                          </pic:spPr>
                        </pic:pic>
                      </wpg:grpSp>
                      <pic:pic xmlns:pic="http://schemas.openxmlformats.org/drawingml/2006/picture">
                        <pic:nvPicPr>
                          <pic:cNvPr id="504753810" name="Imagem 504753810" descr="Desenho de personagem de desenho animado&#10;&#10;O conteúdo gerado por IA pode estar incorreto.">
                            <a:extLst>
                              <a:ext uri="{FF2B5EF4-FFF2-40B4-BE49-F238E27FC236}">
                                <a16:creationId xmlns:a16="http://schemas.microsoft.com/office/drawing/2014/main" id="{C1DF6D62-4E9D-B23C-89ED-470F5E33AC07}"/>
                              </a:ext>
                            </a:extLst>
                          </pic:cNvPr>
                          <pic:cNvPicPr>
                            <a:picLocks noChangeAspect="1"/>
                          </pic:cNvPicPr>
                        </pic:nvPicPr>
                        <pic:blipFill>
                          <a:blip r:embed="rId13"/>
                          <a:stretch>
                            <a:fillRect/>
                          </a:stretch>
                        </pic:blipFill>
                        <pic:spPr>
                          <a:xfrm>
                            <a:off x="3325652" y="0"/>
                            <a:ext cx="374783" cy="588351"/>
                          </a:xfrm>
                          <a:prstGeom prst="rect">
                            <a:avLst/>
                          </a:prstGeom>
                        </pic:spPr>
                      </pic:pic>
                      <pic:pic xmlns:pic="http://schemas.openxmlformats.org/drawingml/2006/picture">
                        <pic:nvPicPr>
                          <pic:cNvPr id="1105832700" name="Imagem 1105832700" descr="Uma imagem contendo Forma&#10;&#10;O conteúdo gerado por IA pode estar incorreto.">
                            <a:extLst>
                              <a:ext uri="{FF2B5EF4-FFF2-40B4-BE49-F238E27FC236}">
                                <a16:creationId xmlns:a16="http://schemas.microsoft.com/office/drawing/2014/main" id="{4B0AD62A-308D-058F-9F4E-A324F5615161}"/>
                              </a:ext>
                            </a:extLst>
                          </pic:cNvPr>
                          <pic:cNvPicPr>
                            <a:picLocks noChangeAspect="1"/>
                          </pic:cNvPicPr>
                        </pic:nvPicPr>
                        <pic:blipFill>
                          <a:blip r:embed="rId14"/>
                          <a:srcRect r="54088"/>
                          <a:stretch/>
                        </pic:blipFill>
                        <pic:spPr>
                          <a:xfrm>
                            <a:off x="3806890" y="119184"/>
                            <a:ext cx="1009732" cy="576000"/>
                          </a:xfrm>
                          <a:prstGeom prst="rect">
                            <a:avLst/>
                          </a:prstGeom>
                        </pic:spPr>
                      </pic:pic>
                    </wpg:wgp>
                  </a:graphicData>
                </a:graphic>
              </wp:anchor>
            </w:drawing>
          </mc:Choice>
          <mc:Fallback>
            <w:pict>
              <v:group w14:anchorId="056F637F" id="Agrupar 1" o:spid="_x0000_s1026" style="position:absolute;margin-left:-60.15pt;margin-top:24.45pt;width:546.5pt;height:54.7pt;z-index:251668480" coordsize="69408,695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">
                <v:group id="Agrupar 474863002" o:spid="_x0000_s1027" style="position:absolute;top:20;width:69408;height:6572" coordorigin=",20" coordsize="69408,657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">
                  <v:group id="Agrupar 149635329" o:spid="_x0000_s1028" style="position:absolute;top:20;width:31875;height:6333" coordorigin=",20" coordsize="67918,1349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646235127" o:spid="_x0000_s1029" type="#_x0000_t75" alt="Tela de celular com texto preto sobre fundo branco&#10;&#10;Descrição gerada automaticamente com confiança média" style="position:absolute;left:15737;top:20;width:52181;height:135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">
                      <v:imagedata r:id="rId15" o:title="Tela de celular com texto preto sobre fundo branco&#10;&#10;Descrição gerada automaticamente com confiança média" cropleft="21538f"/>
                    </v:shape>
                    <v:shape id="Imagem 822055954" o:spid="_x0000_s1030" type="#_x0000_t75" alt="Tela de celular com texto preto sobre fundo branco&#10;&#10;Descrição gerada automaticamente com confiança média" style="position:absolute;top:20;width:15737;height:135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">
                      <v:imagedata r:id="rId15" o:title="Tela de celular com texto preto sobre fundo branco&#10;&#10;Descrição gerada automaticamente com confiança média" cropright="52266f"/>
                    </v:shape>
                  </v:group>
                  <v:shape id="Imagem 2041006" o:spid="_x0000_s1031" type="#_x0000_t75" style="position:absolute;left:48266;top:1550;width:21142;height:50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">
                    <v:imagedata r:id="rId16" o:title=""/>
                  </v:shape>
                </v:group>
                <v:shape id="Imagem 504753810" o:spid="_x0000_s1032" type="#_x0000_t75" alt="Desenho de personagem de desenho animado&#10;&#10;O conteúdo gerado por IA pode estar incorreto." style="position:absolute;left:33256;width:3748;height:588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">
                  <v:imagedata r:id="rId17" o:title="Desenho de personagem de desenho animado&#10;&#10;O conteúdo gerado por IA pode estar incorreto"/>
                </v:shape>
                <v:shape id="Imagem 1105832700" o:spid="_x0000_s1033" type="#_x0000_t75" alt="Uma imagem contendo Forma&#10;&#10;O conteúdo gerado por IA pode estar incorreto." style="position:absolute;left:38068;top:1191;width:10098;height:57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">
                  <v:imagedata r:id="rId18" o:title="Uma imagem contendo Forma&#10;&#10;O conteúdo gerado por IA pode estar incorreto" cropright="35447f"/>
                </v:shape>
              </v:group>
            </w:pict>
          </mc:Fallback>
        </mc:AlternateContent>
      </w:r>
    </w:p>
    <w:p w14:paraId="5D7FB7E6" w14:textId="7AD862FB" w:rsidR="00B8741D" w:rsidRPr="00B8741D" w:rsidRDefault="00B8741D" w:rsidP="00B8741D">
      <w:pPr>
        <w:sectPr w:rsidR="00B8741D" w:rsidRPr="00B8741D" w:rsidSect="003F29ED">
          <w:footerReference w:type="default" r:id="rId19"/>
          <w:headerReference w:type="first" r:id="rId20"/>
          <w:footerReference w:type="first" r:id="rId21"/>
          <w:pgSz w:w="11905" w:h="16837"/>
          <w:pgMar w:top="2127" w:right="1134" w:bottom="1134" w:left="1701" w:header="709" w:footer="0" w:gutter="0"/>
          <w:cols w:space="720"/>
          <w:titlePg/>
          <w:docGrid w:linePitch="360"/>
        </w:sectPr>
      </w:pPr>
    </w:p>
    <w:p w14:paraId="07BEE99F" w14:textId="77777777" w:rsidR="004C7252" w:rsidRPr="0015372E" w:rsidRDefault="004C7252" w:rsidP="00C461C0">
      <w:pPr>
        <w:pStyle w:val="CabealhodoSumrio1"/>
        <w:spacing w:before="0" w:after="120"/>
        <w:rPr>
          <w:rFonts w:ascii="Calibri" w:hAnsi="Calibri" w:cs="Calibri"/>
          <w:color w:val="auto"/>
          <w:sz w:val="22"/>
          <w:szCs w:val="22"/>
        </w:rPr>
      </w:pPr>
      <w:bookmarkStart w:id="1" w:name="_Toc112420069"/>
      <w:bookmarkStart w:id="2" w:name="_Toc140682161"/>
      <w:bookmarkStart w:id="3" w:name="_Toc194622006"/>
      <w:r w:rsidRPr="0015372E">
        <w:rPr>
          <w:rFonts w:ascii="Calibri" w:hAnsi="Calibri" w:cs="Calibri"/>
          <w:color w:val="auto"/>
          <w:sz w:val="22"/>
          <w:szCs w:val="22"/>
        </w:rPr>
        <w:lastRenderedPageBreak/>
        <w:t>SUMÁRIO</w:t>
      </w:r>
      <w:bookmarkEnd w:id="1"/>
      <w:bookmarkEnd w:id="2"/>
      <w:bookmarkEnd w:id="3"/>
    </w:p>
    <w:p w14:paraId="3DA30BDD" w14:textId="09A148D6" w:rsidR="00D30640" w:rsidRDefault="004C7252">
      <w:pPr>
        <w:pStyle w:val="Sumrio1"/>
        <w:rPr>
          <w:rFonts w:asciiTheme="minorHAnsi" w:eastAsiaTheme="minorEastAsia" w:hAnsiTheme="minorHAnsi" w:cstheme="minorBidi"/>
          <w:noProof/>
          <w:color w:val="auto"/>
          <w:kern w:val="2"/>
          <w:sz w:val="24"/>
          <w:lang w:eastAsia="pt-BR"/>
          <w14:ligatures w14:val="standardContextual"/>
        </w:rPr>
      </w:pPr>
      <w:r w:rsidRPr="00D537F4">
        <w:rPr>
          <w:rFonts w:asciiTheme="minorHAnsi" w:hAnsiTheme="minorHAnsi" w:cstheme="minorHAnsi"/>
          <w:color w:val="auto"/>
          <w:sz w:val="20"/>
          <w:szCs w:val="20"/>
          <w:shd w:val="clear" w:color="auto" w:fill="E6E6E6"/>
        </w:rPr>
        <w:fldChar w:fldCharType="begin"/>
      </w:r>
      <w:r w:rsidRPr="00D537F4">
        <w:rPr>
          <w:rFonts w:asciiTheme="minorHAnsi" w:hAnsiTheme="minorHAnsi" w:cstheme="minorHAnsi"/>
          <w:color w:val="auto"/>
          <w:sz w:val="20"/>
          <w:szCs w:val="20"/>
        </w:rPr>
        <w:instrText xml:space="preserve"> TOC \o "1-3" \t "Cabeçalho do Sumário;1;Cabeçalho do Sumário;1;Cabeçalho do Sumário;1;Título 2;2;Título 2;2" \h</w:instrText>
      </w:r>
      <w:r w:rsidRPr="00D537F4">
        <w:rPr>
          <w:rFonts w:asciiTheme="minorHAnsi" w:hAnsiTheme="minorHAnsi" w:cstheme="minorHAnsi"/>
          <w:color w:val="auto"/>
          <w:sz w:val="20"/>
          <w:szCs w:val="20"/>
          <w:shd w:val="clear" w:color="auto" w:fill="E6E6E6"/>
        </w:rPr>
        <w:fldChar w:fldCharType="separate"/>
      </w:r>
      <w:hyperlink w:anchor="_Toc194622006" w:history="1">
        <w:r w:rsidR="00D30640" w:rsidRPr="00445B2D">
          <w:rPr>
            <w:rStyle w:val="Hyperlink"/>
            <w:rFonts w:ascii="Calibri" w:hAnsi="Calibri" w:cs="Calibri"/>
            <w:noProof/>
          </w:rPr>
          <w:t>SUMÁRIO</w:t>
        </w:r>
        <w:r w:rsidR="00D30640">
          <w:rPr>
            <w:noProof/>
          </w:rPr>
          <w:tab/>
        </w:r>
        <w:r w:rsidR="00D30640">
          <w:rPr>
            <w:noProof/>
          </w:rPr>
          <w:fldChar w:fldCharType="begin"/>
        </w:r>
        <w:r w:rsidR="00D30640">
          <w:rPr>
            <w:noProof/>
          </w:rPr>
          <w:instrText xml:space="preserve"> PAGEREF _Toc194622006 \h </w:instrText>
        </w:r>
        <w:r w:rsidR="00D30640">
          <w:rPr>
            <w:noProof/>
          </w:rPr>
        </w:r>
        <w:r w:rsidR="00D30640">
          <w:rPr>
            <w:noProof/>
          </w:rPr>
          <w:fldChar w:fldCharType="separate"/>
        </w:r>
        <w:r w:rsidR="00D30640">
          <w:rPr>
            <w:noProof/>
          </w:rPr>
          <w:t>2</w:t>
        </w:r>
        <w:r w:rsidR="00D30640">
          <w:rPr>
            <w:noProof/>
          </w:rPr>
          <w:fldChar w:fldCharType="end"/>
        </w:r>
      </w:hyperlink>
    </w:p>
    <w:p w14:paraId="330AF52D" w14:textId="4141249E"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07" w:history="1">
        <w:r w:rsidRPr="00445B2D">
          <w:rPr>
            <w:rStyle w:val="Hyperlink"/>
            <w:rFonts w:ascii="Calibri" w:hAnsi="Calibri" w:cs="Calibri"/>
            <w:noProof/>
          </w:rPr>
          <w:t>1.</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Introdução</w:t>
        </w:r>
        <w:r>
          <w:rPr>
            <w:noProof/>
          </w:rPr>
          <w:tab/>
        </w:r>
        <w:r>
          <w:rPr>
            <w:noProof/>
          </w:rPr>
          <w:fldChar w:fldCharType="begin"/>
        </w:r>
        <w:r>
          <w:rPr>
            <w:noProof/>
          </w:rPr>
          <w:instrText xml:space="preserve"> PAGEREF _Toc194622007 \h </w:instrText>
        </w:r>
        <w:r>
          <w:rPr>
            <w:noProof/>
          </w:rPr>
        </w:r>
        <w:r>
          <w:rPr>
            <w:noProof/>
          </w:rPr>
          <w:fldChar w:fldCharType="separate"/>
        </w:r>
        <w:r>
          <w:rPr>
            <w:noProof/>
          </w:rPr>
          <w:t>6</w:t>
        </w:r>
        <w:r>
          <w:rPr>
            <w:noProof/>
          </w:rPr>
          <w:fldChar w:fldCharType="end"/>
        </w:r>
      </w:hyperlink>
    </w:p>
    <w:p w14:paraId="466C9BA9" w14:textId="55F7997B"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08" w:history="1">
        <w:r w:rsidRPr="00445B2D">
          <w:rPr>
            <w:rStyle w:val="Hyperlink"/>
            <w:rFonts w:ascii="Calibri" w:hAnsi="Calibri" w:cs="Calibri"/>
            <w:noProof/>
          </w:rPr>
          <w:t>2.</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Restaura Amazônia</w:t>
        </w:r>
        <w:r>
          <w:rPr>
            <w:noProof/>
          </w:rPr>
          <w:tab/>
        </w:r>
        <w:r>
          <w:rPr>
            <w:noProof/>
          </w:rPr>
          <w:fldChar w:fldCharType="begin"/>
        </w:r>
        <w:r>
          <w:rPr>
            <w:noProof/>
          </w:rPr>
          <w:instrText xml:space="preserve"> PAGEREF _Toc194622008 \h </w:instrText>
        </w:r>
        <w:r>
          <w:rPr>
            <w:noProof/>
          </w:rPr>
        </w:r>
        <w:r>
          <w:rPr>
            <w:noProof/>
          </w:rPr>
          <w:fldChar w:fldCharType="separate"/>
        </w:r>
        <w:r>
          <w:rPr>
            <w:noProof/>
          </w:rPr>
          <w:t>6</w:t>
        </w:r>
        <w:r>
          <w:rPr>
            <w:noProof/>
          </w:rPr>
          <w:fldChar w:fldCharType="end"/>
        </w:r>
      </w:hyperlink>
    </w:p>
    <w:p w14:paraId="4F9C73D7" w14:textId="7C52DE84"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09" w:history="1">
        <w:r w:rsidRPr="00445B2D">
          <w:rPr>
            <w:rStyle w:val="Hyperlink"/>
            <w:rFonts w:ascii="Calibri" w:hAnsi="Calibri" w:cs="Calibri"/>
            <w:noProof/>
          </w:rPr>
          <w:t>3.</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Apoiadores</w:t>
        </w:r>
        <w:r>
          <w:rPr>
            <w:noProof/>
          </w:rPr>
          <w:tab/>
        </w:r>
        <w:r>
          <w:rPr>
            <w:noProof/>
          </w:rPr>
          <w:fldChar w:fldCharType="begin"/>
        </w:r>
        <w:r>
          <w:rPr>
            <w:noProof/>
          </w:rPr>
          <w:instrText xml:space="preserve"> PAGEREF _Toc194622009 \h </w:instrText>
        </w:r>
        <w:r>
          <w:rPr>
            <w:noProof/>
          </w:rPr>
        </w:r>
        <w:r>
          <w:rPr>
            <w:noProof/>
          </w:rPr>
          <w:fldChar w:fldCharType="separate"/>
        </w:r>
        <w:r>
          <w:rPr>
            <w:noProof/>
          </w:rPr>
          <w:t>7</w:t>
        </w:r>
        <w:r>
          <w:rPr>
            <w:noProof/>
          </w:rPr>
          <w:fldChar w:fldCharType="end"/>
        </w:r>
      </w:hyperlink>
    </w:p>
    <w:p w14:paraId="4014E9F4" w14:textId="3E5C4838"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0" w:history="1">
        <w:r w:rsidRPr="00445B2D">
          <w:rPr>
            <w:rStyle w:val="Hyperlink"/>
            <w:rFonts w:ascii="Calibri" w:hAnsi="Calibri" w:cs="Calibri"/>
            <w:bCs/>
            <w:noProof/>
          </w:rPr>
          <w:t>4.</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bCs/>
            <w:noProof/>
          </w:rPr>
          <w:t>Justificativa</w:t>
        </w:r>
        <w:r>
          <w:rPr>
            <w:noProof/>
          </w:rPr>
          <w:tab/>
        </w:r>
        <w:r>
          <w:rPr>
            <w:noProof/>
          </w:rPr>
          <w:fldChar w:fldCharType="begin"/>
        </w:r>
        <w:r>
          <w:rPr>
            <w:noProof/>
          </w:rPr>
          <w:instrText xml:space="preserve"> PAGEREF _Toc194622010 \h </w:instrText>
        </w:r>
        <w:r>
          <w:rPr>
            <w:noProof/>
          </w:rPr>
        </w:r>
        <w:r>
          <w:rPr>
            <w:noProof/>
          </w:rPr>
          <w:fldChar w:fldCharType="separate"/>
        </w:r>
        <w:r>
          <w:rPr>
            <w:noProof/>
          </w:rPr>
          <w:t>7</w:t>
        </w:r>
        <w:r>
          <w:rPr>
            <w:noProof/>
          </w:rPr>
          <w:fldChar w:fldCharType="end"/>
        </w:r>
      </w:hyperlink>
    </w:p>
    <w:p w14:paraId="7D60103A" w14:textId="777E040F"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1" w:history="1">
        <w:r w:rsidRPr="00445B2D">
          <w:rPr>
            <w:rStyle w:val="Hyperlink"/>
            <w:rFonts w:ascii="Calibri" w:hAnsi="Calibri" w:cs="Calibri"/>
            <w:bCs/>
            <w:noProof/>
          </w:rPr>
          <w:t>5.</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bCs/>
            <w:noProof/>
          </w:rPr>
          <w:t>Objetivo do Edital e Síntese das Propostas</w:t>
        </w:r>
        <w:r>
          <w:rPr>
            <w:noProof/>
          </w:rPr>
          <w:tab/>
        </w:r>
        <w:r>
          <w:rPr>
            <w:noProof/>
          </w:rPr>
          <w:fldChar w:fldCharType="begin"/>
        </w:r>
        <w:r>
          <w:rPr>
            <w:noProof/>
          </w:rPr>
          <w:instrText xml:space="preserve"> PAGEREF _Toc194622011 \h </w:instrText>
        </w:r>
        <w:r>
          <w:rPr>
            <w:noProof/>
          </w:rPr>
        </w:r>
        <w:r>
          <w:rPr>
            <w:noProof/>
          </w:rPr>
          <w:fldChar w:fldCharType="separate"/>
        </w:r>
        <w:r>
          <w:rPr>
            <w:noProof/>
          </w:rPr>
          <w:t>8</w:t>
        </w:r>
        <w:r>
          <w:rPr>
            <w:noProof/>
          </w:rPr>
          <w:fldChar w:fldCharType="end"/>
        </w:r>
      </w:hyperlink>
    </w:p>
    <w:p w14:paraId="695B720F" w14:textId="6D516F16"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2" w:history="1">
        <w:r w:rsidRPr="00445B2D">
          <w:rPr>
            <w:rStyle w:val="Hyperlink"/>
            <w:rFonts w:ascii="Calibri" w:hAnsi="Calibri" w:cs="Calibri"/>
            <w:noProof/>
          </w:rPr>
          <w:t>6.</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Área de Abrangência das Restaurações</w:t>
        </w:r>
        <w:r>
          <w:rPr>
            <w:noProof/>
          </w:rPr>
          <w:tab/>
        </w:r>
        <w:r>
          <w:rPr>
            <w:noProof/>
          </w:rPr>
          <w:fldChar w:fldCharType="begin"/>
        </w:r>
        <w:r>
          <w:rPr>
            <w:noProof/>
          </w:rPr>
          <w:instrText xml:space="preserve"> PAGEREF _Toc194622012 \h </w:instrText>
        </w:r>
        <w:r>
          <w:rPr>
            <w:noProof/>
          </w:rPr>
        </w:r>
        <w:r>
          <w:rPr>
            <w:noProof/>
          </w:rPr>
          <w:fldChar w:fldCharType="separate"/>
        </w:r>
        <w:r>
          <w:rPr>
            <w:noProof/>
          </w:rPr>
          <w:t>9</w:t>
        </w:r>
        <w:r>
          <w:rPr>
            <w:noProof/>
          </w:rPr>
          <w:fldChar w:fldCharType="end"/>
        </w:r>
      </w:hyperlink>
    </w:p>
    <w:p w14:paraId="7433A65A" w14:textId="68D936C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3" w:history="1">
        <w:r w:rsidRPr="00445B2D">
          <w:rPr>
            <w:rStyle w:val="Hyperlink"/>
            <w:rFonts w:ascii="Calibri" w:hAnsi="Calibri" w:cs="Calibri"/>
            <w:noProof/>
          </w:rPr>
          <w:t>7.</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Instituições elegíveis, parcerias e equipe técnica</w:t>
        </w:r>
        <w:r>
          <w:rPr>
            <w:noProof/>
          </w:rPr>
          <w:tab/>
        </w:r>
        <w:r>
          <w:rPr>
            <w:noProof/>
          </w:rPr>
          <w:fldChar w:fldCharType="begin"/>
        </w:r>
        <w:r>
          <w:rPr>
            <w:noProof/>
          </w:rPr>
          <w:instrText xml:space="preserve"> PAGEREF _Toc194622013 \h </w:instrText>
        </w:r>
        <w:r>
          <w:rPr>
            <w:noProof/>
          </w:rPr>
        </w:r>
        <w:r>
          <w:rPr>
            <w:noProof/>
          </w:rPr>
          <w:fldChar w:fldCharType="separate"/>
        </w:r>
        <w:r>
          <w:rPr>
            <w:noProof/>
          </w:rPr>
          <w:t>11</w:t>
        </w:r>
        <w:r>
          <w:rPr>
            <w:noProof/>
          </w:rPr>
          <w:fldChar w:fldCharType="end"/>
        </w:r>
      </w:hyperlink>
    </w:p>
    <w:p w14:paraId="7C81C307" w14:textId="45D2F79A"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4" w:history="1">
        <w:r w:rsidRPr="00445B2D">
          <w:rPr>
            <w:rStyle w:val="Hyperlink"/>
            <w:rFonts w:ascii="Calibri" w:hAnsi="Calibri" w:cs="Calibri"/>
            <w:noProof/>
          </w:rPr>
          <w:t>7.1</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Instituição Proponente</w:t>
        </w:r>
        <w:r>
          <w:rPr>
            <w:noProof/>
          </w:rPr>
          <w:tab/>
        </w:r>
        <w:r>
          <w:rPr>
            <w:noProof/>
          </w:rPr>
          <w:fldChar w:fldCharType="begin"/>
        </w:r>
        <w:r>
          <w:rPr>
            <w:noProof/>
          </w:rPr>
          <w:instrText xml:space="preserve"> PAGEREF _Toc194622014 \h </w:instrText>
        </w:r>
        <w:r>
          <w:rPr>
            <w:noProof/>
          </w:rPr>
        </w:r>
        <w:r>
          <w:rPr>
            <w:noProof/>
          </w:rPr>
          <w:fldChar w:fldCharType="separate"/>
        </w:r>
        <w:r>
          <w:rPr>
            <w:noProof/>
          </w:rPr>
          <w:t>11</w:t>
        </w:r>
        <w:r>
          <w:rPr>
            <w:noProof/>
          </w:rPr>
          <w:fldChar w:fldCharType="end"/>
        </w:r>
      </w:hyperlink>
    </w:p>
    <w:p w14:paraId="1923D8F5" w14:textId="529145AC"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5" w:history="1">
        <w:r w:rsidRPr="00445B2D">
          <w:rPr>
            <w:rStyle w:val="Hyperlink"/>
            <w:rFonts w:ascii="Calibri" w:hAnsi="Calibri" w:cs="Calibri"/>
            <w:noProof/>
          </w:rPr>
          <w:t>7.2</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Instituições Parceiras e Prestadoras de Serviço</w:t>
        </w:r>
        <w:r>
          <w:rPr>
            <w:noProof/>
          </w:rPr>
          <w:tab/>
        </w:r>
        <w:r>
          <w:rPr>
            <w:noProof/>
          </w:rPr>
          <w:fldChar w:fldCharType="begin"/>
        </w:r>
        <w:r>
          <w:rPr>
            <w:noProof/>
          </w:rPr>
          <w:instrText xml:space="preserve"> PAGEREF _Toc194622015 \h </w:instrText>
        </w:r>
        <w:r>
          <w:rPr>
            <w:noProof/>
          </w:rPr>
        </w:r>
        <w:r>
          <w:rPr>
            <w:noProof/>
          </w:rPr>
          <w:fldChar w:fldCharType="separate"/>
        </w:r>
        <w:r>
          <w:rPr>
            <w:noProof/>
          </w:rPr>
          <w:t>12</w:t>
        </w:r>
        <w:r>
          <w:rPr>
            <w:noProof/>
          </w:rPr>
          <w:fldChar w:fldCharType="end"/>
        </w:r>
      </w:hyperlink>
    </w:p>
    <w:p w14:paraId="0F46FAC2" w14:textId="6FFDBEEA"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6" w:history="1">
        <w:r w:rsidRPr="00445B2D">
          <w:rPr>
            <w:rStyle w:val="Hyperlink"/>
            <w:rFonts w:ascii="Calibri" w:hAnsi="Calibri" w:cs="Calibri"/>
            <w:noProof/>
          </w:rPr>
          <w:t>7.3</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Equipe Técnica</w:t>
        </w:r>
        <w:r>
          <w:rPr>
            <w:noProof/>
          </w:rPr>
          <w:tab/>
        </w:r>
        <w:r>
          <w:rPr>
            <w:noProof/>
          </w:rPr>
          <w:fldChar w:fldCharType="begin"/>
        </w:r>
        <w:r>
          <w:rPr>
            <w:noProof/>
          </w:rPr>
          <w:instrText xml:space="preserve"> PAGEREF _Toc194622016 \h </w:instrText>
        </w:r>
        <w:r>
          <w:rPr>
            <w:noProof/>
          </w:rPr>
        </w:r>
        <w:r>
          <w:rPr>
            <w:noProof/>
          </w:rPr>
          <w:fldChar w:fldCharType="separate"/>
        </w:r>
        <w:r>
          <w:rPr>
            <w:noProof/>
          </w:rPr>
          <w:t>13</w:t>
        </w:r>
        <w:r>
          <w:rPr>
            <w:noProof/>
          </w:rPr>
          <w:fldChar w:fldCharType="end"/>
        </w:r>
      </w:hyperlink>
    </w:p>
    <w:p w14:paraId="310EB075" w14:textId="1752FBAC"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7" w:history="1">
        <w:r w:rsidRPr="00445B2D">
          <w:rPr>
            <w:rStyle w:val="Hyperlink"/>
            <w:rFonts w:ascii="Calibri" w:hAnsi="Calibri" w:cs="Calibri"/>
            <w:noProof/>
          </w:rPr>
          <w:t>8.</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Prazo de execução dos projetos</w:t>
        </w:r>
        <w:r>
          <w:rPr>
            <w:noProof/>
          </w:rPr>
          <w:tab/>
        </w:r>
        <w:r>
          <w:rPr>
            <w:noProof/>
          </w:rPr>
          <w:fldChar w:fldCharType="begin"/>
        </w:r>
        <w:r>
          <w:rPr>
            <w:noProof/>
          </w:rPr>
          <w:instrText xml:space="preserve"> PAGEREF _Toc194622017 \h </w:instrText>
        </w:r>
        <w:r>
          <w:rPr>
            <w:noProof/>
          </w:rPr>
        </w:r>
        <w:r>
          <w:rPr>
            <w:noProof/>
          </w:rPr>
          <w:fldChar w:fldCharType="separate"/>
        </w:r>
        <w:r>
          <w:rPr>
            <w:noProof/>
          </w:rPr>
          <w:t>14</w:t>
        </w:r>
        <w:r>
          <w:rPr>
            <w:noProof/>
          </w:rPr>
          <w:fldChar w:fldCharType="end"/>
        </w:r>
      </w:hyperlink>
    </w:p>
    <w:p w14:paraId="1B943307" w14:textId="6BC27371"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8" w:history="1">
        <w:r w:rsidRPr="00445B2D">
          <w:rPr>
            <w:rStyle w:val="Hyperlink"/>
            <w:rFonts w:ascii="Calibri" w:hAnsi="Calibri" w:cs="Calibri"/>
            <w:noProof/>
          </w:rPr>
          <w:t>9.</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Montante de recursos deste Edital</w:t>
        </w:r>
        <w:r>
          <w:rPr>
            <w:noProof/>
          </w:rPr>
          <w:tab/>
        </w:r>
        <w:r>
          <w:rPr>
            <w:noProof/>
          </w:rPr>
          <w:fldChar w:fldCharType="begin"/>
        </w:r>
        <w:r>
          <w:rPr>
            <w:noProof/>
          </w:rPr>
          <w:instrText xml:space="preserve"> PAGEREF _Toc194622018 \h </w:instrText>
        </w:r>
        <w:r>
          <w:rPr>
            <w:noProof/>
          </w:rPr>
        </w:r>
        <w:r>
          <w:rPr>
            <w:noProof/>
          </w:rPr>
          <w:fldChar w:fldCharType="separate"/>
        </w:r>
        <w:r>
          <w:rPr>
            <w:noProof/>
          </w:rPr>
          <w:t>14</w:t>
        </w:r>
        <w:r>
          <w:rPr>
            <w:noProof/>
          </w:rPr>
          <w:fldChar w:fldCharType="end"/>
        </w:r>
      </w:hyperlink>
    </w:p>
    <w:p w14:paraId="1F7641B3" w14:textId="099B82D6"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19" w:history="1">
        <w:r w:rsidRPr="00445B2D">
          <w:rPr>
            <w:rStyle w:val="Hyperlink"/>
            <w:rFonts w:cstheme="minorHAnsi"/>
            <w:noProof/>
          </w:rPr>
          <w:t>10.</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cstheme="minorHAnsi"/>
            <w:noProof/>
          </w:rPr>
          <w:t>Estrutura e Diretrizes para Elaboração das Propostas</w:t>
        </w:r>
        <w:r>
          <w:rPr>
            <w:noProof/>
          </w:rPr>
          <w:tab/>
        </w:r>
        <w:r>
          <w:rPr>
            <w:noProof/>
          </w:rPr>
          <w:fldChar w:fldCharType="begin"/>
        </w:r>
        <w:r>
          <w:rPr>
            <w:noProof/>
          </w:rPr>
          <w:instrText xml:space="preserve"> PAGEREF _Toc194622019 \h </w:instrText>
        </w:r>
        <w:r>
          <w:rPr>
            <w:noProof/>
          </w:rPr>
        </w:r>
        <w:r>
          <w:rPr>
            <w:noProof/>
          </w:rPr>
          <w:fldChar w:fldCharType="separate"/>
        </w:r>
        <w:r>
          <w:rPr>
            <w:noProof/>
          </w:rPr>
          <w:t>14</w:t>
        </w:r>
        <w:r>
          <w:rPr>
            <w:noProof/>
          </w:rPr>
          <w:fldChar w:fldCharType="end"/>
        </w:r>
      </w:hyperlink>
    </w:p>
    <w:p w14:paraId="16C345AC" w14:textId="2420C322"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0" w:history="1">
        <w:r w:rsidRPr="00445B2D">
          <w:rPr>
            <w:rStyle w:val="Hyperlink"/>
            <w:rFonts w:ascii="Calibri" w:hAnsi="Calibri" w:cs="Calibri"/>
            <w:noProof/>
          </w:rPr>
          <w:t>10.1</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Estrutura da Proposta</w:t>
        </w:r>
        <w:r>
          <w:rPr>
            <w:noProof/>
          </w:rPr>
          <w:tab/>
        </w:r>
        <w:r>
          <w:rPr>
            <w:noProof/>
          </w:rPr>
          <w:fldChar w:fldCharType="begin"/>
        </w:r>
        <w:r>
          <w:rPr>
            <w:noProof/>
          </w:rPr>
          <w:instrText xml:space="preserve"> PAGEREF _Toc194622020 \h </w:instrText>
        </w:r>
        <w:r>
          <w:rPr>
            <w:noProof/>
          </w:rPr>
        </w:r>
        <w:r>
          <w:rPr>
            <w:noProof/>
          </w:rPr>
          <w:fldChar w:fldCharType="separate"/>
        </w:r>
        <w:r>
          <w:rPr>
            <w:noProof/>
          </w:rPr>
          <w:t>14</w:t>
        </w:r>
        <w:r>
          <w:rPr>
            <w:noProof/>
          </w:rPr>
          <w:fldChar w:fldCharType="end"/>
        </w:r>
      </w:hyperlink>
    </w:p>
    <w:p w14:paraId="5C54A290" w14:textId="5710D698"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1" w:history="1">
        <w:r w:rsidRPr="00445B2D">
          <w:rPr>
            <w:rStyle w:val="Hyperlink"/>
            <w:rFonts w:ascii="Calibri" w:hAnsi="Calibri" w:cs="Calibri"/>
            <w:noProof/>
          </w:rPr>
          <w:t>10.2</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Orientações gerais para elaboração das propostas</w:t>
        </w:r>
        <w:r>
          <w:rPr>
            <w:noProof/>
          </w:rPr>
          <w:tab/>
        </w:r>
        <w:r>
          <w:rPr>
            <w:noProof/>
          </w:rPr>
          <w:fldChar w:fldCharType="begin"/>
        </w:r>
        <w:r>
          <w:rPr>
            <w:noProof/>
          </w:rPr>
          <w:instrText xml:space="preserve"> PAGEREF _Toc194622021 \h </w:instrText>
        </w:r>
        <w:r>
          <w:rPr>
            <w:noProof/>
          </w:rPr>
        </w:r>
        <w:r>
          <w:rPr>
            <w:noProof/>
          </w:rPr>
          <w:fldChar w:fldCharType="separate"/>
        </w:r>
        <w:r>
          <w:rPr>
            <w:noProof/>
          </w:rPr>
          <w:t>15</w:t>
        </w:r>
        <w:r>
          <w:rPr>
            <w:noProof/>
          </w:rPr>
          <w:fldChar w:fldCharType="end"/>
        </w:r>
      </w:hyperlink>
    </w:p>
    <w:p w14:paraId="35ED484D" w14:textId="0A99A7DD"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2" w:history="1">
        <w:r w:rsidRPr="00445B2D">
          <w:rPr>
            <w:rStyle w:val="Hyperlink"/>
            <w:rFonts w:ascii="Calibri" w:hAnsi="Calibri" w:cs="Calibri"/>
            <w:noProof/>
          </w:rPr>
          <w:t>10.3</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Diretrizes específicas</w:t>
        </w:r>
        <w:r>
          <w:rPr>
            <w:noProof/>
          </w:rPr>
          <w:tab/>
        </w:r>
        <w:r>
          <w:rPr>
            <w:noProof/>
          </w:rPr>
          <w:fldChar w:fldCharType="begin"/>
        </w:r>
        <w:r>
          <w:rPr>
            <w:noProof/>
          </w:rPr>
          <w:instrText xml:space="preserve"> PAGEREF _Toc194622022 \h </w:instrText>
        </w:r>
        <w:r>
          <w:rPr>
            <w:noProof/>
          </w:rPr>
        </w:r>
        <w:r>
          <w:rPr>
            <w:noProof/>
          </w:rPr>
          <w:fldChar w:fldCharType="separate"/>
        </w:r>
        <w:r>
          <w:rPr>
            <w:noProof/>
          </w:rPr>
          <w:t>21</w:t>
        </w:r>
        <w:r>
          <w:rPr>
            <w:noProof/>
          </w:rPr>
          <w:fldChar w:fldCharType="end"/>
        </w:r>
      </w:hyperlink>
    </w:p>
    <w:p w14:paraId="6AFB9194" w14:textId="62128DF1" w:rsidR="00D30640" w:rsidRDefault="00D30640">
      <w:pPr>
        <w:pStyle w:val="Sumrio2"/>
        <w:tabs>
          <w:tab w:val="right" w:leader="dot" w:pos="9060"/>
        </w:tabs>
        <w:rPr>
          <w:rFonts w:asciiTheme="minorHAnsi" w:eastAsiaTheme="minorEastAsia" w:hAnsiTheme="minorHAnsi" w:cstheme="minorBidi"/>
          <w:noProof/>
          <w:color w:val="auto"/>
          <w:kern w:val="2"/>
          <w:lang w:eastAsia="pt-BR"/>
          <w14:ligatures w14:val="standardContextual"/>
        </w:rPr>
      </w:pPr>
      <w:hyperlink w:anchor="_Toc194622023" w:history="1">
        <w:r w:rsidRPr="00445B2D">
          <w:rPr>
            <w:rStyle w:val="Hyperlink"/>
            <w:rFonts w:ascii="Calibri" w:hAnsi="Calibri" w:cs="Calibri"/>
            <w:noProof/>
            <w:lang w:bidi="en-US"/>
          </w:rPr>
          <w:t>I.  Elaboração do Plano de Restauração para as áreas selecionadas</w:t>
        </w:r>
        <w:r>
          <w:rPr>
            <w:noProof/>
          </w:rPr>
          <w:tab/>
        </w:r>
        <w:r>
          <w:rPr>
            <w:noProof/>
          </w:rPr>
          <w:fldChar w:fldCharType="begin"/>
        </w:r>
        <w:r>
          <w:rPr>
            <w:noProof/>
          </w:rPr>
          <w:instrText xml:space="preserve"> PAGEREF _Toc194622023 \h </w:instrText>
        </w:r>
        <w:r>
          <w:rPr>
            <w:noProof/>
          </w:rPr>
        </w:r>
        <w:r>
          <w:rPr>
            <w:noProof/>
          </w:rPr>
          <w:fldChar w:fldCharType="separate"/>
        </w:r>
        <w:r>
          <w:rPr>
            <w:noProof/>
          </w:rPr>
          <w:t>21</w:t>
        </w:r>
        <w:r>
          <w:rPr>
            <w:noProof/>
          </w:rPr>
          <w:fldChar w:fldCharType="end"/>
        </w:r>
      </w:hyperlink>
    </w:p>
    <w:p w14:paraId="500CD247" w14:textId="354C3B48" w:rsidR="00D30640" w:rsidRDefault="00D30640">
      <w:pPr>
        <w:pStyle w:val="Sumrio2"/>
        <w:tabs>
          <w:tab w:val="right" w:leader="dot" w:pos="9060"/>
        </w:tabs>
        <w:rPr>
          <w:rFonts w:asciiTheme="minorHAnsi" w:eastAsiaTheme="minorEastAsia" w:hAnsiTheme="minorHAnsi" w:cstheme="minorBidi"/>
          <w:noProof/>
          <w:color w:val="auto"/>
          <w:kern w:val="2"/>
          <w:lang w:eastAsia="pt-BR"/>
          <w14:ligatures w14:val="standardContextual"/>
        </w:rPr>
      </w:pPr>
      <w:hyperlink w:anchor="_Toc194622024" w:history="1">
        <w:r w:rsidRPr="00445B2D">
          <w:rPr>
            <w:rStyle w:val="Hyperlink"/>
            <w:rFonts w:ascii="Calibri" w:hAnsi="Calibri" w:cs="Calibri"/>
            <w:noProof/>
            <w:lang w:bidi="en-US"/>
          </w:rPr>
          <w:t>II. Implementação do Plano de Restauração nas áreas selecionadas</w:t>
        </w:r>
        <w:r>
          <w:rPr>
            <w:noProof/>
          </w:rPr>
          <w:tab/>
        </w:r>
        <w:r>
          <w:rPr>
            <w:noProof/>
          </w:rPr>
          <w:fldChar w:fldCharType="begin"/>
        </w:r>
        <w:r>
          <w:rPr>
            <w:noProof/>
          </w:rPr>
          <w:instrText xml:space="preserve"> PAGEREF _Toc194622024 \h </w:instrText>
        </w:r>
        <w:r>
          <w:rPr>
            <w:noProof/>
          </w:rPr>
        </w:r>
        <w:r>
          <w:rPr>
            <w:noProof/>
          </w:rPr>
          <w:fldChar w:fldCharType="separate"/>
        </w:r>
        <w:r>
          <w:rPr>
            <w:noProof/>
          </w:rPr>
          <w:t>24</w:t>
        </w:r>
        <w:r>
          <w:rPr>
            <w:noProof/>
          </w:rPr>
          <w:fldChar w:fldCharType="end"/>
        </w:r>
      </w:hyperlink>
    </w:p>
    <w:p w14:paraId="16EBBCD8" w14:textId="435C77D8" w:rsidR="00D30640" w:rsidRDefault="00D30640">
      <w:pPr>
        <w:pStyle w:val="Sumrio2"/>
        <w:tabs>
          <w:tab w:val="right" w:leader="dot" w:pos="9060"/>
        </w:tabs>
        <w:rPr>
          <w:rFonts w:asciiTheme="minorHAnsi" w:eastAsiaTheme="minorEastAsia" w:hAnsiTheme="minorHAnsi" w:cstheme="minorBidi"/>
          <w:noProof/>
          <w:color w:val="auto"/>
          <w:kern w:val="2"/>
          <w:lang w:eastAsia="pt-BR"/>
          <w14:ligatures w14:val="standardContextual"/>
        </w:rPr>
      </w:pPr>
      <w:hyperlink w:anchor="_Toc194622025" w:history="1">
        <w:r w:rsidRPr="00445B2D">
          <w:rPr>
            <w:rStyle w:val="Hyperlink"/>
            <w:rFonts w:ascii="Calibri" w:hAnsi="Calibri" w:cs="Calibri"/>
            <w:noProof/>
            <w:lang w:bidi="en-US"/>
          </w:rPr>
          <w:t>III. Fortalecimento da Cadeia Produtiva da Restauração</w:t>
        </w:r>
        <w:r>
          <w:rPr>
            <w:noProof/>
          </w:rPr>
          <w:tab/>
        </w:r>
        <w:r>
          <w:rPr>
            <w:noProof/>
          </w:rPr>
          <w:fldChar w:fldCharType="begin"/>
        </w:r>
        <w:r>
          <w:rPr>
            <w:noProof/>
          </w:rPr>
          <w:instrText xml:space="preserve"> PAGEREF _Toc194622025 \h </w:instrText>
        </w:r>
        <w:r>
          <w:rPr>
            <w:noProof/>
          </w:rPr>
        </w:r>
        <w:r>
          <w:rPr>
            <w:noProof/>
          </w:rPr>
          <w:fldChar w:fldCharType="separate"/>
        </w:r>
        <w:r>
          <w:rPr>
            <w:noProof/>
          </w:rPr>
          <w:t>24</w:t>
        </w:r>
        <w:r>
          <w:rPr>
            <w:noProof/>
          </w:rPr>
          <w:fldChar w:fldCharType="end"/>
        </w:r>
      </w:hyperlink>
    </w:p>
    <w:p w14:paraId="6CB87625" w14:textId="55C258AC" w:rsidR="00D30640" w:rsidRDefault="00D30640">
      <w:pPr>
        <w:pStyle w:val="Sumrio2"/>
        <w:tabs>
          <w:tab w:val="right" w:leader="dot" w:pos="9060"/>
        </w:tabs>
        <w:rPr>
          <w:rFonts w:asciiTheme="minorHAnsi" w:eastAsiaTheme="minorEastAsia" w:hAnsiTheme="minorHAnsi" w:cstheme="minorBidi"/>
          <w:noProof/>
          <w:color w:val="auto"/>
          <w:kern w:val="2"/>
          <w:lang w:eastAsia="pt-BR"/>
          <w14:ligatures w14:val="standardContextual"/>
        </w:rPr>
      </w:pPr>
      <w:hyperlink w:anchor="_Toc194622026" w:history="1">
        <w:r w:rsidRPr="00445B2D">
          <w:rPr>
            <w:rStyle w:val="Hyperlink"/>
            <w:rFonts w:ascii="Calibri" w:hAnsi="Calibri" w:cs="Calibri"/>
            <w:noProof/>
            <w:lang w:bidi="en-US"/>
          </w:rPr>
          <w:t>IV. Manutenção e monitoramento das áreas em restauração</w:t>
        </w:r>
        <w:r>
          <w:rPr>
            <w:noProof/>
          </w:rPr>
          <w:tab/>
        </w:r>
        <w:r>
          <w:rPr>
            <w:noProof/>
          </w:rPr>
          <w:fldChar w:fldCharType="begin"/>
        </w:r>
        <w:r>
          <w:rPr>
            <w:noProof/>
          </w:rPr>
          <w:instrText xml:space="preserve"> PAGEREF _Toc194622026 \h </w:instrText>
        </w:r>
        <w:r>
          <w:rPr>
            <w:noProof/>
          </w:rPr>
        </w:r>
        <w:r>
          <w:rPr>
            <w:noProof/>
          </w:rPr>
          <w:fldChar w:fldCharType="separate"/>
        </w:r>
        <w:r>
          <w:rPr>
            <w:noProof/>
          </w:rPr>
          <w:t>25</w:t>
        </w:r>
        <w:r>
          <w:rPr>
            <w:noProof/>
          </w:rPr>
          <w:fldChar w:fldCharType="end"/>
        </w:r>
      </w:hyperlink>
    </w:p>
    <w:p w14:paraId="7B9954CF" w14:textId="428656E8"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7" w:history="1">
        <w:r w:rsidRPr="00445B2D">
          <w:rPr>
            <w:rStyle w:val="Hyperlink"/>
            <w:rFonts w:ascii="Calibri" w:hAnsi="Calibri" w:cs="Calibri"/>
            <w:noProof/>
          </w:rPr>
          <w:t>11.</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Despesas Elegíveis e Inelegíveis</w:t>
        </w:r>
        <w:r>
          <w:rPr>
            <w:noProof/>
          </w:rPr>
          <w:tab/>
        </w:r>
        <w:r>
          <w:rPr>
            <w:noProof/>
          </w:rPr>
          <w:fldChar w:fldCharType="begin"/>
        </w:r>
        <w:r>
          <w:rPr>
            <w:noProof/>
          </w:rPr>
          <w:instrText xml:space="preserve"> PAGEREF _Toc194622027 \h </w:instrText>
        </w:r>
        <w:r>
          <w:rPr>
            <w:noProof/>
          </w:rPr>
        </w:r>
        <w:r>
          <w:rPr>
            <w:noProof/>
          </w:rPr>
          <w:fldChar w:fldCharType="separate"/>
        </w:r>
        <w:r>
          <w:rPr>
            <w:noProof/>
          </w:rPr>
          <w:t>27</w:t>
        </w:r>
        <w:r>
          <w:rPr>
            <w:noProof/>
          </w:rPr>
          <w:fldChar w:fldCharType="end"/>
        </w:r>
      </w:hyperlink>
    </w:p>
    <w:p w14:paraId="445794A4" w14:textId="4D16F075"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8" w:history="1">
        <w:r w:rsidRPr="00445B2D">
          <w:rPr>
            <w:rStyle w:val="Hyperlink"/>
            <w:rFonts w:ascii="Calibri" w:hAnsi="Calibri" w:cs="Calibri"/>
            <w:noProof/>
          </w:rPr>
          <w:t>11.1. Despesas Elegíveis</w:t>
        </w:r>
        <w:r>
          <w:rPr>
            <w:noProof/>
          </w:rPr>
          <w:tab/>
        </w:r>
        <w:r>
          <w:rPr>
            <w:noProof/>
          </w:rPr>
          <w:fldChar w:fldCharType="begin"/>
        </w:r>
        <w:r>
          <w:rPr>
            <w:noProof/>
          </w:rPr>
          <w:instrText xml:space="preserve"> PAGEREF _Toc194622028 \h </w:instrText>
        </w:r>
        <w:r>
          <w:rPr>
            <w:noProof/>
          </w:rPr>
        </w:r>
        <w:r>
          <w:rPr>
            <w:noProof/>
          </w:rPr>
          <w:fldChar w:fldCharType="separate"/>
        </w:r>
        <w:r>
          <w:rPr>
            <w:noProof/>
          </w:rPr>
          <w:t>27</w:t>
        </w:r>
        <w:r>
          <w:rPr>
            <w:noProof/>
          </w:rPr>
          <w:fldChar w:fldCharType="end"/>
        </w:r>
      </w:hyperlink>
    </w:p>
    <w:p w14:paraId="6EEE32C3" w14:textId="7EE33C2E"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29" w:history="1">
        <w:r w:rsidRPr="00445B2D">
          <w:rPr>
            <w:rStyle w:val="Hyperlink"/>
            <w:rFonts w:ascii="Calibri" w:hAnsi="Calibri" w:cs="Calibri"/>
            <w:noProof/>
          </w:rPr>
          <w:t>11.2. Despesas Inelegíveis</w:t>
        </w:r>
        <w:r>
          <w:rPr>
            <w:noProof/>
          </w:rPr>
          <w:tab/>
        </w:r>
        <w:r>
          <w:rPr>
            <w:noProof/>
          </w:rPr>
          <w:fldChar w:fldCharType="begin"/>
        </w:r>
        <w:r>
          <w:rPr>
            <w:noProof/>
          </w:rPr>
          <w:instrText xml:space="preserve"> PAGEREF _Toc194622029 \h </w:instrText>
        </w:r>
        <w:r>
          <w:rPr>
            <w:noProof/>
          </w:rPr>
        </w:r>
        <w:r>
          <w:rPr>
            <w:noProof/>
          </w:rPr>
          <w:fldChar w:fldCharType="separate"/>
        </w:r>
        <w:r>
          <w:rPr>
            <w:noProof/>
          </w:rPr>
          <w:t>28</w:t>
        </w:r>
        <w:r>
          <w:rPr>
            <w:noProof/>
          </w:rPr>
          <w:fldChar w:fldCharType="end"/>
        </w:r>
      </w:hyperlink>
    </w:p>
    <w:p w14:paraId="431E6537" w14:textId="37EF5E98"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0" w:history="1">
        <w:r w:rsidRPr="00445B2D">
          <w:rPr>
            <w:rStyle w:val="Hyperlink"/>
            <w:rFonts w:ascii="Calibri" w:hAnsi="Calibri" w:cs="Calibri"/>
            <w:noProof/>
          </w:rPr>
          <w:t>12.</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Contrapartidas</w:t>
        </w:r>
        <w:r>
          <w:rPr>
            <w:noProof/>
          </w:rPr>
          <w:tab/>
        </w:r>
        <w:r>
          <w:rPr>
            <w:noProof/>
          </w:rPr>
          <w:fldChar w:fldCharType="begin"/>
        </w:r>
        <w:r>
          <w:rPr>
            <w:noProof/>
          </w:rPr>
          <w:instrText xml:space="preserve"> PAGEREF _Toc194622030 \h </w:instrText>
        </w:r>
        <w:r>
          <w:rPr>
            <w:noProof/>
          </w:rPr>
        </w:r>
        <w:r>
          <w:rPr>
            <w:noProof/>
          </w:rPr>
          <w:fldChar w:fldCharType="separate"/>
        </w:r>
        <w:r>
          <w:rPr>
            <w:noProof/>
          </w:rPr>
          <w:t>29</w:t>
        </w:r>
        <w:r>
          <w:rPr>
            <w:noProof/>
          </w:rPr>
          <w:fldChar w:fldCharType="end"/>
        </w:r>
      </w:hyperlink>
    </w:p>
    <w:p w14:paraId="001DCAEC" w14:textId="793C23C4"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1" w:history="1">
        <w:r w:rsidRPr="00445B2D">
          <w:rPr>
            <w:rStyle w:val="Hyperlink"/>
            <w:rFonts w:ascii="Calibri" w:hAnsi="Calibri" w:cs="Calibri"/>
            <w:noProof/>
          </w:rPr>
          <w:t>13.</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Submissão da proposta e prazos</w:t>
        </w:r>
        <w:r>
          <w:rPr>
            <w:noProof/>
          </w:rPr>
          <w:tab/>
        </w:r>
        <w:r>
          <w:rPr>
            <w:noProof/>
          </w:rPr>
          <w:fldChar w:fldCharType="begin"/>
        </w:r>
        <w:r>
          <w:rPr>
            <w:noProof/>
          </w:rPr>
          <w:instrText xml:space="preserve"> PAGEREF _Toc194622031 \h </w:instrText>
        </w:r>
        <w:r>
          <w:rPr>
            <w:noProof/>
          </w:rPr>
        </w:r>
        <w:r>
          <w:rPr>
            <w:noProof/>
          </w:rPr>
          <w:fldChar w:fldCharType="separate"/>
        </w:r>
        <w:r>
          <w:rPr>
            <w:noProof/>
          </w:rPr>
          <w:t>30</w:t>
        </w:r>
        <w:r>
          <w:rPr>
            <w:noProof/>
          </w:rPr>
          <w:fldChar w:fldCharType="end"/>
        </w:r>
      </w:hyperlink>
    </w:p>
    <w:p w14:paraId="11FE6E58" w14:textId="2A852C8C"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2" w:history="1">
        <w:r w:rsidRPr="00445B2D">
          <w:rPr>
            <w:rStyle w:val="Hyperlink"/>
            <w:rFonts w:ascii="Calibri" w:hAnsi="Calibri" w:cs="Calibri"/>
            <w:noProof/>
          </w:rPr>
          <w:t>14.</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Documentos necessários para submissão da proposta</w:t>
        </w:r>
        <w:r>
          <w:rPr>
            <w:noProof/>
          </w:rPr>
          <w:tab/>
        </w:r>
        <w:r>
          <w:rPr>
            <w:noProof/>
          </w:rPr>
          <w:fldChar w:fldCharType="begin"/>
        </w:r>
        <w:r>
          <w:rPr>
            <w:noProof/>
          </w:rPr>
          <w:instrText xml:space="preserve"> PAGEREF _Toc194622032 \h </w:instrText>
        </w:r>
        <w:r>
          <w:rPr>
            <w:noProof/>
          </w:rPr>
        </w:r>
        <w:r>
          <w:rPr>
            <w:noProof/>
          </w:rPr>
          <w:fldChar w:fldCharType="separate"/>
        </w:r>
        <w:r>
          <w:rPr>
            <w:noProof/>
          </w:rPr>
          <w:t>30</w:t>
        </w:r>
        <w:r>
          <w:rPr>
            <w:noProof/>
          </w:rPr>
          <w:fldChar w:fldCharType="end"/>
        </w:r>
      </w:hyperlink>
    </w:p>
    <w:p w14:paraId="68DBD8B2" w14:textId="133A873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3" w:history="1">
        <w:r w:rsidRPr="00445B2D">
          <w:rPr>
            <w:rStyle w:val="Hyperlink"/>
            <w:rFonts w:ascii="Calibri" w:hAnsi="Calibri" w:cs="Calibri"/>
            <w:noProof/>
          </w:rPr>
          <w:t>15.</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Comunicação com a FBDS sobre dúvidas deste Edital</w:t>
        </w:r>
        <w:r>
          <w:rPr>
            <w:noProof/>
          </w:rPr>
          <w:tab/>
        </w:r>
        <w:r>
          <w:rPr>
            <w:noProof/>
          </w:rPr>
          <w:fldChar w:fldCharType="begin"/>
        </w:r>
        <w:r>
          <w:rPr>
            <w:noProof/>
          </w:rPr>
          <w:instrText xml:space="preserve"> PAGEREF _Toc194622033 \h </w:instrText>
        </w:r>
        <w:r>
          <w:rPr>
            <w:noProof/>
          </w:rPr>
        </w:r>
        <w:r>
          <w:rPr>
            <w:noProof/>
          </w:rPr>
          <w:fldChar w:fldCharType="separate"/>
        </w:r>
        <w:r>
          <w:rPr>
            <w:noProof/>
          </w:rPr>
          <w:t>31</w:t>
        </w:r>
        <w:r>
          <w:rPr>
            <w:noProof/>
          </w:rPr>
          <w:fldChar w:fldCharType="end"/>
        </w:r>
      </w:hyperlink>
    </w:p>
    <w:p w14:paraId="55150BBF" w14:textId="729B2CA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4" w:history="1">
        <w:r w:rsidRPr="00445B2D">
          <w:rPr>
            <w:rStyle w:val="Hyperlink"/>
            <w:rFonts w:ascii="Calibri" w:hAnsi="Calibri" w:cs="Calibri"/>
            <w:noProof/>
          </w:rPr>
          <w:t>16.</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Processo de seleção de projetos</w:t>
        </w:r>
        <w:r>
          <w:rPr>
            <w:noProof/>
          </w:rPr>
          <w:tab/>
        </w:r>
        <w:r>
          <w:rPr>
            <w:noProof/>
          </w:rPr>
          <w:fldChar w:fldCharType="begin"/>
        </w:r>
        <w:r>
          <w:rPr>
            <w:noProof/>
          </w:rPr>
          <w:instrText xml:space="preserve"> PAGEREF _Toc194622034 \h </w:instrText>
        </w:r>
        <w:r>
          <w:rPr>
            <w:noProof/>
          </w:rPr>
        </w:r>
        <w:r>
          <w:rPr>
            <w:noProof/>
          </w:rPr>
          <w:fldChar w:fldCharType="separate"/>
        </w:r>
        <w:r>
          <w:rPr>
            <w:noProof/>
          </w:rPr>
          <w:t>31</w:t>
        </w:r>
        <w:r>
          <w:rPr>
            <w:noProof/>
          </w:rPr>
          <w:fldChar w:fldCharType="end"/>
        </w:r>
      </w:hyperlink>
    </w:p>
    <w:p w14:paraId="23707DB3" w14:textId="6F45DE2C"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5" w:history="1">
        <w:r w:rsidRPr="00445B2D">
          <w:rPr>
            <w:rStyle w:val="Hyperlink"/>
            <w:rFonts w:ascii="Calibri" w:hAnsi="Calibri" w:cs="Calibri"/>
            <w:noProof/>
          </w:rPr>
          <w:t>17.</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Divulgação dos resultados</w:t>
        </w:r>
        <w:r>
          <w:rPr>
            <w:noProof/>
          </w:rPr>
          <w:tab/>
        </w:r>
        <w:r>
          <w:rPr>
            <w:noProof/>
          </w:rPr>
          <w:fldChar w:fldCharType="begin"/>
        </w:r>
        <w:r>
          <w:rPr>
            <w:noProof/>
          </w:rPr>
          <w:instrText xml:space="preserve"> PAGEREF _Toc194622035 \h </w:instrText>
        </w:r>
        <w:r>
          <w:rPr>
            <w:noProof/>
          </w:rPr>
        </w:r>
        <w:r>
          <w:rPr>
            <w:noProof/>
          </w:rPr>
          <w:fldChar w:fldCharType="separate"/>
        </w:r>
        <w:r>
          <w:rPr>
            <w:noProof/>
          </w:rPr>
          <w:t>32</w:t>
        </w:r>
        <w:r>
          <w:rPr>
            <w:noProof/>
          </w:rPr>
          <w:fldChar w:fldCharType="end"/>
        </w:r>
      </w:hyperlink>
    </w:p>
    <w:p w14:paraId="2D92F14E" w14:textId="29B26A9F"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6" w:history="1">
        <w:r w:rsidRPr="00445B2D">
          <w:rPr>
            <w:rStyle w:val="Hyperlink"/>
            <w:rFonts w:ascii="Calibri" w:hAnsi="Calibri" w:cs="Calibri"/>
            <w:noProof/>
          </w:rPr>
          <w:t>18.</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Contratação e implementação</w:t>
        </w:r>
        <w:r>
          <w:rPr>
            <w:noProof/>
          </w:rPr>
          <w:tab/>
        </w:r>
        <w:r>
          <w:rPr>
            <w:noProof/>
          </w:rPr>
          <w:fldChar w:fldCharType="begin"/>
        </w:r>
        <w:r>
          <w:rPr>
            <w:noProof/>
          </w:rPr>
          <w:instrText xml:space="preserve"> PAGEREF _Toc194622036 \h </w:instrText>
        </w:r>
        <w:r>
          <w:rPr>
            <w:noProof/>
          </w:rPr>
        </w:r>
        <w:r>
          <w:rPr>
            <w:noProof/>
          </w:rPr>
          <w:fldChar w:fldCharType="separate"/>
        </w:r>
        <w:r>
          <w:rPr>
            <w:noProof/>
          </w:rPr>
          <w:t>32</w:t>
        </w:r>
        <w:r>
          <w:rPr>
            <w:noProof/>
          </w:rPr>
          <w:fldChar w:fldCharType="end"/>
        </w:r>
      </w:hyperlink>
    </w:p>
    <w:p w14:paraId="793FF66E" w14:textId="2646387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7" w:history="1">
        <w:r w:rsidRPr="00445B2D">
          <w:rPr>
            <w:rStyle w:val="Hyperlink"/>
            <w:rFonts w:ascii="Calibri" w:hAnsi="Calibri" w:cs="Calibri"/>
            <w:noProof/>
          </w:rPr>
          <w:t>19.</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Disponibilização de recursos</w:t>
        </w:r>
        <w:r>
          <w:rPr>
            <w:noProof/>
          </w:rPr>
          <w:tab/>
        </w:r>
        <w:r>
          <w:rPr>
            <w:noProof/>
          </w:rPr>
          <w:fldChar w:fldCharType="begin"/>
        </w:r>
        <w:r>
          <w:rPr>
            <w:noProof/>
          </w:rPr>
          <w:instrText xml:space="preserve"> PAGEREF _Toc194622037 \h </w:instrText>
        </w:r>
        <w:r>
          <w:rPr>
            <w:noProof/>
          </w:rPr>
        </w:r>
        <w:r>
          <w:rPr>
            <w:noProof/>
          </w:rPr>
          <w:fldChar w:fldCharType="separate"/>
        </w:r>
        <w:r>
          <w:rPr>
            <w:noProof/>
          </w:rPr>
          <w:t>35</w:t>
        </w:r>
        <w:r>
          <w:rPr>
            <w:noProof/>
          </w:rPr>
          <w:fldChar w:fldCharType="end"/>
        </w:r>
      </w:hyperlink>
    </w:p>
    <w:p w14:paraId="25DDC389" w14:textId="7444094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8" w:history="1">
        <w:r w:rsidRPr="00445B2D">
          <w:rPr>
            <w:rStyle w:val="Hyperlink"/>
            <w:rFonts w:ascii="Calibri" w:hAnsi="Calibri" w:cs="Calibri"/>
            <w:noProof/>
          </w:rPr>
          <w:t>20.</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Monitoramento Técnico e Financeiro dos Projetos</w:t>
        </w:r>
        <w:r>
          <w:rPr>
            <w:noProof/>
          </w:rPr>
          <w:tab/>
        </w:r>
        <w:r>
          <w:rPr>
            <w:noProof/>
          </w:rPr>
          <w:fldChar w:fldCharType="begin"/>
        </w:r>
        <w:r>
          <w:rPr>
            <w:noProof/>
          </w:rPr>
          <w:instrText xml:space="preserve"> PAGEREF _Toc194622038 \h </w:instrText>
        </w:r>
        <w:r>
          <w:rPr>
            <w:noProof/>
          </w:rPr>
        </w:r>
        <w:r>
          <w:rPr>
            <w:noProof/>
          </w:rPr>
          <w:fldChar w:fldCharType="separate"/>
        </w:r>
        <w:r>
          <w:rPr>
            <w:noProof/>
          </w:rPr>
          <w:t>35</w:t>
        </w:r>
        <w:r>
          <w:rPr>
            <w:noProof/>
          </w:rPr>
          <w:fldChar w:fldCharType="end"/>
        </w:r>
      </w:hyperlink>
    </w:p>
    <w:p w14:paraId="47A33610" w14:textId="44D52D44"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39" w:history="1">
        <w:r w:rsidRPr="00445B2D">
          <w:rPr>
            <w:rStyle w:val="Hyperlink"/>
            <w:rFonts w:ascii="Calibri" w:hAnsi="Calibri" w:cs="Calibri"/>
            <w:noProof/>
          </w:rPr>
          <w:t>21.</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Informações adicionais</w:t>
        </w:r>
        <w:r>
          <w:rPr>
            <w:noProof/>
          </w:rPr>
          <w:tab/>
        </w:r>
        <w:r>
          <w:rPr>
            <w:noProof/>
          </w:rPr>
          <w:fldChar w:fldCharType="begin"/>
        </w:r>
        <w:r>
          <w:rPr>
            <w:noProof/>
          </w:rPr>
          <w:instrText xml:space="preserve"> PAGEREF _Toc194622039 \h </w:instrText>
        </w:r>
        <w:r>
          <w:rPr>
            <w:noProof/>
          </w:rPr>
        </w:r>
        <w:r>
          <w:rPr>
            <w:noProof/>
          </w:rPr>
          <w:fldChar w:fldCharType="separate"/>
        </w:r>
        <w:r>
          <w:rPr>
            <w:noProof/>
          </w:rPr>
          <w:t>35</w:t>
        </w:r>
        <w:r>
          <w:rPr>
            <w:noProof/>
          </w:rPr>
          <w:fldChar w:fldCharType="end"/>
        </w:r>
      </w:hyperlink>
    </w:p>
    <w:p w14:paraId="5B5DCEBD" w14:textId="3C1191A1"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0" w:history="1">
        <w:r w:rsidRPr="00445B2D">
          <w:rPr>
            <w:rStyle w:val="Hyperlink"/>
            <w:rFonts w:ascii="Calibri" w:hAnsi="Calibri" w:cs="Calibri"/>
            <w:noProof/>
          </w:rPr>
          <w:t>22.</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Encerramento dos Projetos</w:t>
        </w:r>
        <w:r>
          <w:rPr>
            <w:noProof/>
          </w:rPr>
          <w:tab/>
        </w:r>
        <w:r>
          <w:rPr>
            <w:noProof/>
          </w:rPr>
          <w:fldChar w:fldCharType="begin"/>
        </w:r>
        <w:r>
          <w:rPr>
            <w:noProof/>
          </w:rPr>
          <w:instrText xml:space="preserve"> PAGEREF _Toc194622040 \h </w:instrText>
        </w:r>
        <w:r>
          <w:rPr>
            <w:noProof/>
          </w:rPr>
        </w:r>
        <w:r>
          <w:rPr>
            <w:noProof/>
          </w:rPr>
          <w:fldChar w:fldCharType="separate"/>
        </w:r>
        <w:r>
          <w:rPr>
            <w:noProof/>
          </w:rPr>
          <w:t>36</w:t>
        </w:r>
        <w:r>
          <w:rPr>
            <w:noProof/>
          </w:rPr>
          <w:fldChar w:fldCharType="end"/>
        </w:r>
      </w:hyperlink>
    </w:p>
    <w:p w14:paraId="38D11B14" w14:textId="325E78D3"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1" w:history="1">
        <w:r w:rsidRPr="00445B2D">
          <w:rPr>
            <w:rStyle w:val="Hyperlink"/>
            <w:rFonts w:ascii="Calibri" w:hAnsi="Calibri" w:cs="Calibri"/>
            <w:noProof/>
          </w:rPr>
          <w:t>23.</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Disposições Gerais</w:t>
        </w:r>
        <w:r>
          <w:rPr>
            <w:noProof/>
          </w:rPr>
          <w:tab/>
        </w:r>
        <w:r>
          <w:rPr>
            <w:noProof/>
          </w:rPr>
          <w:fldChar w:fldCharType="begin"/>
        </w:r>
        <w:r>
          <w:rPr>
            <w:noProof/>
          </w:rPr>
          <w:instrText xml:space="preserve"> PAGEREF _Toc194622041 \h </w:instrText>
        </w:r>
        <w:r>
          <w:rPr>
            <w:noProof/>
          </w:rPr>
        </w:r>
        <w:r>
          <w:rPr>
            <w:noProof/>
          </w:rPr>
          <w:fldChar w:fldCharType="separate"/>
        </w:r>
        <w:r>
          <w:rPr>
            <w:noProof/>
          </w:rPr>
          <w:t>36</w:t>
        </w:r>
        <w:r>
          <w:rPr>
            <w:noProof/>
          </w:rPr>
          <w:fldChar w:fldCharType="end"/>
        </w:r>
      </w:hyperlink>
    </w:p>
    <w:p w14:paraId="49088FC1" w14:textId="7E7BD3D4"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2" w:history="1">
        <w:r w:rsidRPr="00445B2D">
          <w:rPr>
            <w:rStyle w:val="Hyperlink"/>
            <w:rFonts w:ascii="Calibri" w:hAnsi="Calibri" w:cs="Calibri"/>
            <w:noProof/>
          </w:rPr>
          <w:t>24.</w:t>
        </w:r>
        <w:r>
          <w:rPr>
            <w:rFonts w:asciiTheme="minorHAnsi" w:eastAsiaTheme="minorEastAsia" w:hAnsiTheme="minorHAnsi" w:cstheme="minorBidi"/>
            <w:noProof/>
            <w:color w:val="auto"/>
            <w:kern w:val="2"/>
            <w:sz w:val="24"/>
            <w:lang w:eastAsia="pt-BR"/>
            <w14:ligatures w14:val="standardContextual"/>
          </w:rPr>
          <w:tab/>
        </w:r>
        <w:r w:rsidRPr="00445B2D">
          <w:rPr>
            <w:rStyle w:val="Hyperlink"/>
            <w:rFonts w:ascii="Calibri" w:hAnsi="Calibri" w:cs="Calibri"/>
            <w:noProof/>
          </w:rPr>
          <w:t>Critérios de Avaliação Quantitativa</w:t>
        </w:r>
        <w:r>
          <w:rPr>
            <w:noProof/>
          </w:rPr>
          <w:tab/>
        </w:r>
        <w:r>
          <w:rPr>
            <w:noProof/>
          </w:rPr>
          <w:fldChar w:fldCharType="begin"/>
        </w:r>
        <w:r>
          <w:rPr>
            <w:noProof/>
          </w:rPr>
          <w:instrText xml:space="preserve"> PAGEREF _Toc194622042 \h </w:instrText>
        </w:r>
        <w:r>
          <w:rPr>
            <w:noProof/>
          </w:rPr>
        </w:r>
        <w:r>
          <w:rPr>
            <w:noProof/>
          </w:rPr>
          <w:fldChar w:fldCharType="separate"/>
        </w:r>
        <w:r>
          <w:rPr>
            <w:noProof/>
          </w:rPr>
          <w:t>36</w:t>
        </w:r>
        <w:r>
          <w:rPr>
            <w:noProof/>
          </w:rPr>
          <w:fldChar w:fldCharType="end"/>
        </w:r>
      </w:hyperlink>
    </w:p>
    <w:p w14:paraId="687FAF82" w14:textId="107B7D37"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3" w:history="1">
        <w:r w:rsidRPr="00445B2D">
          <w:rPr>
            <w:rStyle w:val="Hyperlink"/>
            <w:rFonts w:ascii="Calibri" w:hAnsi="Calibri" w:cs="Calibri"/>
            <w:noProof/>
          </w:rPr>
          <w:t>ANEXO A: Dados Cadastrais e Currículo da Instituição Proponente</w:t>
        </w:r>
        <w:r>
          <w:rPr>
            <w:noProof/>
          </w:rPr>
          <w:tab/>
        </w:r>
        <w:r>
          <w:rPr>
            <w:noProof/>
          </w:rPr>
          <w:fldChar w:fldCharType="begin"/>
        </w:r>
        <w:r>
          <w:rPr>
            <w:noProof/>
          </w:rPr>
          <w:instrText xml:space="preserve"> PAGEREF _Toc194622043 \h </w:instrText>
        </w:r>
        <w:r>
          <w:rPr>
            <w:noProof/>
          </w:rPr>
        </w:r>
        <w:r>
          <w:rPr>
            <w:noProof/>
          </w:rPr>
          <w:fldChar w:fldCharType="separate"/>
        </w:r>
        <w:r>
          <w:rPr>
            <w:noProof/>
          </w:rPr>
          <w:t>41</w:t>
        </w:r>
        <w:r>
          <w:rPr>
            <w:noProof/>
          </w:rPr>
          <w:fldChar w:fldCharType="end"/>
        </w:r>
      </w:hyperlink>
    </w:p>
    <w:p w14:paraId="057D0A9D" w14:textId="18EB695C"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4" w:history="1">
        <w:r w:rsidRPr="00445B2D">
          <w:rPr>
            <w:rStyle w:val="Hyperlink"/>
            <w:rFonts w:ascii="Calibri" w:hAnsi="Calibri" w:cs="Calibri"/>
            <w:noProof/>
          </w:rPr>
          <w:t>ANEXO B: Identificação da(s) Instituição(ões) Parceira(s) e suas Atividades</w:t>
        </w:r>
        <w:r>
          <w:rPr>
            <w:noProof/>
          </w:rPr>
          <w:tab/>
        </w:r>
        <w:r>
          <w:rPr>
            <w:noProof/>
          </w:rPr>
          <w:fldChar w:fldCharType="begin"/>
        </w:r>
        <w:r>
          <w:rPr>
            <w:noProof/>
          </w:rPr>
          <w:instrText xml:space="preserve"> PAGEREF _Toc194622044 \h </w:instrText>
        </w:r>
        <w:r>
          <w:rPr>
            <w:noProof/>
          </w:rPr>
        </w:r>
        <w:r>
          <w:rPr>
            <w:noProof/>
          </w:rPr>
          <w:fldChar w:fldCharType="separate"/>
        </w:r>
        <w:r>
          <w:rPr>
            <w:noProof/>
          </w:rPr>
          <w:t>44</w:t>
        </w:r>
        <w:r>
          <w:rPr>
            <w:noProof/>
          </w:rPr>
          <w:fldChar w:fldCharType="end"/>
        </w:r>
      </w:hyperlink>
    </w:p>
    <w:p w14:paraId="290CCA3B" w14:textId="743950DE"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5" w:history="1">
        <w:r w:rsidRPr="00445B2D">
          <w:rPr>
            <w:rStyle w:val="Hyperlink"/>
            <w:rFonts w:ascii="Calibri" w:hAnsi="Calibri" w:cs="Calibri"/>
            <w:noProof/>
          </w:rPr>
          <w:t>ANEXO C: Apresentação Geral do Projeto</w:t>
        </w:r>
        <w:r>
          <w:rPr>
            <w:noProof/>
          </w:rPr>
          <w:tab/>
        </w:r>
        <w:r>
          <w:rPr>
            <w:noProof/>
          </w:rPr>
          <w:fldChar w:fldCharType="begin"/>
        </w:r>
        <w:r>
          <w:rPr>
            <w:noProof/>
          </w:rPr>
          <w:instrText xml:space="preserve"> PAGEREF _Toc194622045 \h </w:instrText>
        </w:r>
        <w:r>
          <w:rPr>
            <w:noProof/>
          </w:rPr>
        </w:r>
        <w:r>
          <w:rPr>
            <w:noProof/>
          </w:rPr>
          <w:fldChar w:fldCharType="separate"/>
        </w:r>
        <w:r>
          <w:rPr>
            <w:noProof/>
          </w:rPr>
          <w:t>46</w:t>
        </w:r>
        <w:r>
          <w:rPr>
            <w:noProof/>
          </w:rPr>
          <w:fldChar w:fldCharType="end"/>
        </w:r>
      </w:hyperlink>
    </w:p>
    <w:p w14:paraId="6AB6FED1" w14:textId="6E9932C2"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6" w:history="1">
        <w:r w:rsidRPr="00445B2D">
          <w:rPr>
            <w:rStyle w:val="Hyperlink"/>
            <w:rFonts w:ascii="Calibri" w:hAnsi="Calibri" w:cs="Calibri"/>
            <w:noProof/>
          </w:rPr>
          <w:t>ANEXO D: Cronograma de Execução Física do Projeto</w:t>
        </w:r>
        <w:r>
          <w:rPr>
            <w:noProof/>
          </w:rPr>
          <w:tab/>
        </w:r>
        <w:r>
          <w:rPr>
            <w:noProof/>
          </w:rPr>
          <w:fldChar w:fldCharType="begin"/>
        </w:r>
        <w:r>
          <w:rPr>
            <w:noProof/>
          </w:rPr>
          <w:instrText xml:space="preserve"> PAGEREF _Toc194622046 \h </w:instrText>
        </w:r>
        <w:r>
          <w:rPr>
            <w:noProof/>
          </w:rPr>
        </w:r>
        <w:r>
          <w:rPr>
            <w:noProof/>
          </w:rPr>
          <w:fldChar w:fldCharType="separate"/>
        </w:r>
        <w:r>
          <w:rPr>
            <w:noProof/>
          </w:rPr>
          <w:t>56</w:t>
        </w:r>
        <w:r>
          <w:rPr>
            <w:noProof/>
          </w:rPr>
          <w:fldChar w:fldCharType="end"/>
        </w:r>
      </w:hyperlink>
    </w:p>
    <w:p w14:paraId="095A7969" w14:textId="71115B40"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7" w:history="1">
        <w:r w:rsidRPr="00445B2D">
          <w:rPr>
            <w:rStyle w:val="Hyperlink"/>
            <w:rFonts w:ascii="Calibri" w:hAnsi="Calibri" w:cs="Calibri"/>
            <w:noProof/>
          </w:rPr>
          <w:t>ANEXO E: Orçamento e Cronograma de Desembolsos</w:t>
        </w:r>
        <w:r>
          <w:rPr>
            <w:noProof/>
          </w:rPr>
          <w:tab/>
        </w:r>
        <w:r>
          <w:rPr>
            <w:noProof/>
          </w:rPr>
          <w:fldChar w:fldCharType="begin"/>
        </w:r>
        <w:r>
          <w:rPr>
            <w:noProof/>
          </w:rPr>
          <w:instrText xml:space="preserve"> PAGEREF _Toc194622047 \h </w:instrText>
        </w:r>
        <w:r>
          <w:rPr>
            <w:noProof/>
          </w:rPr>
        </w:r>
        <w:r>
          <w:rPr>
            <w:noProof/>
          </w:rPr>
          <w:fldChar w:fldCharType="separate"/>
        </w:r>
        <w:r>
          <w:rPr>
            <w:noProof/>
          </w:rPr>
          <w:t>57</w:t>
        </w:r>
        <w:r>
          <w:rPr>
            <w:noProof/>
          </w:rPr>
          <w:fldChar w:fldCharType="end"/>
        </w:r>
      </w:hyperlink>
    </w:p>
    <w:p w14:paraId="6EF070AE" w14:textId="308E284F"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8" w:history="1">
        <w:r w:rsidRPr="00445B2D">
          <w:rPr>
            <w:rStyle w:val="Hyperlink"/>
            <w:rFonts w:ascii="Calibri" w:hAnsi="Calibri" w:cs="Calibri"/>
            <w:noProof/>
          </w:rPr>
          <w:t>ANEXO F: Declaração de Inexistência de Pendências</w:t>
        </w:r>
        <w:r>
          <w:rPr>
            <w:noProof/>
          </w:rPr>
          <w:tab/>
        </w:r>
        <w:r>
          <w:rPr>
            <w:noProof/>
          </w:rPr>
          <w:fldChar w:fldCharType="begin"/>
        </w:r>
        <w:r>
          <w:rPr>
            <w:noProof/>
          </w:rPr>
          <w:instrText xml:space="preserve"> PAGEREF _Toc194622048 \h </w:instrText>
        </w:r>
        <w:r>
          <w:rPr>
            <w:noProof/>
          </w:rPr>
        </w:r>
        <w:r>
          <w:rPr>
            <w:noProof/>
          </w:rPr>
          <w:fldChar w:fldCharType="separate"/>
        </w:r>
        <w:r>
          <w:rPr>
            <w:noProof/>
          </w:rPr>
          <w:t>58</w:t>
        </w:r>
        <w:r>
          <w:rPr>
            <w:noProof/>
          </w:rPr>
          <w:fldChar w:fldCharType="end"/>
        </w:r>
      </w:hyperlink>
    </w:p>
    <w:p w14:paraId="191FC49D" w14:textId="52FE16B2"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49" w:history="1">
        <w:r w:rsidRPr="00445B2D">
          <w:rPr>
            <w:rStyle w:val="Hyperlink"/>
            <w:rFonts w:ascii="Calibri" w:hAnsi="Calibri" w:cs="Calibri"/>
            <w:noProof/>
          </w:rPr>
          <w:t>ANEXO G: Lista de TIs Prioritárias e Municípios Elegíveis</w:t>
        </w:r>
        <w:r>
          <w:rPr>
            <w:noProof/>
          </w:rPr>
          <w:tab/>
        </w:r>
        <w:r>
          <w:rPr>
            <w:noProof/>
          </w:rPr>
          <w:fldChar w:fldCharType="begin"/>
        </w:r>
        <w:r>
          <w:rPr>
            <w:noProof/>
          </w:rPr>
          <w:instrText xml:space="preserve"> PAGEREF _Toc194622049 \h </w:instrText>
        </w:r>
        <w:r>
          <w:rPr>
            <w:noProof/>
          </w:rPr>
        </w:r>
        <w:r>
          <w:rPr>
            <w:noProof/>
          </w:rPr>
          <w:fldChar w:fldCharType="separate"/>
        </w:r>
        <w:r>
          <w:rPr>
            <w:noProof/>
          </w:rPr>
          <w:t>59</w:t>
        </w:r>
        <w:r>
          <w:rPr>
            <w:noProof/>
          </w:rPr>
          <w:fldChar w:fldCharType="end"/>
        </w:r>
      </w:hyperlink>
    </w:p>
    <w:p w14:paraId="72C6892F" w14:textId="3233078A" w:rsidR="00D30640" w:rsidRDefault="00D30640">
      <w:pPr>
        <w:pStyle w:val="Sumrio1"/>
        <w:rPr>
          <w:rFonts w:asciiTheme="minorHAnsi" w:eastAsiaTheme="minorEastAsia" w:hAnsiTheme="minorHAnsi" w:cstheme="minorBidi"/>
          <w:noProof/>
          <w:color w:val="auto"/>
          <w:kern w:val="2"/>
          <w:sz w:val="24"/>
          <w:lang w:eastAsia="pt-BR"/>
          <w14:ligatures w14:val="standardContextual"/>
        </w:rPr>
      </w:pPr>
      <w:hyperlink w:anchor="_Toc194622050" w:history="1">
        <w:r w:rsidRPr="00445B2D">
          <w:rPr>
            <w:rStyle w:val="Hyperlink"/>
            <w:rFonts w:ascii="Calibri" w:hAnsi="Calibri" w:cs="Calibri"/>
            <w:noProof/>
          </w:rPr>
          <w:t>Anexo H: Termo de Compromisso Individual e Normas de Conduta em TIs</w:t>
        </w:r>
        <w:r>
          <w:rPr>
            <w:noProof/>
          </w:rPr>
          <w:tab/>
        </w:r>
        <w:r>
          <w:rPr>
            <w:noProof/>
          </w:rPr>
          <w:fldChar w:fldCharType="begin"/>
        </w:r>
        <w:r>
          <w:rPr>
            <w:noProof/>
          </w:rPr>
          <w:instrText xml:space="preserve"> PAGEREF _Toc194622050 \h </w:instrText>
        </w:r>
        <w:r>
          <w:rPr>
            <w:noProof/>
          </w:rPr>
        </w:r>
        <w:r>
          <w:rPr>
            <w:noProof/>
          </w:rPr>
          <w:fldChar w:fldCharType="separate"/>
        </w:r>
        <w:r>
          <w:rPr>
            <w:noProof/>
          </w:rPr>
          <w:t>59</w:t>
        </w:r>
        <w:r>
          <w:rPr>
            <w:noProof/>
          </w:rPr>
          <w:fldChar w:fldCharType="end"/>
        </w:r>
      </w:hyperlink>
    </w:p>
    <w:p w14:paraId="592FD743" w14:textId="7780D65B" w:rsidR="00E74C24" w:rsidRPr="00B50C75" w:rsidRDefault="004C7252" w:rsidP="00C461C0">
      <w:pPr>
        <w:pStyle w:val="Sumrio1"/>
        <w:spacing w:before="0" w:after="120" w:line="276" w:lineRule="auto"/>
        <w:rPr>
          <w:rFonts w:asciiTheme="minorHAnsi" w:hAnsiTheme="minorHAnsi" w:cstheme="minorHAnsi"/>
          <w:color w:val="auto"/>
          <w:szCs w:val="22"/>
        </w:rPr>
      </w:pPr>
      <w:r w:rsidRPr="00D537F4">
        <w:rPr>
          <w:rFonts w:asciiTheme="minorHAnsi" w:hAnsiTheme="minorHAnsi" w:cstheme="minorHAnsi"/>
          <w:color w:val="auto"/>
          <w:sz w:val="20"/>
          <w:szCs w:val="20"/>
          <w:shd w:val="clear" w:color="auto" w:fill="E6E6E6"/>
        </w:rPr>
        <w:fldChar w:fldCharType="end"/>
      </w:r>
      <w:r w:rsidRPr="00B50C75">
        <w:rPr>
          <w:rFonts w:asciiTheme="minorHAnsi" w:hAnsiTheme="minorHAnsi" w:cstheme="minorHAnsi"/>
          <w:color w:val="auto"/>
          <w:szCs w:val="22"/>
        </w:rPr>
        <w:t xml:space="preserve"> </w:t>
      </w:r>
    </w:p>
    <w:p w14:paraId="2279B4FE" w14:textId="77777777" w:rsidR="006A1AFB" w:rsidRPr="002E0D80" w:rsidRDefault="006A1AFB" w:rsidP="00C461C0">
      <w:pPr>
        <w:suppressAutoHyphens w:val="0"/>
        <w:spacing w:before="0" w:after="120" w:line="276" w:lineRule="auto"/>
        <w:rPr>
          <w:rFonts w:asciiTheme="minorHAnsi" w:hAnsiTheme="minorHAnsi" w:cstheme="minorHAnsi"/>
          <w:color w:val="auto"/>
          <w:sz w:val="22"/>
          <w:szCs w:val="22"/>
        </w:rPr>
      </w:pPr>
    </w:p>
    <w:p w14:paraId="59BD31A0" w14:textId="4E8369AB" w:rsidR="00E74C24" w:rsidRDefault="00E74C24" w:rsidP="00C461C0">
      <w:pPr>
        <w:suppressAutoHyphens w:val="0"/>
        <w:spacing w:before="0" w:after="120" w:line="276" w:lineRule="auto"/>
        <w:rPr>
          <w:rFonts w:asciiTheme="minorHAnsi" w:hAnsiTheme="minorHAnsi" w:cstheme="minorHAnsi"/>
          <w:color w:val="auto"/>
          <w:sz w:val="22"/>
          <w:szCs w:val="22"/>
        </w:rPr>
      </w:pPr>
      <w:r>
        <w:rPr>
          <w:rFonts w:asciiTheme="minorHAnsi" w:hAnsiTheme="minorHAnsi" w:cstheme="minorHAnsi"/>
          <w:color w:val="auto"/>
          <w:szCs w:val="22"/>
        </w:rPr>
        <w:br w:type="page"/>
      </w:r>
    </w:p>
    <w:p w14:paraId="7800965D" w14:textId="77777777" w:rsidR="004C7252" w:rsidRPr="0015372E" w:rsidRDefault="004C7252" w:rsidP="00C461C0">
      <w:pPr>
        <w:pStyle w:val="Ttulo1"/>
        <w:spacing w:after="120" w:line="276" w:lineRule="auto"/>
        <w:rPr>
          <w:rFonts w:ascii="Calibri" w:hAnsi="Calibri" w:cs="Calibri"/>
          <w:color w:val="auto"/>
        </w:rPr>
      </w:pPr>
      <w:bookmarkStart w:id="4" w:name="_Toc112420070"/>
      <w:bookmarkStart w:id="5" w:name="_Toc140682162"/>
      <w:bookmarkStart w:id="6" w:name="_Toc194622007"/>
      <w:r w:rsidRPr="0015372E">
        <w:rPr>
          <w:rFonts w:ascii="Calibri" w:hAnsi="Calibri" w:cs="Calibri"/>
          <w:color w:val="auto"/>
        </w:rPr>
        <w:lastRenderedPageBreak/>
        <w:t>Introdução</w:t>
      </w:r>
      <w:bookmarkEnd w:id="4"/>
      <w:bookmarkEnd w:id="5"/>
      <w:bookmarkEnd w:id="6"/>
    </w:p>
    <w:p w14:paraId="1B3C6707" w14:textId="7113BE1A" w:rsidR="008E7810" w:rsidRPr="0015372E" w:rsidRDefault="001D2ED9" w:rsidP="00CC4CA6">
      <w:pPr>
        <w:spacing w:before="0" w:after="120" w:line="276" w:lineRule="auto"/>
        <w:ind w:firstLine="646"/>
        <w:jc w:val="both"/>
        <w:rPr>
          <w:rFonts w:ascii="Calibri" w:eastAsia="Calibri" w:hAnsi="Calibri" w:cs="Calibri"/>
          <w:color w:val="auto"/>
          <w:sz w:val="22"/>
          <w:szCs w:val="22"/>
          <w:lang w:eastAsia="en-US" w:bidi="en-US"/>
        </w:rPr>
      </w:pPr>
      <w:r>
        <w:rPr>
          <w:rFonts w:ascii="Calibri" w:eastAsia="Calibri" w:hAnsi="Calibri" w:cs="Calibri"/>
          <w:color w:val="auto"/>
          <w:sz w:val="22"/>
          <w:szCs w:val="22"/>
          <w:lang w:eastAsia="en-US" w:bidi="en-US"/>
        </w:rPr>
        <w:t xml:space="preserve">A </w:t>
      </w:r>
      <w:r w:rsidR="00F90BE5">
        <w:rPr>
          <w:rFonts w:ascii="Calibri" w:eastAsia="Calibri" w:hAnsi="Calibri" w:cs="Calibri"/>
          <w:color w:val="auto"/>
          <w:sz w:val="22"/>
          <w:szCs w:val="22"/>
          <w:lang w:eastAsia="en-US" w:bidi="en-US"/>
        </w:rPr>
        <w:t>Fundação Brasileira para o Desenvolvimento Sustentável</w:t>
      </w:r>
      <w:r w:rsidR="008E7810" w:rsidRPr="0015372E">
        <w:rPr>
          <w:rFonts w:ascii="Calibri" w:eastAsia="Calibri" w:hAnsi="Calibri" w:cs="Calibri"/>
          <w:color w:val="auto"/>
          <w:sz w:val="22"/>
          <w:szCs w:val="22"/>
          <w:lang w:eastAsia="en-US" w:bidi="en-US"/>
        </w:rPr>
        <w:t xml:space="preserve"> </w:t>
      </w:r>
      <w:r w:rsidR="00C470DD" w:rsidRPr="2DBDA61E">
        <w:rPr>
          <w:rFonts w:ascii="Calibri" w:eastAsia="Calibri" w:hAnsi="Calibri" w:cs="Calibri"/>
          <w:color w:val="auto"/>
          <w:sz w:val="22"/>
          <w:szCs w:val="22"/>
          <w:lang w:eastAsia="en-US" w:bidi="en-US"/>
        </w:rPr>
        <w:t>(</w:t>
      </w:r>
      <w:r w:rsidR="00F90BE5">
        <w:rPr>
          <w:rFonts w:ascii="Calibri" w:eastAsia="Calibri" w:hAnsi="Calibri" w:cs="Calibri"/>
          <w:color w:val="auto"/>
          <w:sz w:val="22"/>
          <w:szCs w:val="22"/>
          <w:lang w:eastAsia="en-US" w:bidi="en-US"/>
        </w:rPr>
        <w:t>FBDS</w:t>
      </w:r>
      <w:r w:rsidR="00C470DD" w:rsidRPr="2DBDA61E">
        <w:rPr>
          <w:rFonts w:ascii="Calibri" w:eastAsia="Calibri" w:hAnsi="Calibri" w:cs="Calibri"/>
          <w:color w:val="auto"/>
          <w:sz w:val="22"/>
          <w:szCs w:val="22"/>
          <w:lang w:eastAsia="en-US" w:bidi="en-US"/>
        </w:rPr>
        <w:t>)</w:t>
      </w:r>
      <w:r w:rsidR="008E7810" w:rsidRPr="00581304">
        <w:rPr>
          <w:rFonts w:ascii="Calibri" w:eastAsia="Calibri" w:hAnsi="Calibri" w:cs="Calibri"/>
          <w:color w:val="auto"/>
          <w:sz w:val="22"/>
          <w:szCs w:val="22"/>
          <w:lang w:eastAsia="en-US" w:bidi="en-US"/>
        </w:rPr>
        <w:t xml:space="preserve">, no âmbito </w:t>
      </w:r>
      <w:r w:rsidR="00E3453B">
        <w:rPr>
          <w:rFonts w:ascii="Calibri" w:eastAsia="Calibri" w:hAnsi="Calibri" w:cs="Calibri"/>
          <w:color w:val="auto"/>
          <w:sz w:val="22"/>
          <w:szCs w:val="22"/>
          <w:lang w:eastAsia="en-US" w:bidi="en-US"/>
        </w:rPr>
        <w:t>d</w:t>
      </w:r>
      <w:r w:rsidR="008F6AF3">
        <w:rPr>
          <w:rFonts w:ascii="Calibri" w:eastAsia="Calibri" w:hAnsi="Calibri" w:cs="Calibri"/>
          <w:color w:val="auto"/>
          <w:sz w:val="22"/>
          <w:szCs w:val="22"/>
          <w:lang w:eastAsia="en-US" w:bidi="en-US"/>
        </w:rPr>
        <w:t>a iniciativa</w:t>
      </w:r>
      <w:r w:rsidR="00E3453B">
        <w:rPr>
          <w:rFonts w:ascii="Calibri" w:eastAsia="Calibri" w:hAnsi="Calibri" w:cs="Calibri"/>
          <w:color w:val="auto"/>
          <w:sz w:val="22"/>
          <w:szCs w:val="22"/>
          <w:lang w:eastAsia="en-US" w:bidi="en-US"/>
        </w:rPr>
        <w:t xml:space="preserve"> </w:t>
      </w:r>
      <w:r>
        <w:rPr>
          <w:rFonts w:ascii="Calibri" w:eastAsia="Calibri" w:hAnsi="Calibri" w:cs="Calibri"/>
          <w:color w:val="auto"/>
          <w:sz w:val="22"/>
          <w:szCs w:val="22"/>
          <w:lang w:eastAsia="en-US" w:bidi="en-US"/>
        </w:rPr>
        <w:t>Restaura Amazônia</w:t>
      </w:r>
      <w:r w:rsidR="008E7810" w:rsidRPr="00581304">
        <w:rPr>
          <w:rFonts w:ascii="Calibri" w:eastAsia="Calibri" w:hAnsi="Calibri" w:cs="Calibri"/>
          <w:color w:val="auto"/>
          <w:sz w:val="22"/>
          <w:szCs w:val="22"/>
          <w:lang w:eastAsia="en-US" w:bidi="en-US"/>
        </w:rPr>
        <w:t xml:space="preserve">, </w:t>
      </w:r>
      <w:r w:rsidR="007F204E">
        <w:rPr>
          <w:rFonts w:ascii="Calibri" w:eastAsia="Calibri" w:hAnsi="Calibri" w:cs="Calibri"/>
          <w:color w:val="auto"/>
          <w:sz w:val="22"/>
          <w:szCs w:val="22"/>
          <w:lang w:eastAsia="en-US" w:bidi="en-US"/>
        </w:rPr>
        <w:t xml:space="preserve">do Fundo Amazônia, </w:t>
      </w:r>
      <w:r w:rsidR="008E7810" w:rsidRPr="00804FF0">
        <w:rPr>
          <w:rFonts w:ascii="Calibri" w:eastAsia="Calibri" w:hAnsi="Calibri" w:cs="Calibri"/>
          <w:color w:val="auto"/>
          <w:sz w:val="22"/>
          <w:szCs w:val="22"/>
          <w:lang w:eastAsia="en-US" w:bidi="en-US"/>
        </w:rPr>
        <w:t xml:space="preserve">convida instituições </w:t>
      </w:r>
      <w:r w:rsidR="000328B5" w:rsidRPr="00804FF0">
        <w:rPr>
          <w:rFonts w:ascii="Calibri" w:eastAsia="Calibri" w:hAnsi="Calibri" w:cs="Calibri"/>
          <w:color w:val="auto"/>
          <w:sz w:val="22"/>
          <w:szCs w:val="22"/>
          <w:lang w:eastAsia="en-US" w:bidi="en-US"/>
        </w:rPr>
        <w:t xml:space="preserve">sem finalidade lucrativa a apresentarem propostas de </w:t>
      </w:r>
      <w:r w:rsidR="00C9295B" w:rsidRPr="00804FF0">
        <w:rPr>
          <w:rFonts w:ascii="Calibri" w:eastAsia="Calibri" w:hAnsi="Calibri" w:cs="Calibri"/>
          <w:color w:val="auto"/>
          <w:sz w:val="22"/>
          <w:szCs w:val="22"/>
          <w:lang w:eastAsia="en-US" w:bidi="en-US"/>
        </w:rPr>
        <w:t>restauração ecológica</w:t>
      </w:r>
      <w:r w:rsidR="00C9295B" w:rsidRPr="00804FF0">
        <w:rPr>
          <w:rStyle w:val="Refdenotaderodap"/>
          <w:rFonts w:ascii="Calibri" w:eastAsia="Calibri" w:hAnsi="Calibri" w:cs="Calibri"/>
          <w:color w:val="auto"/>
          <w:sz w:val="22"/>
          <w:szCs w:val="22"/>
          <w:lang w:eastAsia="en-US" w:bidi="en-US"/>
        </w:rPr>
        <w:footnoteReference w:id="2"/>
      </w:r>
      <w:r w:rsidR="00C9295B" w:rsidRPr="00804FF0">
        <w:rPr>
          <w:rFonts w:ascii="Calibri" w:eastAsia="Calibri" w:hAnsi="Calibri" w:cs="Calibri"/>
          <w:color w:val="auto"/>
          <w:sz w:val="22"/>
          <w:szCs w:val="22"/>
          <w:lang w:eastAsia="en-US" w:bidi="en-US"/>
        </w:rPr>
        <w:t xml:space="preserve"> com espécies nativas e/ou Sistemas Agroflorestais (</w:t>
      </w:r>
      <w:proofErr w:type="spellStart"/>
      <w:r w:rsidR="00C9295B" w:rsidRPr="00804FF0">
        <w:rPr>
          <w:rFonts w:ascii="Calibri" w:eastAsia="Calibri" w:hAnsi="Calibri" w:cs="Calibri"/>
          <w:color w:val="auto"/>
          <w:sz w:val="22"/>
          <w:szCs w:val="22"/>
          <w:lang w:eastAsia="en-US" w:bidi="en-US"/>
        </w:rPr>
        <w:t>SAFs</w:t>
      </w:r>
      <w:proofErr w:type="spellEnd"/>
      <w:r w:rsidR="00C9295B" w:rsidRPr="00804FF0">
        <w:rPr>
          <w:rFonts w:ascii="Calibri" w:eastAsia="Calibri" w:hAnsi="Calibri" w:cs="Calibri"/>
          <w:color w:val="auto"/>
          <w:sz w:val="22"/>
          <w:szCs w:val="22"/>
          <w:lang w:eastAsia="en-US" w:bidi="en-US"/>
        </w:rPr>
        <w:t xml:space="preserve">) </w:t>
      </w:r>
      <w:r w:rsidR="008F6AF3" w:rsidRPr="00804FF0">
        <w:rPr>
          <w:rFonts w:ascii="Calibri" w:eastAsia="Calibri" w:hAnsi="Calibri" w:cs="Calibri"/>
          <w:color w:val="auto"/>
          <w:sz w:val="22"/>
          <w:szCs w:val="22"/>
          <w:lang w:eastAsia="en-US" w:bidi="en-US"/>
        </w:rPr>
        <w:t>no</w:t>
      </w:r>
      <w:r w:rsidR="009924AB" w:rsidRPr="00804FF0">
        <w:rPr>
          <w:rFonts w:ascii="Calibri" w:eastAsia="Calibri" w:hAnsi="Calibri" w:cs="Calibri"/>
          <w:color w:val="auto"/>
          <w:sz w:val="22"/>
          <w:szCs w:val="22"/>
          <w:lang w:eastAsia="en-US" w:bidi="en-US"/>
        </w:rPr>
        <w:t>s</w:t>
      </w:r>
      <w:r w:rsidR="008F6AF3" w:rsidRPr="00804FF0">
        <w:rPr>
          <w:rFonts w:ascii="Calibri" w:eastAsia="Calibri" w:hAnsi="Calibri" w:cs="Calibri"/>
          <w:color w:val="auto"/>
          <w:sz w:val="22"/>
          <w:szCs w:val="22"/>
          <w:lang w:eastAsia="en-US" w:bidi="en-US"/>
        </w:rPr>
        <w:t xml:space="preserve"> Estados do Mato Grosso </w:t>
      </w:r>
      <w:r w:rsidR="000B46A9">
        <w:rPr>
          <w:rFonts w:ascii="Calibri" w:eastAsia="Calibri" w:hAnsi="Calibri" w:cs="Calibri"/>
          <w:color w:val="auto"/>
          <w:sz w:val="22"/>
          <w:szCs w:val="22"/>
          <w:lang w:eastAsia="en-US" w:bidi="en-US"/>
        </w:rPr>
        <w:t xml:space="preserve">e Tocantins </w:t>
      </w:r>
      <w:r w:rsidR="008F6AF3" w:rsidRPr="00804FF0">
        <w:rPr>
          <w:rFonts w:ascii="Calibri" w:eastAsia="Calibri" w:hAnsi="Calibri" w:cs="Calibri"/>
          <w:color w:val="auto"/>
          <w:sz w:val="22"/>
          <w:szCs w:val="22"/>
          <w:lang w:eastAsia="en-US" w:bidi="en-US"/>
        </w:rPr>
        <w:t xml:space="preserve">(denominado Macrorregião 2) </w:t>
      </w:r>
      <w:r w:rsidR="00AC6B23" w:rsidRPr="00804FF0">
        <w:rPr>
          <w:rFonts w:ascii="Calibri" w:eastAsia="Calibri" w:hAnsi="Calibri" w:cs="Calibri"/>
          <w:color w:val="auto"/>
          <w:sz w:val="22"/>
          <w:szCs w:val="22"/>
          <w:lang w:eastAsia="en-US" w:bidi="en-US"/>
        </w:rPr>
        <w:t>em</w:t>
      </w:r>
      <w:r w:rsidR="007676C2" w:rsidRPr="00804FF0">
        <w:rPr>
          <w:rFonts w:ascii="Calibri" w:eastAsia="Calibri" w:hAnsi="Calibri" w:cs="Calibri"/>
          <w:color w:val="auto"/>
          <w:sz w:val="22"/>
          <w:szCs w:val="22"/>
          <w:lang w:eastAsia="en-US" w:bidi="en-US"/>
        </w:rPr>
        <w:t xml:space="preserve"> </w:t>
      </w:r>
      <w:r w:rsidR="000A5BF2" w:rsidRPr="00804FF0">
        <w:rPr>
          <w:rFonts w:ascii="Calibri" w:eastAsia="Calibri" w:hAnsi="Calibri" w:cs="Calibri"/>
          <w:color w:val="auto"/>
          <w:sz w:val="22"/>
          <w:szCs w:val="22"/>
          <w:lang w:eastAsia="en-US" w:bidi="en-US"/>
        </w:rPr>
        <w:t>municípios descritos n</w:t>
      </w:r>
      <w:r w:rsidR="001E1F17" w:rsidRPr="00804FF0">
        <w:rPr>
          <w:rFonts w:ascii="Calibri" w:eastAsia="Calibri" w:hAnsi="Calibri" w:cs="Calibri"/>
          <w:color w:val="auto"/>
          <w:sz w:val="22"/>
          <w:szCs w:val="22"/>
          <w:lang w:eastAsia="en-US" w:bidi="en-US"/>
        </w:rPr>
        <w:t>o</w:t>
      </w:r>
      <w:r w:rsidR="000A5BF2" w:rsidRPr="00804FF0">
        <w:rPr>
          <w:rFonts w:ascii="Calibri" w:eastAsia="Calibri" w:hAnsi="Calibri" w:cs="Calibri"/>
          <w:color w:val="auto"/>
          <w:sz w:val="22"/>
          <w:szCs w:val="22"/>
          <w:lang w:eastAsia="en-US" w:bidi="en-US"/>
        </w:rPr>
        <w:t xml:space="preserve"> </w:t>
      </w:r>
      <w:r w:rsidR="000B46A9">
        <w:rPr>
          <w:rFonts w:ascii="Calibri" w:eastAsia="Calibri" w:hAnsi="Calibri" w:cs="Calibri"/>
          <w:color w:val="auto"/>
          <w:sz w:val="22"/>
          <w:szCs w:val="22"/>
          <w:lang w:eastAsia="en-US" w:bidi="en-US"/>
        </w:rPr>
        <w:t>Anexo G</w:t>
      </w:r>
      <w:r w:rsidR="00CC4CA6" w:rsidRPr="00804FF0">
        <w:rPr>
          <w:rFonts w:ascii="Calibri" w:eastAsia="Calibri" w:hAnsi="Calibri" w:cs="Calibri"/>
          <w:color w:val="auto"/>
          <w:sz w:val="22"/>
          <w:szCs w:val="22"/>
          <w:lang w:eastAsia="en-US" w:bidi="en-US"/>
        </w:rPr>
        <w:t>, em conformidade com a finalidade, as regras e as diretrizes do Fundo Amazônia</w:t>
      </w:r>
      <w:r w:rsidR="00CC4CA6" w:rsidRPr="00804FF0">
        <w:rPr>
          <w:rStyle w:val="Refdenotaderodap"/>
          <w:rFonts w:ascii="Calibri" w:eastAsia="Calibri" w:hAnsi="Calibri" w:cs="Calibri"/>
          <w:color w:val="auto"/>
          <w:sz w:val="22"/>
          <w:szCs w:val="22"/>
          <w:lang w:eastAsia="en-US" w:bidi="en-US"/>
        </w:rPr>
        <w:footnoteReference w:id="3"/>
      </w:r>
      <w:r w:rsidR="000328B5" w:rsidRPr="00804FF0">
        <w:rPr>
          <w:rFonts w:ascii="Calibri" w:eastAsia="Calibri" w:hAnsi="Calibri" w:cs="Calibri"/>
          <w:color w:val="auto"/>
          <w:sz w:val="22"/>
          <w:szCs w:val="22"/>
          <w:lang w:eastAsia="en-US" w:bidi="en-US"/>
        </w:rPr>
        <w:t>.</w:t>
      </w:r>
      <w:r w:rsidR="00D51455" w:rsidRPr="00804FF0">
        <w:rPr>
          <w:rFonts w:ascii="Calibri" w:eastAsia="Calibri" w:hAnsi="Calibri" w:cs="Calibri"/>
          <w:color w:val="auto"/>
          <w:sz w:val="22"/>
          <w:szCs w:val="22"/>
          <w:lang w:eastAsia="en-US" w:bidi="en-US"/>
        </w:rPr>
        <w:t xml:space="preserve"> </w:t>
      </w:r>
      <w:r w:rsidR="000328B5" w:rsidRPr="00804FF0">
        <w:rPr>
          <w:rFonts w:ascii="Calibri" w:eastAsia="Calibri" w:hAnsi="Calibri" w:cs="Calibri"/>
          <w:color w:val="auto"/>
          <w:sz w:val="22"/>
          <w:szCs w:val="22"/>
          <w:lang w:eastAsia="en-US" w:bidi="en-US"/>
        </w:rPr>
        <w:t xml:space="preserve">Os interessados em apresentar propostas devem ler </w:t>
      </w:r>
      <w:r w:rsidR="007F204E" w:rsidRPr="00804FF0">
        <w:rPr>
          <w:rFonts w:ascii="Calibri" w:eastAsia="Calibri" w:hAnsi="Calibri" w:cs="Calibri"/>
          <w:color w:val="auto"/>
          <w:sz w:val="22"/>
          <w:szCs w:val="22"/>
          <w:lang w:eastAsia="en-US" w:bidi="en-US"/>
        </w:rPr>
        <w:t xml:space="preserve">atentamente </w:t>
      </w:r>
      <w:r w:rsidR="000328B5" w:rsidRPr="00804FF0">
        <w:rPr>
          <w:rFonts w:ascii="Calibri" w:eastAsia="Calibri" w:hAnsi="Calibri" w:cs="Calibri"/>
          <w:color w:val="auto"/>
          <w:sz w:val="22"/>
          <w:szCs w:val="22"/>
          <w:lang w:eastAsia="en-US" w:bidi="en-US"/>
        </w:rPr>
        <w:t>este documento na íntegra</w:t>
      </w:r>
      <w:r w:rsidR="008F6AF3" w:rsidRPr="00804FF0">
        <w:rPr>
          <w:rFonts w:ascii="Calibri" w:eastAsia="Calibri" w:hAnsi="Calibri" w:cs="Calibri"/>
          <w:color w:val="auto"/>
          <w:sz w:val="22"/>
          <w:szCs w:val="22"/>
          <w:lang w:eastAsia="en-US" w:bidi="en-US"/>
        </w:rPr>
        <w:t>, seguindo as orientações para a elaboração de propostas</w:t>
      </w:r>
      <w:r w:rsidR="000328B5" w:rsidRPr="00804FF0">
        <w:rPr>
          <w:rFonts w:ascii="Calibri" w:eastAsia="Calibri" w:hAnsi="Calibri" w:cs="Calibri"/>
          <w:color w:val="auto"/>
          <w:sz w:val="22"/>
          <w:szCs w:val="22"/>
          <w:lang w:eastAsia="en-US" w:bidi="en-US"/>
        </w:rPr>
        <w:t>.</w:t>
      </w:r>
      <w:r w:rsidR="000328B5">
        <w:rPr>
          <w:rFonts w:ascii="Calibri" w:eastAsia="Calibri" w:hAnsi="Calibri" w:cs="Calibri"/>
          <w:color w:val="auto"/>
          <w:sz w:val="22"/>
          <w:szCs w:val="22"/>
          <w:lang w:eastAsia="en-US" w:bidi="en-US"/>
        </w:rPr>
        <w:t xml:space="preserve"> </w:t>
      </w:r>
    </w:p>
    <w:p w14:paraId="0083021E" w14:textId="77777777" w:rsidR="0025011A" w:rsidRPr="0015372E" w:rsidRDefault="0025011A" w:rsidP="00C461C0">
      <w:pPr>
        <w:shd w:val="clear" w:color="auto" w:fill="FFFFFF" w:themeFill="background1"/>
        <w:spacing w:before="0" w:after="120" w:line="276" w:lineRule="auto"/>
        <w:ind w:firstLine="646"/>
        <w:jc w:val="both"/>
        <w:rPr>
          <w:rFonts w:ascii="Calibri" w:eastAsia="Calibri" w:hAnsi="Calibri" w:cs="Calibri"/>
          <w:b/>
          <w:color w:val="auto"/>
          <w:sz w:val="22"/>
          <w:szCs w:val="22"/>
          <w:lang w:eastAsia="en-US" w:bidi="en-US"/>
        </w:rPr>
      </w:pPr>
    </w:p>
    <w:p w14:paraId="7A451474" w14:textId="363DCAC6" w:rsidR="000D7278" w:rsidRDefault="001D2ED9" w:rsidP="00C461C0">
      <w:pPr>
        <w:pStyle w:val="Ttulo1"/>
        <w:spacing w:after="120" w:line="276" w:lineRule="auto"/>
        <w:rPr>
          <w:rFonts w:ascii="Calibri" w:hAnsi="Calibri" w:cs="Calibri"/>
          <w:color w:val="auto"/>
        </w:rPr>
      </w:pPr>
      <w:bookmarkStart w:id="9" w:name="_Toc140682163"/>
      <w:bookmarkStart w:id="10" w:name="_Toc194622008"/>
      <w:r>
        <w:rPr>
          <w:rFonts w:ascii="Calibri" w:hAnsi="Calibri" w:cs="Calibri"/>
          <w:color w:val="auto"/>
        </w:rPr>
        <w:t>Restaura Amazônia</w:t>
      </w:r>
      <w:bookmarkEnd w:id="9"/>
      <w:bookmarkEnd w:id="10"/>
    </w:p>
    <w:p w14:paraId="59F8C2A2" w14:textId="361EAB05" w:rsidR="008F6AF3" w:rsidRPr="00804FF0" w:rsidRDefault="008F6AF3" w:rsidP="008F6AF3">
      <w:pPr>
        <w:spacing w:before="0" w:after="120" w:line="276" w:lineRule="auto"/>
        <w:ind w:firstLine="567"/>
        <w:jc w:val="both"/>
        <w:rPr>
          <w:rFonts w:ascii="Calibri" w:hAnsi="Calibri" w:cs="Calibri"/>
          <w:color w:val="auto"/>
          <w:sz w:val="22"/>
          <w:szCs w:val="22"/>
        </w:rPr>
      </w:pPr>
      <w:r w:rsidRPr="00557D05">
        <w:rPr>
          <w:rFonts w:ascii="Calibri" w:hAnsi="Calibri" w:cs="Calibri"/>
          <w:color w:val="auto"/>
          <w:sz w:val="22"/>
          <w:szCs w:val="22"/>
        </w:rPr>
        <w:t xml:space="preserve">O Restaura Amazônia tem como objetivo geral contribuir para investimentos em restauração ecológica no Arco da Restauração, começando a </w:t>
      </w:r>
      <w:r w:rsidRPr="00804FF0">
        <w:rPr>
          <w:rFonts w:ascii="Calibri" w:hAnsi="Calibri" w:cs="Calibri"/>
          <w:color w:val="auto"/>
          <w:sz w:val="22"/>
          <w:szCs w:val="22"/>
        </w:rPr>
        <w:t>construção de um cinturão verde na região do antigo Arco do Desmatamento</w:t>
      </w:r>
      <w:r w:rsidR="007F204E" w:rsidRPr="00804FF0">
        <w:rPr>
          <w:rFonts w:ascii="Calibri" w:hAnsi="Calibri" w:cs="Calibri"/>
          <w:color w:val="auto"/>
          <w:sz w:val="22"/>
          <w:szCs w:val="22"/>
        </w:rPr>
        <w:t xml:space="preserve"> na região da Amazônia Legal</w:t>
      </w:r>
      <w:r w:rsidRPr="00804FF0">
        <w:rPr>
          <w:rFonts w:ascii="Calibri" w:hAnsi="Calibri" w:cs="Calibri"/>
          <w:color w:val="auto"/>
          <w:sz w:val="22"/>
          <w:szCs w:val="22"/>
        </w:rPr>
        <w:t xml:space="preserve">, com a consequente obtenção de benefícios relacionados à conservação da biodiversidade e de seus serviços ecossistêmicos, tais como disponibilidade de recursos hídricos, redução da erosão, melhoria do microclima, remoção de dióxido de carbono da atmosfera, além da geração de empregos e renda. </w:t>
      </w:r>
    </w:p>
    <w:p w14:paraId="1C53297D" w14:textId="0FF47187" w:rsidR="00D958A4" w:rsidRPr="00557D05" w:rsidRDefault="008F6AF3" w:rsidP="217A2E40">
      <w:pPr>
        <w:spacing w:before="0" w:after="120" w:line="276" w:lineRule="auto"/>
        <w:ind w:firstLine="567"/>
        <w:jc w:val="both"/>
        <w:rPr>
          <w:rFonts w:ascii="Calibri" w:hAnsi="Calibri" w:cs="Calibri"/>
          <w:color w:val="auto"/>
          <w:sz w:val="22"/>
          <w:szCs w:val="22"/>
        </w:rPr>
      </w:pPr>
      <w:r w:rsidRPr="00804FF0">
        <w:rPr>
          <w:rFonts w:ascii="Calibri" w:hAnsi="Calibri" w:cs="Calibri"/>
          <w:color w:val="auto"/>
          <w:sz w:val="22"/>
          <w:szCs w:val="22"/>
        </w:rPr>
        <w:t>A iniciativa está alinhada com os Objetivos de Desenvolvimento Sustentável (ODS)</w:t>
      </w:r>
      <w:r w:rsidRPr="00804FF0">
        <w:rPr>
          <w:rStyle w:val="Refdenotaderodap"/>
          <w:rFonts w:ascii="Calibri" w:hAnsi="Calibri" w:cs="Calibri"/>
          <w:color w:val="auto"/>
          <w:sz w:val="22"/>
          <w:szCs w:val="22"/>
        </w:rPr>
        <w:footnoteReference w:id="4"/>
      </w:r>
      <w:r w:rsidRPr="00804FF0">
        <w:rPr>
          <w:rFonts w:ascii="Calibri" w:hAnsi="Calibri" w:cs="Calibri"/>
          <w:color w:val="auto"/>
          <w:sz w:val="22"/>
          <w:szCs w:val="22"/>
        </w:rPr>
        <w:t xml:space="preserve"> da Organização das Nações Unidas (ONU), além de contribuir para as metas globais de combate e mitigação dos efeitos das mudanças climáticas e </w:t>
      </w:r>
      <w:r w:rsidR="009924AB" w:rsidRPr="00804FF0">
        <w:rPr>
          <w:rFonts w:ascii="Calibri" w:hAnsi="Calibri" w:cs="Calibri"/>
          <w:color w:val="auto"/>
          <w:sz w:val="22"/>
          <w:szCs w:val="22"/>
        </w:rPr>
        <w:t>à</w:t>
      </w:r>
      <w:r w:rsidRPr="00804FF0">
        <w:rPr>
          <w:rFonts w:ascii="Calibri" w:hAnsi="Calibri" w:cs="Calibri"/>
          <w:color w:val="auto"/>
          <w:sz w:val="22"/>
          <w:szCs w:val="22"/>
        </w:rPr>
        <w:t xml:space="preserve">s metas estabelecidas pela Convenção da Diversidade Biológica, no âmbito do Marco Global </w:t>
      </w:r>
      <w:proofErr w:type="spellStart"/>
      <w:r w:rsidRPr="00804FF0">
        <w:rPr>
          <w:rFonts w:ascii="Calibri" w:hAnsi="Calibri" w:cs="Calibri"/>
          <w:color w:val="auto"/>
          <w:sz w:val="22"/>
          <w:szCs w:val="22"/>
        </w:rPr>
        <w:t>Kunming</w:t>
      </w:r>
      <w:proofErr w:type="spellEnd"/>
      <w:r w:rsidRPr="00804FF0">
        <w:rPr>
          <w:rFonts w:ascii="Calibri" w:hAnsi="Calibri" w:cs="Calibri"/>
          <w:color w:val="auto"/>
          <w:sz w:val="22"/>
          <w:szCs w:val="22"/>
        </w:rPr>
        <w:t>-Montreal de</w:t>
      </w:r>
      <w:r w:rsidRPr="00557D05">
        <w:rPr>
          <w:rFonts w:ascii="Calibri" w:hAnsi="Calibri" w:cs="Calibri"/>
          <w:color w:val="auto"/>
          <w:sz w:val="22"/>
          <w:szCs w:val="22"/>
        </w:rPr>
        <w:t xml:space="preserve"> Biodiversidade.</w:t>
      </w:r>
    </w:p>
    <w:p w14:paraId="254199E5" w14:textId="293AE280" w:rsidR="000D7278" w:rsidRPr="00557D05" w:rsidRDefault="000D7278" w:rsidP="217A2E40">
      <w:pPr>
        <w:spacing w:before="0" w:after="120" w:line="276" w:lineRule="auto"/>
        <w:ind w:firstLine="567"/>
        <w:jc w:val="both"/>
        <w:rPr>
          <w:rFonts w:ascii="Calibri" w:hAnsi="Calibri" w:cs="Calibri"/>
          <w:color w:val="auto"/>
          <w:sz w:val="22"/>
          <w:szCs w:val="22"/>
        </w:rPr>
      </w:pPr>
      <w:r w:rsidRPr="00557D05">
        <w:rPr>
          <w:rFonts w:ascii="Calibri" w:hAnsi="Calibri" w:cs="Calibri"/>
          <w:color w:val="auto"/>
          <w:sz w:val="22"/>
          <w:szCs w:val="22"/>
        </w:rPr>
        <w:t xml:space="preserve">São objetivos específicos do </w:t>
      </w:r>
      <w:r w:rsidR="000928BE" w:rsidRPr="00557D05">
        <w:rPr>
          <w:rFonts w:ascii="Calibri" w:hAnsi="Calibri" w:cs="Calibri"/>
          <w:color w:val="auto"/>
          <w:sz w:val="22"/>
          <w:szCs w:val="22"/>
        </w:rPr>
        <w:t>Restaura Amazônia</w:t>
      </w:r>
      <w:r w:rsidRPr="00557D05">
        <w:rPr>
          <w:rFonts w:ascii="Calibri" w:hAnsi="Calibri" w:cs="Calibri"/>
          <w:color w:val="auto"/>
          <w:sz w:val="22"/>
          <w:szCs w:val="22"/>
        </w:rPr>
        <w:t>:</w:t>
      </w:r>
    </w:p>
    <w:p w14:paraId="5BAFC8EF" w14:textId="3F7B295C" w:rsidR="000D7278" w:rsidRPr="00557D05" w:rsidRDefault="007F204E" w:rsidP="00660CF0">
      <w:pPr>
        <w:pStyle w:val="PargrafodaLista"/>
        <w:numPr>
          <w:ilvl w:val="0"/>
          <w:numId w:val="23"/>
        </w:numPr>
        <w:spacing w:after="120"/>
        <w:contextualSpacing w:val="0"/>
        <w:jc w:val="both"/>
        <w:rPr>
          <w:rFonts w:cs="Calibri"/>
        </w:rPr>
      </w:pPr>
      <w:r>
        <w:rPr>
          <w:rFonts w:cs="Calibri"/>
        </w:rPr>
        <w:t>f</w:t>
      </w:r>
      <w:r w:rsidR="000D7278" w:rsidRPr="00557D05">
        <w:rPr>
          <w:rFonts w:cs="Calibri"/>
        </w:rPr>
        <w:t>ortalecer cadeias produtivas da restauração ecológica n</w:t>
      </w:r>
      <w:r w:rsidR="000928BE" w:rsidRPr="00557D05">
        <w:rPr>
          <w:rFonts w:cs="Calibri"/>
        </w:rPr>
        <w:t>a</w:t>
      </w:r>
      <w:r w:rsidR="000D7278" w:rsidRPr="00557D05">
        <w:rPr>
          <w:rFonts w:cs="Calibri"/>
        </w:rPr>
        <w:t xml:space="preserve"> </w:t>
      </w:r>
      <w:r w:rsidR="000928BE" w:rsidRPr="00557D05">
        <w:rPr>
          <w:rFonts w:cs="Calibri"/>
        </w:rPr>
        <w:t>Amazônia</w:t>
      </w:r>
      <w:r w:rsidR="000D7278" w:rsidRPr="00557D05">
        <w:rPr>
          <w:rFonts w:cs="Calibri"/>
        </w:rPr>
        <w:t>;</w:t>
      </w:r>
    </w:p>
    <w:p w14:paraId="3592FDB1" w14:textId="72EE7C7F" w:rsidR="000D7278" w:rsidRPr="00557D05" w:rsidRDefault="007F204E" w:rsidP="00660CF0">
      <w:pPr>
        <w:pStyle w:val="PargrafodaLista"/>
        <w:numPr>
          <w:ilvl w:val="0"/>
          <w:numId w:val="23"/>
        </w:numPr>
        <w:spacing w:after="120"/>
        <w:contextualSpacing w:val="0"/>
        <w:jc w:val="both"/>
        <w:rPr>
          <w:rFonts w:cs="Calibri"/>
        </w:rPr>
      </w:pPr>
      <w:r>
        <w:rPr>
          <w:rFonts w:cs="Calibri"/>
        </w:rPr>
        <w:t>p</w:t>
      </w:r>
      <w:r w:rsidR="000D7278" w:rsidRPr="00557D05">
        <w:rPr>
          <w:rFonts w:cs="Calibri"/>
        </w:rPr>
        <w:t>romover capacitação profissional em atividades da cadeia produtiva da restauração ecológica;</w:t>
      </w:r>
    </w:p>
    <w:p w14:paraId="2708C751" w14:textId="422B0F52" w:rsidR="000D7278" w:rsidRPr="00557D05" w:rsidRDefault="007F204E" w:rsidP="00660CF0">
      <w:pPr>
        <w:pStyle w:val="PargrafodaLista"/>
        <w:numPr>
          <w:ilvl w:val="0"/>
          <w:numId w:val="23"/>
        </w:numPr>
        <w:spacing w:after="120"/>
        <w:contextualSpacing w:val="0"/>
        <w:jc w:val="both"/>
        <w:rPr>
          <w:rFonts w:cs="Calibri"/>
        </w:rPr>
      </w:pPr>
      <w:r>
        <w:rPr>
          <w:rFonts w:cs="Calibri"/>
        </w:rPr>
        <w:t>c</w:t>
      </w:r>
      <w:r w:rsidR="000D7278" w:rsidRPr="00557D05">
        <w:rPr>
          <w:rFonts w:cs="Calibri"/>
        </w:rPr>
        <w:t xml:space="preserve">onsolidar estruturas eficientes de gestão e execução da restauração ecológica com vistas ao aumento da sua escala e </w:t>
      </w:r>
      <w:r w:rsidR="00F405F4" w:rsidRPr="00557D05">
        <w:rPr>
          <w:rFonts w:cs="Calibri"/>
        </w:rPr>
        <w:t>à</w:t>
      </w:r>
      <w:r w:rsidR="000D7278" w:rsidRPr="00557D05">
        <w:rPr>
          <w:rFonts w:cs="Calibri"/>
        </w:rPr>
        <w:t xml:space="preserve"> captação de novos e maiores recursos;</w:t>
      </w:r>
    </w:p>
    <w:p w14:paraId="4190F57F" w14:textId="08F787F2" w:rsidR="000D7278" w:rsidRPr="00557D05" w:rsidRDefault="007F204E" w:rsidP="00660CF0">
      <w:pPr>
        <w:pStyle w:val="PargrafodaLista"/>
        <w:numPr>
          <w:ilvl w:val="0"/>
          <w:numId w:val="23"/>
        </w:numPr>
        <w:spacing w:after="120"/>
        <w:contextualSpacing w:val="0"/>
        <w:jc w:val="both"/>
        <w:rPr>
          <w:rFonts w:cs="Calibri"/>
        </w:rPr>
      </w:pPr>
      <w:r>
        <w:rPr>
          <w:rFonts w:cs="Calibri"/>
        </w:rPr>
        <w:t>p</w:t>
      </w:r>
      <w:r w:rsidR="000D7278" w:rsidRPr="00557D05">
        <w:rPr>
          <w:rFonts w:cs="Calibri"/>
        </w:rPr>
        <w:t>romover alternativas econômicas ligadas aos investimentos em restauração ecológica</w:t>
      </w:r>
      <w:r w:rsidR="002A1DD9">
        <w:rPr>
          <w:rFonts w:cs="Calibri"/>
        </w:rPr>
        <w:t>.</w:t>
      </w:r>
    </w:p>
    <w:p w14:paraId="040ADCB5" w14:textId="77777777" w:rsidR="004D4DFC" w:rsidRPr="00557D05" w:rsidRDefault="004D4DFC" w:rsidP="004D4DFC">
      <w:pPr>
        <w:pStyle w:val="PargrafodaLista"/>
        <w:spacing w:after="120"/>
        <w:contextualSpacing w:val="0"/>
        <w:jc w:val="both"/>
        <w:rPr>
          <w:rFonts w:cs="Calibri"/>
        </w:rPr>
      </w:pPr>
    </w:p>
    <w:p w14:paraId="4287114B" w14:textId="4100C263" w:rsidR="000D7278" w:rsidRPr="00804FF0" w:rsidRDefault="000D7278" w:rsidP="00C461C0">
      <w:pPr>
        <w:spacing w:before="0" w:after="120" w:line="276" w:lineRule="auto"/>
        <w:ind w:firstLine="567"/>
        <w:jc w:val="both"/>
        <w:rPr>
          <w:rFonts w:ascii="Calibri" w:hAnsi="Calibri" w:cs="Calibri"/>
          <w:color w:val="auto"/>
          <w:sz w:val="22"/>
          <w:szCs w:val="22"/>
        </w:rPr>
      </w:pPr>
      <w:r w:rsidRPr="00557D05">
        <w:rPr>
          <w:rFonts w:ascii="Calibri" w:hAnsi="Calibri" w:cs="Calibri"/>
          <w:color w:val="auto"/>
          <w:sz w:val="22"/>
          <w:szCs w:val="22"/>
        </w:rPr>
        <w:t xml:space="preserve">O </w:t>
      </w:r>
      <w:r w:rsidR="000928BE" w:rsidRPr="00557D05">
        <w:rPr>
          <w:rFonts w:ascii="Calibri" w:hAnsi="Calibri" w:cs="Calibri"/>
          <w:color w:val="auto"/>
          <w:sz w:val="22"/>
          <w:szCs w:val="22"/>
        </w:rPr>
        <w:t>Restaura Amazônia</w:t>
      </w:r>
      <w:r w:rsidRPr="00557D05">
        <w:rPr>
          <w:rFonts w:ascii="Calibri" w:hAnsi="Calibri" w:cs="Calibri"/>
          <w:color w:val="auto"/>
          <w:sz w:val="22"/>
          <w:szCs w:val="22"/>
        </w:rPr>
        <w:t xml:space="preserve"> opera </w:t>
      </w:r>
      <w:r w:rsidR="000928BE" w:rsidRPr="00557D05">
        <w:rPr>
          <w:rFonts w:ascii="Calibri" w:hAnsi="Calibri" w:cs="Calibri"/>
          <w:color w:val="auto"/>
          <w:sz w:val="22"/>
          <w:szCs w:val="22"/>
        </w:rPr>
        <w:t>com</w:t>
      </w:r>
      <w:r w:rsidRPr="00557D05">
        <w:rPr>
          <w:rFonts w:ascii="Calibri" w:hAnsi="Calibri" w:cs="Calibri"/>
          <w:color w:val="auto"/>
          <w:sz w:val="22"/>
          <w:szCs w:val="22"/>
        </w:rPr>
        <w:t xml:space="preserve"> recursos do Fundo </w:t>
      </w:r>
      <w:r w:rsidR="000928BE" w:rsidRPr="00557D05">
        <w:rPr>
          <w:rFonts w:ascii="Calibri" w:hAnsi="Calibri" w:cs="Calibri"/>
          <w:color w:val="auto"/>
          <w:sz w:val="22"/>
          <w:szCs w:val="22"/>
        </w:rPr>
        <w:t>Amazônia, gerido pelo</w:t>
      </w:r>
      <w:r w:rsidRPr="00557D05">
        <w:rPr>
          <w:rFonts w:ascii="Calibri" w:hAnsi="Calibri" w:cs="Calibri"/>
          <w:color w:val="auto"/>
          <w:sz w:val="22"/>
          <w:szCs w:val="22"/>
        </w:rPr>
        <w:t xml:space="preserve"> </w:t>
      </w:r>
      <w:r w:rsidR="00F67FB8" w:rsidRPr="00557D05">
        <w:rPr>
          <w:rFonts w:ascii="Calibri" w:eastAsia="Calibri" w:hAnsi="Calibri" w:cs="Calibri"/>
          <w:color w:val="auto"/>
          <w:sz w:val="22"/>
          <w:szCs w:val="22"/>
          <w:lang w:eastAsia="en-US" w:bidi="en-US"/>
        </w:rPr>
        <w:t>Banco Nacional de Desenvolvimento Econômico e Social (BNDES)</w:t>
      </w:r>
      <w:r w:rsidR="000928BE" w:rsidRPr="00557D05">
        <w:rPr>
          <w:rFonts w:ascii="Calibri" w:eastAsia="Calibri" w:hAnsi="Calibri" w:cs="Calibri"/>
          <w:color w:val="auto"/>
          <w:sz w:val="22"/>
          <w:szCs w:val="22"/>
          <w:lang w:eastAsia="en-US" w:bidi="en-US"/>
        </w:rPr>
        <w:t>, em conjunto com</w:t>
      </w:r>
      <w:r w:rsidRPr="00557D05">
        <w:rPr>
          <w:rFonts w:ascii="Calibri" w:hAnsi="Calibri" w:cs="Calibri"/>
          <w:color w:val="auto"/>
          <w:sz w:val="22"/>
          <w:szCs w:val="22"/>
        </w:rPr>
        <w:t xml:space="preserve"> </w:t>
      </w:r>
      <w:r w:rsidR="007D5200" w:rsidRPr="00557D05">
        <w:rPr>
          <w:rFonts w:ascii="Calibri" w:hAnsi="Calibri" w:cs="Calibri"/>
          <w:color w:val="auto"/>
          <w:sz w:val="22"/>
          <w:szCs w:val="22"/>
        </w:rPr>
        <w:t xml:space="preserve">eventuais </w:t>
      </w:r>
      <w:r w:rsidR="000928BE" w:rsidRPr="00557D05">
        <w:rPr>
          <w:rFonts w:ascii="Calibri" w:hAnsi="Calibri" w:cs="Calibri"/>
          <w:color w:val="auto"/>
          <w:sz w:val="22"/>
          <w:szCs w:val="22"/>
        </w:rPr>
        <w:t xml:space="preserve">recursos </w:t>
      </w:r>
      <w:r w:rsidRPr="00557D05">
        <w:rPr>
          <w:rFonts w:ascii="Calibri" w:hAnsi="Calibri" w:cs="Calibri"/>
          <w:color w:val="auto"/>
          <w:sz w:val="22"/>
          <w:szCs w:val="22"/>
        </w:rPr>
        <w:t xml:space="preserve">de instituições apoiadoras. As instituições apoiadoras do </w:t>
      </w:r>
      <w:r w:rsidR="000928BE" w:rsidRPr="00557D05">
        <w:rPr>
          <w:rFonts w:ascii="Calibri" w:hAnsi="Calibri" w:cs="Calibri"/>
          <w:color w:val="auto"/>
          <w:sz w:val="22"/>
          <w:szCs w:val="22"/>
        </w:rPr>
        <w:t>Restaura Amazônia</w:t>
      </w:r>
      <w:r w:rsidRPr="00557D05">
        <w:rPr>
          <w:rFonts w:ascii="Calibri" w:hAnsi="Calibri" w:cs="Calibri"/>
          <w:color w:val="auto"/>
          <w:sz w:val="22"/>
          <w:szCs w:val="22"/>
        </w:rPr>
        <w:t xml:space="preserve"> são empresas, fundações e associações privadas, pessoas jurídicas de direito público ou entidades da administração </w:t>
      </w:r>
      <w:r w:rsidR="008F6AF3" w:rsidRPr="00557D05">
        <w:rPr>
          <w:rFonts w:ascii="Calibri" w:hAnsi="Calibri" w:cs="Calibri"/>
          <w:color w:val="auto"/>
          <w:sz w:val="22"/>
          <w:szCs w:val="22"/>
        </w:rPr>
        <w:t xml:space="preserve">pública </w:t>
      </w:r>
      <w:r w:rsidR="008F6AF3" w:rsidRPr="00314E02">
        <w:rPr>
          <w:rFonts w:ascii="Calibri" w:hAnsi="Calibri" w:cs="Calibri"/>
          <w:color w:val="auto"/>
          <w:sz w:val="22"/>
          <w:szCs w:val="22"/>
        </w:rPr>
        <w:t>indireta</w:t>
      </w:r>
      <w:r w:rsidR="007F204E">
        <w:rPr>
          <w:rFonts w:ascii="Calibri" w:hAnsi="Calibri" w:cs="Calibri"/>
          <w:color w:val="auto"/>
          <w:sz w:val="22"/>
          <w:szCs w:val="22"/>
        </w:rPr>
        <w:t xml:space="preserve"> que</w:t>
      </w:r>
      <w:r w:rsidR="008F6AF3" w:rsidRPr="00314E02">
        <w:rPr>
          <w:rFonts w:ascii="Calibri" w:hAnsi="Calibri" w:cs="Calibri"/>
          <w:color w:val="auto"/>
          <w:sz w:val="22"/>
          <w:szCs w:val="22"/>
        </w:rPr>
        <w:t xml:space="preserve"> </w:t>
      </w:r>
      <w:r w:rsidR="007F204E">
        <w:rPr>
          <w:rFonts w:ascii="Calibri" w:hAnsi="Calibri" w:cs="Calibri"/>
          <w:color w:val="auto"/>
          <w:sz w:val="22"/>
          <w:szCs w:val="22"/>
        </w:rPr>
        <w:lastRenderedPageBreak/>
        <w:t>j</w:t>
      </w:r>
      <w:r w:rsidR="008F6AF3" w:rsidRPr="00314E02">
        <w:rPr>
          <w:rFonts w:ascii="Calibri" w:hAnsi="Calibri" w:cs="Calibri"/>
          <w:color w:val="auto"/>
          <w:sz w:val="22"/>
          <w:szCs w:val="22"/>
        </w:rPr>
        <w:t xml:space="preserve">untamente com o BNDES, </w:t>
      </w:r>
      <w:r w:rsidR="00314E02">
        <w:rPr>
          <w:rFonts w:ascii="Calibri" w:hAnsi="Calibri" w:cs="Calibri"/>
          <w:color w:val="auto"/>
          <w:sz w:val="22"/>
          <w:szCs w:val="22"/>
        </w:rPr>
        <w:t xml:space="preserve">podem </w:t>
      </w:r>
      <w:r w:rsidR="008F6AF3" w:rsidRPr="00314E02">
        <w:rPr>
          <w:rFonts w:ascii="Calibri" w:hAnsi="Calibri" w:cs="Calibri"/>
          <w:color w:val="auto"/>
          <w:sz w:val="22"/>
          <w:szCs w:val="22"/>
        </w:rPr>
        <w:t>participa</w:t>
      </w:r>
      <w:r w:rsidR="007F204E">
        <w:rPr>
          <w:rFonts w:ascii="Calibri" w:hAnsi="Calibri" w:cs="Calibri"/>
          <w:color w:val="auto"/>
          <w:sz w:val="22"/>
          <w:szCs w:val="22"/>
        </w:rPr>
        <w:t>r</w:t>
      </w:r>
      <w:r w:rsidR="008F6AF3" w:rsidRPr="00314E02">
        <w:rPr>
          <w:rFonts w:ascii="Calibri" w:hAnsi="Calibri" w:cs="Calibri"/>
          <w:color w:val="auto"/>
          <w:sz w:val="22"/>
          <w:szCs w:val="22"/>
        </w:rPr>
        <w:t xml:space="preserve"> da iniciativa, aportando recursos para a execução dos projetos de restauração</w:t>
      </w:r>
      <w:r w:rsidR="00CC1105">
        <w:rPr>
          <w:rFonts w:ascii="Calibri" w:hAnsi="Calibri" w:cs="Calibri"/>
          <w:color w:val="auto"/>
          <w:sz w:val="22"/>
          <w:szCs w:val="22"/>
        </w:rPr>
        <w:t>,</w:t>
      </w:r>
      <w:r w:rsidR="00CC1105" w:rsidRPr="00CC1105">
        <w:rPr>
          <w:rFonts w:ascii="Calibri" w:hAnsi="Calibri" w:cs="Calibri"/>
          <w:color w:val="FFFF00"/>
          <w:sz w:val="22"/>
          <w:szCs w:val="22"/>
        </w:rPr>
        <w:t xml:space="preserve"> </w:t>
      </w:r>
      <w:r w:rsidR="00CC1105" w:rsidRPr="00804FF0">
        <w:rPr>
          <w:rFonts w:ascii="Calibri" w:hAnsi="Calibri" w:cs="Calibri"/>
          <w:color w:val="auto"/>
          <w:sz w:val="22"/>
          <w:szCs w:val="22"/>
        </w:rPr>
        <w:t xml:space="preserve">bem como no acompanhamento e gestão das iniciativas. </w:t>
      </w:r>
    </w:p>
    <w:p w14:paraId="0D0FEB7F" w14:textId="77777777" w:rsidR="00B300C2" w:rsidRPr="00804FF0" w:rsidRDefault="00B300C2" w:rsidP="00C461C0">
      <w:pPr>
        <w:spacing w:before="0" w:after="120" w:line="276" w:lineRule="auto"/>
        <w:ind w:firstLine="567"/>
        <w:jc w:val="both"/>
        <w:rPr>
          <w:rFonts w:asciiTheme="minorHAnsi" w:hAnsiTheme="minorHAnsi" w:cstheme="minorHAnsi"/>
          <w:color w:val="auto"/>
          <w:sz w:val="22"/>
          <w:szCs w:val="22"/>
        </w:rPr>
      </w:pPr>
    </w:p>
    <w:p w14:paraId="29C93A34" w14:textId="7DB63415" w:rsidR="00CD1548" w:rsidRPr="00E52908" w:rsidRDefault="00CD1548" w:rsidP="00C461C0">
      <w:pPr>
        <w:pStyle w:val="Ttulo1"/>
        <w:spacing w:after="120" w:line="276" w:lineRule="auto"/>
        <w:rPr>
          <w:rFonts w:ascii="Calibri" w:hAnsi="Calibri" w:cs="Calibri"/>
          <w:color w:val="auto"/>
        </w:rPr>
      </w:pPr>
      <w:bookmarkStart w:id="11" w:name="_Toc140682164"/>
      <w:bookmarkStart w:id="12" w:name="_Toc194622009"/>
      <w:r w:rsidRPr="00E52908">
        <w:rPr>
          <w:rFonts w:ascii="Calibri" w:hAnsi="Calibri" w:cs="Calibri"/>
          <w:color w:val="auto"/>
        </w:rPr>
        <w:t>Apoiadores</w:t>
      </w:r>
      <w:bookmarkEnd w:id="11"/>
      <w:bookmarkEnd w:id="12"/>
    </w:p>
    <w:p w14:paraId="799BC7B9" w14:textId="062208CA" w:rsidR="0025011A" w:rsidRPr="00557D05" w:rsidRDefault="00E52908" w:rsidP="00C461C0">
      <w:pPr>
        <w:spacing w:before="0" w:after="120" w:line="276" w:lineRule="auto"/>
        <w:ind w:firstLine="567"/>
        <w:jc w:val="both"/>
        <w:rPr>
          <w:rFonts w:ascii="Calibri" w:hAnsi="Calibri" w:cs="Calibri"/>
          <w:color w:val="auto"/>
          <w:sz w:val="22"/>
          <w:szCs w:val="22"/>
        </w:rPr>
      </w:pPr>
      <w:r w:rsidRPr="00557D05">
        <w:rPr>
          <w:rFonts w:ascii="Calibri" w:hAnsi="Calibri" w:cs="Calibri"/>
          <w:color w:val="auto"/>
          <w:sz w:val="22"/>
          <w:szCs w:val="22"/>
        </w:rPr>
        <w:t xml:space="preserve">O presente Edital </w:t>
      </w:r>
      <w:r w:rsidR="00397BE9" w:rsidRPr="00557D05">
        <w:rPr>
          <w:rFonts w:ascii="Calibri" w:hAnsi="Calibri" w:cs="Calibri"/>
          <w:color w:val="auto"/>
          <w:sz w:val="22"/>
          <w:szCs w:val="22"/>
        </w:rPr>
        <w:t xml:space="preserve">está sendo realizado com apoio do </w:t>
      </w:r>
      <w:r w:rsidR="007D5200" w:rsidRPr="00557D05">
        <w:rPr>
          <w:rFonts w:ascii="Calibri" w:hAnsi="Calibri" w:cs="Calibri"/>
          <w:color w:val="auto"/>
          <w:sz w:val="22"/>
          <w:szCs w:val="22"/>
        </w:rPr>
        <w:t>Fundo Amazônia/</w:t>
      </w:r>
      <w:r w:rsidR="00F67FB8" w:rsidRPr="00557D05">
        <w:rPr>
          <w:rFonts w:ascii="Calibri" w:eastAsia="Calibri" w:hAnsi="Calibri" w:cs="Calibri"/>
          <w:color w:val="auto"/>
          <w:sz w:val="22"/>
          <w:szCs w:val="22"/>
          <w:lang w:eastAsia="en-US" w:bidi="en-US"/>
        </w:rPr>
        <w:t>BNDES</w:t>
      </w:r>
      <w:r w:rsidR="00397BE9" w:rsidRPr="00557D05">
        <w:rPr>
          <w:rFonts w:ascii="Calibri" w:hAnsi="Calibri" w:cs="Calibri"/>
          <w:color w:val="auto"/>
          <w:sz w:val="22"/>
          <w:szCs w:val="22"/>
        </w:rPr>
        <w:t>.</w:t>
      </w:r>
      <w:r w:rsidR="00AE2FBB" w:rsidRPr="00557D05">
        <w:rPr>
          <w:rFonts w:ascii="Calibri" w:hAnsi="Calibri" w:cs="Calibri"/>
          <w:color w:val="auto"/>
          <w:sz w:val="22"/>
          <w:szCs w:val="22"/>
        </w:rPr>
        <w:t xml:space="preserve"> </w:t>
      </w:r>
    </w:p>
    <w:p w14:paraId="5CA78499" w14:textId="1CC764BE" w:rsidR="0025011A" w:rsidRDefault="0025011A" w:rsidP="00C461C0">
      <w:pPr>
        <w:spacing w:before="0" w:after="120" w:line="276" w:lineRule="auto"/>
        <w:ind w:firstLine="646"/>
        <w:jc w:val="both"/>
        <w:rPr>
          <w:rFonts w:ascii="Calibri" w:eastAsia="Calibri" w:hAnsi="Calibri" w:cs="Calibri"/>
          <w:color w:val="auto"/>
          <w:sz w:val="22"/>
          <w:szCs w:val="22"/>
          <w:lang w:eastAsia="en-US" w:bidi="en-US"/>
        </w:rPr>
      </w:pPr>
    </w:p>
    <w:p w14:paraId="5A84873D" w14:textId="77777777" w:rsidR="004C7252" w:rsidRPr="00621940" w:rsidRDefault="004C7252" w:rsidP="00C461C0">
      <w:pPr>
        <w:pStyle w:val="Ttulo1"/>
        <w:spacing w:after="120" w:line="276" w:lineRule="auto"/>
        <w:rPr>
          <w:rFonts w:ascii="Calibri" w:hAnsi="Calibri" w:cs="Calibri"/>
          <w:bCs/>
          <w:color w:val="auto"/>
        </w:rPr>
      </w:pPr>
      <w:r w:rsidRPr="0015372E">
        <w:rPr>
          <w:rFonts w:ascii="Calibri" w:hAnsi="Calibri" w:cs="Calibri"/>
          <w:bCs/>
          <w:color w:val="auto"/>
        </w:rPr>
        <w:tab/>
      </w:r>
      <w:bookmarkStart w:id="13" w:name="_Toc112420072"/>
      <w:bookmarkStart w:id="14" w:name="_Toc140682166"/>
      <w:bookmarkStart w:id="15" w:name="_Toc194622010"/>
      <w:r w:rsidRPr="00621940">
        <w:rPr>
          <w:rFonts w:ascii="Calibri" w:hAnsi="Calibri" w:cs="Calibri"/>
          <w:bCs/>
          <w:color w:val="auto"/>
        </w:rPr>
        <w:t>Justificativa</w:t>
      </w:r>
      <w:bookmarkEnd w:id="13"/>
      <w:bookmarkEnd w:id="14"/>
      <w:bookmarkEnd w:id="15"/>
    </w:p>
    <w:p w14:paraId="3AD9A5C7" w14:textId="44C5529A" w:rsidR="004C2E84" w:rsidRPr="00804FF0" w:rsidRDefault="008C68CF" w:rsidP="004C2E84">
      <w:pPr>
        <w:spacing w:before="0" w:after="120" w:line="276" w:lineRule="auto"/>
        <w:ind w:firstLine="646"/>
        <w:jc w:val="both"/>
        <w:rPr>
          <w:rFonts w:ascii="Calibri" w:hAnsi="Calibri" w:cs="Calibri"/>
          <w:color w:val="auto"/>
          <w:sz w:val="22"/>
          <w:szCs w:val="22"/>
        </w:rPr>
      </w:pPr>
      <w:r w:rsidRPr="008C68CF">
        <w:rPr>
          <w:rFonts w:ascii="Calibri" w:hAnsi="Calibri" w:cs="Calibri"/>
          <w:color w:val="auto"/>
          <w:sz w:val="22"/>
          <w:szCs w:val="22"/>
        </w:rPr>
        <w:t>A crise climática, cujos efeitos estão cada dia mais presentes, reforça a relevância da manutenção de florestas na Amazônia para a qualidade de vida no Brasil e no mundo.</w:t>
      </w:r>
      <w:r>
        <w:rPr>
          <w:rFonts w:ascii="Calibri" w:hAnsi="Calibri" w:cs="Calibri"/>
          <w:color w:val="auto"/>
          <w:sz w:val="22"/>
          <w:szCs w:val="22"/>
        </w:rPr>
        <w:t xml:space="preserve"> </w:t>
      </w:r>
      <w:r w:rsidR="004C2E84" w:rsidRPr="00557D05">
        <w:rPr>
          <w:rFonts w:ascii="Calibri" w:hAnsi="Calibri" w:cs="Calibri"/>
          <w:color w:val="auto"/>
          <w:sz w:val="22"/>
          <w:szCs w:val="22"/>
        </w:rPr>
        <w:t xml:space="preserve">A Amazônia é crítica para a provisão de serviços ecossistêmicos essenciais ao planeta, como a regulação do sistema de </w:t>
      </w:r>
      <w:r w:rsidR="004C2E84" w:rsidRPr="00435518">
        <w:rPr>
          <w:rFonts w:ascii="Calibri" w:hAnsi="Calibri" w:cs="Calibri"/>
          <w:color w:val="auto"/>
          <w:sz w:val="22"/>
          <w:szCs w:val="22"/>
        </w:rPr>
        <w:t>chuvas</w:t>
      </w:r>
      <w:r w:rsidR="00841645" w:rsidRPr="00435518">
        <w:rPr>
          <w:rFonts w:ascii="Calibri" w:hAnsi="Calibri" w:cs="Calibri"/>
          <w:color w:val="auto"/>
          <w:sz w:val="22"/>
          <w:szCs w:val="22"/>
        </w:rPr>
        <w:t xml:space="preserve"> e o resguardo de expressiva parcela da biodiversidade global</w:t>
      </w:r>
      <w:r w:rsidR="004C2E84" w:rsidRPr="00435518">
        <w:rPr>
          <w:rFonts w:ascii="Calibri" w:hAnsi="Calibri" w:cs="Calibri"/>
          <w:color w:val="auto"/>
          <w:sz w:val="22"/>
          <w:szCs w:val="22"/>
        </w:rPr>
        <w:t>. Assim</w:t>
      </w:r>
      <w:r w:rsidR="004C2E84" w:rsidRPr="00557D05">
        <w:rPr>
          <w:rFonts w:ascii="Calibri" w:hAnsi="Calibri" w:cs="Calibri"/>
          <w:color w:val="auto"/>
          <w:sz w:val="22"/>
          <w:szCs w:val="22"/>
        </w:rPr>
        <w:t xml:space="preserve">, preservar e </w:t>
      </w:r>
      <w:r w:rsidR="004C2E84" w:rsidRPr="00804FF0">
        <w:rPr>
          <w:rFonts w:ascii="Calibri" w:hAnsi="Calibri" w:cs="Calibri"/>
          <w:color w:val="auto"/>
          <w:sz w:val="22"/>
          <w:szCs w:val="22"/>
        </w:rPr>
        <w:t xml:space="preserve">restaurar áreas prioritárias da Amazônia são </w:t>
      </w:r>
      <w:r w:rsidR="00727023" w:rsidRPr="00EC7137">
        <w:rPr>
          <w:rFonts w:ascii="Calibri" w:hAnsi="Calibri" w:cs="Calibri"/>
          <w:color w:val="auto"/>
          <w:sz w:val="22"/>
          <w:szCs w:val="22"/>
        </w:rPr>
        <w:t xml:space="preserve">medidas/ações </w:t>
      </w:r>
      <w:r w:rsidR="004C2E84" w:rsidRPr="00EC7137">
        <w:rPr>
          <w:rFonts w:ascii="Calibri" w:hAnsi="Calibri" w:cs="Calibri"/>
          <w:color w:val="auto"/>
          <w:sz w:val="22"/>
          <w:szCs w:val="22"/>
        </w:rPr>
        <w:t>urgentes e</w:t>
      </w:r>
      <w:r w:rsidRPr="00EC7137">
        <w:rPr>
          <w:rFonts w:ascii="Calibri" w:hAnsi="Calibri" w:cs="Calibri"/>
          <w:color w:val="auto"/>
          <w:sz w:val="22"/>
          <w:szCs w:val="22"/>
        </w:rPr>
        <w:t xml:space="preserve"> </w:t>
      </w:r>
      <w:r w:rsidR="00727023" w:rsidRPr="00EC7137">
        <w:rPr>
          <w:rFonts w:ascii="Calibri" w:hAnsi="Calibri" w:cs="Calibri"/>
          <w:color w:val="auto"/>
          <w:sz w:val="22"/>
          <w:szCs w:val="22"/>
        </w:rPr>
        <w:t>possíveis</w:t>
      </w:r>
      <w:r>
        <w:rPr>
          <w:rFonts w:ascii="Calibri" w:hAnsi="Calibri" w:cs="Calibri"/>
          <w:color w:val="auto"/>
          <w:sz w:val="22"/>
          <w:szCs w:val="22"/>
        </w:rPr>
        <w:t>,</w:t>
      </w:r>
      <w:r w:rsidR="004C2E84" w:rsidRPr="00804FF0">
        <w:rPr>
          <w:rFonts w:ascii="Calibri" w:hAnsi="Calibri" w:cs="Calibri"/>
          <w:color w:val="auto"/>
          <w:sz w:val="22"/>
          <w:szCs w:val="22"/>
        </w:rPr>
        <w:t xml:space="preserve"> pois o Brasil dispõe de tecnologia, capacidade de mobilização de oferta da cadeia de restauração, entre outros fatores. </w:t>
      </w:r>
    </w:p>
    <w:p w14:paraId="0CE5B867" w14:textId="11DDF2C6" w:rsidR="00C51C41" w:rsidRDefault="008C68CF" w:rsidP="00804FF0">
      <w:pPr>
        <w:shd w:val="clear" w:color="auto" w:fill="FFFFFF" w:themeFill="background1"/>
        <w:spacing w:before="0" w:after="120" w:line="276" w:lineRule="auto"/>
        <w:ind w:firstLine="646"/>
        <w:jc w:val="both"/>
        <w:rPr>
          <w:rFonts w:ascii="Calibri" w:hAnsi="Calibri" w:cs="Calibri"/>
          <w:color w:val="auto"/>
          <w:sz w:val="22"/>
          <w:szCs w:val="22"/>
        </w:rPr>
      </w:pPr>
      <w:r>
        <w:rPr>
          <w:rFonts w:ascii="Calibri" w:hAnsi="Calibri" w:cs="Calibri"/>
          <w:color w:val="auto"/>
          <w:sz w:val="22"/>
          <w:szCs w:val="22"/>
        </w:rPr>
        <w:t>O</w:t>
      </w:r>
      <w:r w:rsidR="004C2E84" w:rsidRPr="00804FF0">
        <w:rPr>
          <w:rFonts w:ascii="Calibri" w:hAnsi="Calibri" w:cs="Calibri"/>
          <w:color w:val="auto"/>
          <w:sz w:val="22"/>
          <w:szCs w:val="22"/>
        </w:rPr>
        <w:t xml:space="preserve"> edital em tela </w:t>
      </w:r>
      <w:r w:rsidRPr="008C68CF">
        <w:rPr>
          <w:rFonts w:ascii="Calibri" w:hAnsi="Calibri" w:cs="Calibri"/>
          <w:color w:val="auto"/>
          <w:sz w:val="22"/>
          <w:szCs w:val="22"/>
        </w:rPr>
        <w:t>e a própria iniciativa do Restaura Amazônia estão inseridos neste esforço de reconstrução de florestas na Amazônia Legal</w:t>
      </w:r>
      <w:r>
        <w:rPr>
          <w:rFonts w:ascii="Calibri" w:hAnsi="Calibri" w:cs="Calibri"/>
          <w:color w:val="auto"/>
          <w:sz w:val="22"/>
          <w:szCs w:val="22"/>
        </w:rPr>
        <w:t xml:space="preserve">. </w:t>
      </w:r>
      <w:r w:rsidRPr="008C68CF">
        <w:rPr>
          <w:rFonts w:ascii="Calibri" w:hAnsi="Calibri" w:cs="Calibri"/>
          <w:color w:val="auto"/>
          <w:sz w:val="22"/>
          <w:szCs w:val="22"/>
        </w:rPr>
        <w:t xml:space="preserve">Ele integra a ação denominada </w:t>
      </w:r>
      <w:r w:rsidRPr="008C68CF">
        <w:rPr>
          <w:rFonts w:ascii="Calibri" w:hAnsi="Calibri" w:cs="Calibri"/>
          <w:b/>
          <w:bCs/>
          <w:color w:val="auto"/>
          <w:sz w:val="22"/>
          <w:szCs w:val="22"/>
        </w:rPr>
        <w:t>Arco da Restauração</w:t>
      </w:r>
      <w:r w:rsidRPr="008C68CF">
        <w:rPr>
          <w:rFonts w:ascii="Calibri" w:hAnsi="Calibri" w:cs="Calibri"/>
          <w:color w:val="auto"/>
          <w:sz w:val="22"/>
          <w:szCs w:val="22"/>
        </w:rPr>
        <w:t>, lançada pelo BNDES na COP 28 em Dubai, em conjunto com o Ministério do Meio Ambiente e Mudança do Clima – MMA, que visa restaurar ecologicamente o Arco do Desmatamento</w:t>
      </w:r>
      <w:r w:rsidR="00C51C41" w:rsidRPr="00804FF0">
        <w:rPr>
          <w:rFonts w:ascii="Calibri" w:hAnsi="Calibri" w:cs="Calibri"/>
          <w:color w:val="auto"/>
          <w:sz w:val="22"/>
          <w:szCs w:val="22"/>
        </w:rPr>
        <w:t xml:space="preserve">. </w:t>
      </w:r>
      <w:bookmarkStart w:id="16" w:name="_Hlk181827882"/>
      <w:r w:rsidR="00C51C41" w:rsidRPr="00804FF0">
        <w:rPr>
          <w:rFonts w:ascii="Calibri" w:hAnsi="Calibri" w:cs="Calibri"/>
          <w:color w:val="auto"/>
          <w:sz w:val="22"/>
          <w:szCs w:val="22"/>
        </w:rPr>
        <w:t>Fruto do avanço da ocupação do território</w:t>
      </w:r>
      <w:r w:rsidR="00C51C41" w:rsidRPr="000F4398">
        <w:rPr>
          <w:rFonts w:ascii="Calibri" w:hAnsi="Calibri" w:cs="Calibri"/>
          <w:color w:val="auto"/>
          <w:sz w:val="22"/>
          <w:szCs w:val="22"/>
        </w:rPr>
        <w:t xml:space="preserve"> amazônico e de atividades econômicas legais e ilegais, como a extração de madeira, a mineração, e a agropecuária, criou-se a expressão Arco do Desmatamento para designar o território que vai do oeste do Maranhão e sul do Pará em direção a oeste, passando por </w:t>
      </w:r>
      <w:r w:rsidR="00C51C41">
        <w:rPr>
          <w:rFonts w:ascii="Calibri" w:hAnsi="Calibri" w:cs="Calibri"/>
          <w:color w:val="auto"/>
          <w:sz w:val="22"/>
          <w:szCs w:val="22"/>
        </w:rPr>
        <w:t xml:space="preserve">Tocantins, </w:t>
      </w:r>
      <w:r w:rsidR="00C51C41" w:rsidRPr="000F4398">
        <w:rPr>
          <w:rFonts w:ascii="Calibri" w:hAnsi="Calibri" w:cs="Calibri"/>
          <w:color w:val="auto"/>
          <w:sz w:val="22"/>
          <w:szCs w:val="22"/>
        </w:rPr>
        <w:t>Mato Grosso, Rondônia e Acre, e corresponde ao território de 256 municípios que concentram aproximadamente 75% do desmatamento da Amazônia</w:t>
      </w:r>
      <w:r w:rsidR="00C51C41" w:rsidRPr="000F4398">
        <w:rPr>
          <w:rFonts w:ascii="Calibri" w:hAnsi="Calibri" w:cs="Calibri"/>
          <w:color w:val="auto"/>
          <w:sz w:val="22"/>
          <w:szCs w:val="22"/>
          <w:vertAlign w:val="superscript"/>
        </w:rPr>
        <w:footnoteReference w:id="5"/>
      </w:r>
      <w:r w:rsidR="00C51C41" w:rsidRPr="000F4398">
        <w:rPr>
          <w:rFonts w:ascii="Calibri" w:hAnsi="Calibri" w:cs="Calibri"/>
          <w:color w:val="auto"/>
          <w:sz w:val="22"/>
          <w:szCs w:val="22"/>
        </w:rPr>
        <w:t>. É nesta região que estão os maiores índices de desmatamento da Amazônia.</w:t>
      </w:r>
      <w:bookmarkEnd w:id="16"/>
    </w:p>
    <w:p w14:paraId="4BE54902" w14:textId="60FEC652" w:rsidR="004C2E84" w:rsidRPr="000E1F21" w:rsidRDefault="004C2E84" w:rsidP="00804FF0">
      <w:pPr>
        <w:shd w:val="clear" w:color="auto" w:fill="FFFFFF" w:themeFill="background1"/>
        <w:spacing w:before="0" w:after="120" w:line="276" w:lineRule="auto"/>
        <w:ind w:firstLine="646"/>
        <w:jc w:val="both"/>
        <w:rPr>
          <w:rFonts w:ascii="Calibri" w:hAnsi="Calibri" w:cs="Calibri"/>
          <w:color w:val="auto"/>
          <w:sz w:val="22"/>
          <w:szCs w:val="22"/>
        </w:rPr>
      </w:pPr>
      <w:r w:rsidRPr="000E1F21">
        <w:rPr>
          <w:rFonts w:ascii="Calibri" w:hAnsi="Calibri" w:cs="Calibri"/>
          <w:color w:val="auto"/>
          <w:sz w:val="22"/>
          <w:szCs w:val="22"/>
        </w:rPr>
        <w:t>A</w:t>
      </w:r>
      <w:r w:rsidR="000318B3">
        <w:rPr>
          <w:rFonts w:ascii="Calibri" w:hAnsi="Calibri" w:cs="Calibri"/>
          <w:color w:val="auto"/>
          <w:sz w:val="22"/>
          <w:szCs w:val="22"/>
        </w:rPr>
        <w:t xml:space="preserve"> meta da iniciativa envolve transformar o Arco do Desmatamento no</w:t>
      </w:r>
      <w:r w:rsidRPr="000E1F21">
        <w:rPr>
          <w:rFonts w:ascii="Calibri" w:hAnsi="Calibri" w:cs="Calibri"/>
          <w:color w:val="auto"/>
          <w:sz w:val="22"/>
          <w:szCs w:val="22"/>
        </w:rPr>
        <w:t xml:space="preserve"> </w:t>
      </w:r>
      <w:r w:rsidRPr="007E5F57">
        <w:rPr>
          <w:rFonts w:ascii="Calibri" w:hAnsi="Calibri" w:cs="Calibri"/>
          <w:b/>
          <w:bCs/>
          <w:color w:val="auto"/>
          <w:sz w:val="22"/>
          <w:szCs w:val="22"/>
        </w:rPr>
        <w:t>Arco da Restauração</w:t>
      </w:r>
      <w:r w:rsidRPr="000E1F21">
        <w:rPr>
          <w:rFonts w:ascii="Calibri" w:hAnsi="Calibri" w:cs="Calibri"/>
          <w:color w:val="auto"/>
          <w:sz w:val="22"/>
          <w:szCs w:val="22"/>
        </w:rPr>
        <w:t xml:space="preserve"> a partir da reconstrução de áreas desmatadas e degradadas na região. Propõe-se desenvolver um amplo “arco florestal” de 6 milhões de hectares até 2030, alcançando 24 milhões de hectares até 2050 – uma área superior à do estado de São Paulo –, que irá requerer investimentos da ordem de dezenas de bilhões de dólares, sendo recursos provenientes de setores nacionais e internacionais, privados e públicos. O Arco da Restauração visa </w:t>
      </w:r>
      <w:r w:rsidR="00727023" w:rsidRPr="00EC7137">
        <w:rPr>
          <w:rFonts w:ascii="Calibri" w:hAnsi="Calibri" w:cs="Calibri"/>
          <w:color w:val="auto"/>
          <w:sz w:val="22"/>
          <w:szCs w:val="22"/>
        </w:rPr>
        <w:t>à</w:t>
      </w:r>
      <w:r w:rsidR="00727023" w:rsidRPr="000E1F21">
        <w:rPr>
          <w:rFonts w:ascii="Calibri" w:hAnsi="Calibri" w:cs="Calibri"/>
          <w:color w:val="auto"/>
          <w:sz w:val="22"/>
          <w:szCs w:val="22"/>
        </w:rPr>
        <w:t xml:space="preserve"> </w:t>
      </w:r>
      <w:r w:rsidRPr="000E1F21">
        <w:rPr>
          <w:rFonts w:ascii="Calibri" w:hAnsi="Calibri" w:cs="Calibri"/>
          <w:color w:val="auto"/>
          <w:sz w:val="22"/>
          <w:szCs w:val="22"/>
        </w:rPr>
        <w:t xml:space="preserve">remoção de 1,65 bilhão de toneladas de carbono da atmosfera, ao longo de 30 anos.  </w:t>
      </w:r>
    </w:p>
    <w:p w14:paraId="362EB528" w14:textId="77777777" w:rsidR="004C2E84" w:rsidRDefault="004C2E84" w:rsidP="00804FF0">
      <w:pPr>
        <w:shd w:val="clear" w:color="auto" w:fill="FFFFFF" w:themeFill="background1"/>
        <w:spacing w:before="0" w:after="120" w:line="276" w:lineRule="auto"/>
        <w:ind w:firstLine="646"/>
        <w:jc w:val="both"/>
        <w:rPr>
          <w:rFonts w:ascii="Calibri" w:hAnsi="Calibri" w:cs="Calibri"/>
          <w:color w:val="auto"/>
          <w:sz w:val="22"/>
          <w:szCs w:val="22"/>
        </w:rPr>
      </w:pPr>
      <w:r w:rsidRPr="000E1F21">
        <w:rPr>
          <w:rFonts w:ascii="Calibri" w:hAnsi="Calibri" w:cs="Calibri"/>
          <w:color w:val="auto"/>
          <w:sz w:val="22"/>
          <w:szCs w:val="22"/>
        </w:rPr>
        <w:t xml:space="preserve">O </w:t>
      </w:r>
      <w:r w:rsidRPr="007E5F57">
        <w:rPr>
          <w:rFonts w:ascii="Calibri" w:hAnsi="Calibri" w:cs="Calibri"/>
          <w:b/>
          <w:bCs/>
          <w:color w:val="auto"/>
          <w:sz w:val="22"/>
          <w:szCs w:val="22"/>
        </w:rPr>
        <w:t>objetivo do Arco da Restauração</w:t>
      </w:r>
      <w:r w:rsidRPr="000E1F21">
        <w:rPr>
          <w:rFonts w:ascii="Calibri" w:hAnsi="Calibri" w:cs="Calibri"/>
          <w:color w:val="auto"/>
          <w:sz w:val="22"/>
          <w:szCs w:val="22"/>
        </w:rPr>
        <w:t xml:space="preserve">, por meio do Restaura Amazônia, é transformar a paisagem com o apoio a dezenas de projetos de restauração não apenas sob o aspecto ambiental (biodiversidade, microclima, serviços ambientais, água, entre outros), como também dos pontos de vista social e territorial, com geração de renda, emprego, capacitação </w:t>
      </w:r>
      <w:r w:rsidRPr="00804FF0">
        <w:rPr>
          <w:rFonts w:ascii="Calibri" w:hAnsi="Calibri" w:cs="Calibri"/>
          <w:color w:val="auto"/>
          <w:sz w:val="22"/>
          <w:szCs w:val="22"/>
        </w:rPr>
        <w:t>profissional</w:t>
      </w:r>
      <w:r w:rsidRPr="00557D05">
        <w:rPr>
          <w:rFonts w:ascii="Calibri" w:hAnsi="Calibri" w:cs="Calibri"/>
          <w:color w:val="auto"/>
          <w:sz w:val="22"/>
          <w:szCs w:val="22"/>
        </w:rPr>
        <w:t xml:space="preserve"> em empregos verdes na cadeia da restauração florestal, fortalecendo sua cadeia produtiva, produção agrícola sustentável (</w:t>
      </w:r>
      <w:proofErr w:type="spellStart"/>
      <w:r w:rsidRPr="00557D05">
        <w:rPr>
          <w:rFonts w:ascii="Calibri" w:hAnsi="Calibri" w:cs="Calibri"/>
          <w:color w:val="auto"/>
          <w:sz w:val="22"/>
          <w:szCs w:val="22"/>
        </w:rPr>
        <w:t>SAFs</w:t>
      </w:r>
      <w:proofErr w:type="spellEnd"/>
      <w:r w:rsidRPr="00557D05">
        <w:rPr>
          <w:rFonts w:ascii="Calibri" w:hAnsi="Calibri" w:cs="Calibri"/>
          <w:color w:val="auto"/>
          <w:sz w:val="22"/>
          <w:szCs w:val="22"/>
        </w:rPr>
        <w:t>), evitando, ao máximo, vazamentos de renda da região amazônica.</w:t>
      </w:r>
    </w:p>
    <w:p w14:paraId="1176E055" w14:textId="094069F1" w:rsidR="000318B3" w:rsidRPr="000318B3" w:rsidRDefault="000318B3" w:rsidP="000318B3">
      <w:pPr>
        <w:shd w:val="clear" w:color="auto" w:fill="FFFFFF" w:themeFill="background1"/>
        <w:spacing w:before="0" w:after="120" w:line="276" w:lineRule="auto"/>
        <w:ind w:firstLine="646"/>
        <w:jc w:val="both"/>
        <w:rPr>
          <w:rFonts w:ascii="Calibri" w:hAnsi="Calibri" w:cs="Calibri"/>
          <w:color w:val="auto"/>
          <w:sz w:val="22"/>
          <w:szCs w:val="22"/>
        </w:rPr>
      </w:pPr>
      <w:r w:rsidRPr="000318B3">
        <w:rPr>
          <w:rFonts w:ascii="Calibri" w:hAnsi="Calibri" w:cs="Calibri"/>
          <w:color w:val="auto"/>
          <w:sz w:val="22"/>
          <w:szCs w:val="22"/>
        </w:rPr>
        <w:lastRenderedPageBreak/>
        <w:t xml:space="preserve">Assim, as propostas devem levar em consideração o </w:t>
      </w:r>
      <w:r w:rsidRPr="000318B3">
        <w:rPr>
          <w:rFonts w:ascii="Calibri" w:hAnsi="Calibri" w:cs="Calibri"/>
          <w:b/>
          <w:bCs/>
          <w:color w:val="auto"/>
          <w:sz w:val="22"/>
          <w:szCs w:val="22"/>
        </w:rPr>
        <w:t>contexto socioeconômico e cultural</w:t>
      </w:r>
      <w:r w:rsidRPr="000318B3">
        <w:rPr>
          <w:rFonts w:ascii="Calibri" w:hAnsi="Calibri" w:cs="Calibri"/>
          <w:color w:val="auto"/>
          <w:sz w:val="22"/>
          <w:szCs w:val="22"/>
        </w:rPr>
        <w:t xml:space="preserve"> da região, </w:t>
      </w:r>
      <w:r w:rsidRPr="000318B3">
        <w:rPr>
          <w:rFonts w:ascii="Calibri" w:hAnsi="Calibri" w:cs="Calibri"/>
          <w:b/>
          <w:bCs/>
          <w:color w:val="auto"/>
          <w:sz w:val="22"/>
          <w:szCs w:val="22"/>
        </w:rPr>
        <w:t>conciliando os benefícios ecológicos e de manutenção dos serviços ecossistêmicos com a geração de emprego, renda, segurança hídrica e alimentar</w:t>
      </w:r>
      <w:r w:rsidRPr="00EC7137">
        <w:rPr>
          <w:rFonts w:ascii="Calibri" w:hAnsi="Calibri" w:cs="Calibri"/>
          <w:color w:val="auto"/>
          <w:sz w:val="22"/>
          <w:szCs w:val="22"/>
        </w:rPr>
        <w:t xml:space="preserve">. </w:t>
      </w:r>
      <w:r w:rsidRPr="000318B3">
        <w:rPr>
          <w:rFonts w:ascii="Calibri" w:hAnsi="Calibri" w:cs="Calibri"/>
          <w:color w:val="auto"/>
          <w:sz w:val="22"/>
          <w:szCs w:val="22"/>
        </w:rPr>
        <w:t>Adicionalmente, as propostas devem buscar um alinhamento com os instrumentos e as políticas públicas relacionados à recuperação da vegetação nativa na região.</w:t>
      </w:r>
    </w:p>
    <w:p w14:paraId="38E89ACB" w14:textId="0F11C0D7" w:rsidR="004C2E84" w:rsidRPr="00804FF0" w:rsidRDefault="004C2E84" w:rsidP="004C2E84">
      <w:pPr>
        <w:spacing w:before="0" w:after="120" w:line="276" w:lineRule="auto"/>
        <w:ind w:firstLine="646"/>
        <w:jc w:val="both"/>
        <w:rPr>
          <w:rFonts w:ascii="Calibri" w:hAnsi="Calibri" w:cs="Calibri"/>
          <w:color w:val="auto"/>
          <w:sz w:val="22"/>
          <w:szCs w:val="22"/>
        </w:rPr>
      </w:pPr>
      <w:r w:rsidRPr="00557D05">
        <w:rPr>
          <w:rFonts w:ascii="Calibri" w:hAnsi="Calibri" w:cs="Calibri"/>
          <w:color w:val="auto"/>
          <w:sz w:val="22"/>
          <w:szCs w:val="22"/>
        </w:rPr>
        <w:t xml:space="preserve">O </w:t>
      </w:r>
      <w:r w:rsidRPr="007E5F57">
        <w:rPr>
          <w:rFonts w:ascii="Calibri" w:hAnsi="Calibri" w:cs="Calibri"/>
          <w:b/>
          <w:bCs/>
          <w:color w:val="auto"/>
          <w:sz w:val="22"/>
          <w:szCs w:val="22"/>
        </w:rPr>
        <w:t>Arco da Restauração também pretende ser uma plataforma para atração de recursos</w:t>
      </w:r>
      <w:r w:rsidRPr="00557D05">
        <w:rPr>
          <w:rFonts w:ascii="Calibri" w:hAnsi="Calibri" w:cs="Calibri"/>
          <w:color w:val="auto"/>
          <w:sz w:val="22"/>
          <w:szCs w:val="22"/>
        </w:rPr>
        <w:t xml:space="preserve"> financeiros de outras fontes, de forma a se tornar uma importante ação de mitigação das mudanças climáticas. A restauração ecológica se insere no contexto </w:t>
      </w:r>
      <w:r w:rsidRPr="00804FF0">
        <w:rPr>
          <w:rFonts w:ascii="Calibri" w:hAnsi="Calibri" w:cs="Calibri"/>
          <w:color w:val="auto"/>
          <w:sz w:val="22"/>
          <w:szCs w:val="22"/>
        </w:rPr>
        <w:t xml:space="preserve">das Soluções Baseadas na Natureza, sendo uma tecnologia única para capturar carbono a custos competitivos, e em escala, na Amazônia. </w:t>
      </w:r>
    </w:p>
    <w:p w14:paraId="7C52116F" w14:textId="74508A8C" w:rsidR="00C51C41" w:rsidRPr="00804FF0" w:rsidRDefault="00C51C41" w:rsidP="00C51C41">
      <w:pPr>
        <w:spacing w:before="0" w:after="120" w:line="276" w:lineRule="auto"/>
        <w:ind w:firstLine="646"/>
        <w:jc w:val="both"/>
        <w:rPr>
          <w:rFonts w:ascii="Calibri" w:hAnsi="Calibri" w:cs="Calibri"/>
          <w:color w:val="auto"/>
          <w:sz w:val="22"/>
          <w:szCs w:val="22"/>
        </w:rPr>
      </w:pPr>
      <w:bookmarkStart w:id="18" w:name="_Hlk181828040"/>
      <w:r w:rsidRPr="00804FF0">
        <w:rPr>
          <w:rFonts w:ascii="Calibri" w:hAnsi="Calibri" w:cs="Calibri"/>
          <w:color w:val="auto"/>
          <w:sz w:val="22"/>
          <w:szCs w:val="22"/>
        </w:rPr>
        <w:t>E como tecnologia de captura de carbono, a restauração ecológica traz impactos positivos para a Contribuição Nacionalmente Determinada (NDC, em inglês) brasileira, reduzindo as emissões líquidas de gases do efeito estufa (</w:t>
      </w:r>
      <w:proofErr w:type="spellStart"/>
      <w:r w:rsidRPr="00804FF0">
        <w:rPr>
          <w:rFonts w:ascii="Calibri" w:hAnsi="Calibri" w:cs="Calibri"/>
          <w:color w:val="auto"/>
          <w:sz w:val="22"/>
          <w:szCs w:val="22"/>
        </w:rPr>
        <w:t>GEE´s</w:t>
      </w:r>
      <w:proofErr w:type="spellEnd"/>
      <w:r w:rsidRPr="00804FF0">
        <w:rPr>
          <w:rFonts w:ascii="Calibri" w:hAnsi="Calibri" w:cs="Calibri"/>
          <w:color w:val="auto"/>
          <w:sz w:val="22"/>
          <w:szCs w:val="22"/>
        </w:rPr>
        <w:t>), contribuindo tanto para as metas de redução de emissões da economia brasileira, como com o compromisso de o país ser carbono neutro em 2050.</w:t>
      </w:r>
    </w:p>
    <w:p w14:paraId="7373D345" w14:textId="072CE8D8" w:rsidR="00C51C41" w:rsidRDefault="00C51C41" w:rsidP="00C51C41">
      <w:pPr>
        <w:spacing w:before="0" w:after="120" w:line="276" w:lineRule="auto"/>
        <w:ind w:firstLine="646"/>
        <w:jc w:val="both"/>
        <w:rPr>
          <w:rFonts w:ascii="Calibri" w:hAnsi="Calibri" w:cs="Calibri"/>
          <w:color w:val="auto"/>
          <w:sz w:val="22"/>
          <w:szCs w:val="22"/>
        </w:rPr>
      </w:pPr>
      <w:r w:rsidRPr="00804FF0">
        <w:rPr>
          <w:rFonts w:ascii="Calibri" w:hAnsi="Calibri" w:cs="Calibri"/>
          <w:color w:val="auto"/>
          <w:sz w:val="22"/>
          <w:szCs w:val="22"/>
        </w:rPr>
        <w:t xml:space="preserve">Adicionalmente </w:t>
      </w:r>
      <w:r w:rsidR="00727023" w:rsidRPr="00EC7137">
        <w:rPr>
          <w:rFonts w:ascii="Calibri" w:hAnsi="Calibri" w:cs="Calibri"/>
          <w:color w:val="auto"/>
          <w:sz w:val="22"/>
          <w:szCs w:val="22"/>
        </w:rPr>
        <w:t>a</w:t>
      </w:r>
      <w:r w:rsidR="00727023" w:rsidRPr="00804FF0">
        <w:rPr>
          <w:rFonts w:ascii="Calibri" w:hAnsi="Calibri" w:cs="Calibri"/>
          <w:color w:val="auto"/>
          <w:sz w:val="22"/>
          <w:szCs w:val="22"/>
        </w:rPr>
        <w:t xml:space="preserve"> </w:t>
      </w:r>
      <w:r w:rsidRPr="00804FF0">
        <w:rPr>
          <w:rFonts w:ascii="Calibri" w:hAnsi="Calibri" w:cs="Calibri"/>
          <w:color w:val="auto"/>
          <w:sz w:val="22"/>
          <w:szCs w:val="22"/>
        </w:rPr>
        <w:t xml:space="preserve">NDC, o recém revisado </w:t>
      </w:r>
      <w:r w:rsidRPr="007E5F57">
        <w:rPr>
          <w:rFonts w:ascii="Calibri" w:hAnsi="Calibri" w:cs="Calibri"/>
          <w:b/>
          <w:bCs/>
          <w:color w:val="auto"/>
          <w:sz w:val="22"/>
          <w:szCs w:val="22"/>
        </w:rPr>
        <w:t>PLANAVEG</w:t>
      </w:r>
      <w:r w:rsidRPr="00804FF0">
        <w:rPr>
          <w:rFonts w:ascii="Calibri" w:hAnsi="Calibri" w:cs="Calibri"/>
          <w:color w:val="auto"/>
          <w:sz w:val="22"/>
          <w:szCs w:val="22"/>
        </w:rPr>
        <w:t xml:space="preserve"> (Plano Nacional de Recuperação da Vegetação Nativa), manteve a meta de recuperação de 12 milhões de hectares com vegetação nativa, sendo os editais do Restaura Amazônia uma contribuição importante para essa meta, e estão em linha com a iniciativa estratégica dos mecanismos financeiros no eixo de implementação do Plano.</w:t>
      </w:r>
      <w:bookmarkEnd w:id="18"/>
    </w:p>
    <w:p w14:paraId="06EE8078" w14:textId="1D749BD4" w:rsidR="00727023" w:rsidRPr="00804FF0" w:rsidRDefault="00727023" w:rsidP="00C51C41">
      <w:pPr>
        <w:spacing w:before="0" w:after="120" w:line="276" w:lineRule="auto"/>
        <w:ind w:firstLine="646"/>
        <w:jc w:val="both"/>
        <w:rPr>
          <w:rFonts w:ascii="Calibri" w:hAnsi="Calibri" w:cs="Calibri"/>
          <w:color w:val="auto"/>
          <w:sz w:val="22"/>
          <w:szCs w:val="22"/>
        </w:rPr>
      </w:pPr>
      <w:r w:rsidRPr="00EC7137">
        <w:rPr>
          <w:rFonts w:ascii="Calibri" w:hAnsi="Calibri" w:cs="Calibri"/>
          <w:color w:val="auto"/>
          <w:sz w:val="22"/>
          <w:szCs w:val="22"/>
        </w:rPr>
        <w:t>Ainda no contexto do PLANAVEG, o presente edital se configura como uma alavancagem ao Programa Indígena de Restauração Ecológica, potencializando a restauração em terras indígenas e o protagonismo indígena na agenda.</w:t>
      </w:r>
    </w:p>
    <w:p w14:paraId="523415FB" w14:textId="5A28BCF2" w:rsidR="00C51C41" w:rsidRPr="00804FF0" w:rsidRDefault="00C51C41" w:rsidP="007E5F57">
      <w:pPr>
        <w:spacing w:before="0" w:after="120" w:line="276" w:lineRule="auto"/>
        <w:ind w:firstLine="646"/>
        <w:jc w:val="both"/>
        <w:rPr>
          <w:rFonts w:ascii="Calibri" w:hAnsi="Calibri" w:cs="Calibri"/>
          <w:color w:val="auto"/>
          <w:sz w:val="22"/>
          <w:szCs w:val="22"/>
        </w:rPr>
      </w:pPr>
      <w:bookmarkStart w:id="19" w:name="_Hlk181828092"/>
      <w:r w:rsidRPr="00804FF0">
        <w:rPr>
          <w:rFonts w:ascii="Calibri" w:hAnsi="Calibri" w:cs="Calibri"/>
          <w:color w:val="auto"/>
          <w:sz w:val="22"/>
          <w:szCs w:val="22"/>
        </w:rPr>
        <w:t>Neste sentido, o Arco da Restauração e o Restaura Amazônia</w:t>
      </w:r>
      <w:r w:rsidR="001D228E">
        <w:rPr>
          <w:rFonts w:ascii="Calibri" w:hAnsi="Calibri" w:cs="Calibri"/>
          <w:color w:val="auto"/>
          <w:sz w:val="22"/>
          <w:szCs w:val="22"/>
        </w:rPr>
        <w:t>,</w:t>
      </w:r>
      <w:r w:rsidRPr="00804FF0">
        <w:rPr>
          <w:rFonts w:ascii="Calibri" w:hAnsi="Calibri" w:cs="Calibri"/>
          <w:color w:val="auto"/>
          <w:sz w:val="22"/>
          <w:szCs w:val="22"/>
        </w:rPr>
        <w:t xml:space="preserve"> em particular</w:t>
      </w:r>
      <w:r w:rsidR="001D228E">
        <w:rPr>
          <w:rFonts w:ascii="Calibri" w:hAnsi="Calibri" w:cs="Calibri"/>
          <w:color w:val="auto"/>
          <w:sz w:val="22"/>
          <w:szCs w:val="22"/>
        </w:rPr>
        <w:t>,</w:t>
      </w:r>
      <w:r w:rsidRPr="00804FF0">
        <w:rPr>
          <w:rFonts w:ascii="Calibri" w:hAnsi="Calibri" w:cs="Calibri"/>
          <w:color w:val="auto"/>
          <w:sz w:val="22"/>
          <w:szCs w:val="22"/>
        </w:rPr>
        <w:t xml:space="preserve"> representam um </w:t>
      </w:r>
      <w:r w:rsidRPr="007E5F57">
        <w:rPr>
          <w:rFonts w:ascii="Calibri" w:hAnsi="Calibri" w:cs="Calibri"/>
          <w:b/>
          <w:bCs/>
          <w:color w:val="auto"/>
          <w:sz w:val="22"/>
          <w:szCs w:val="22"/>
        </w:rPr>
        <w:t>modo eficaz de zerar ou reduzir de forma significativa</w:t>
      </w:r>
      <w:r w:rsidRPr="00804FF0">
        <w:rPr>
          <w:rFonts w:ascii="Calibri" w:hAnsi="Calibri" w:cs="Calibri"/>
          <w:color w:val="auto"/>
          <w:sz w:val="22"/>
          <w:szCs w:val="22"/>
        </w:rPr>
        <w:t xml:space="preserve"> </w:t>
      </w:r>
      <w:r w:rsidRPr="007E5F57">
        <w:rPr>
          <w:rFonts w:ascii="Calibri" w:hAnsi="Calibri" w:cs="Calibri"/>
          <w:b/>
          <w:bCs/>
          <w:color w:val="auto"/>
          <w:sz w:val="22"/>
          <w:szCs w:val="22"/>
        </w:rPr>
        <w:t>o desmatamento</w:t>
      </w:r>
      <w:r w:rsidRPr="00804FF0">
        <w:rPr>
          <w:rFonts w:ascii="Calibri" w:hAnsi="Calibri" w:cs="Calibri"/>
          <w:color w:val="auto"/>
          <w:sz w:val="22"/>
          <w:szCs w:val="22"/>
        </w:rPr>
        <w:t xml:space="preserve"> em áreas que sofrem grandes pressões, com risco de grilagem, que é o caso das áreas que serão apoiadas, como as terras indígenas, as terras quilombolas e as unidades de conservação.</w:t>
      </w:r>
    </w:p>
    <w:p w14:paraId="1C0B700E" w14:textId="6AE186E5" w:rsidR="00EC510C" w:rsidRPr="00EC510C" w:rsidRDefault="00BB7A5A" w:rsidP="00EC510C">
      <w:pPr>
        <w:spacing w:before="0" w:after="120" w:line="276" w:lineRule="auto"/>
        <w:ind w:firstLine="646"/>
        <w:jc w:val="both"/>
        <w:rPr>
          <w:rFonts w:ascii="Calibri" w:hAnsi="Calibri" w:cs="Calibri"/>
          <w:color w:val="auto"/>
          <w:sz w:val="22"/>
          <w:szCs w:val="22"/>
        </w:rPr>
      </w:pPr>
      <w:bookmarkStart w:id="20" w:name="_Hlk181828123"/>
      <w:bookmarkEnd w:id="19"/>
      <w:r w:rsidRPr="00804FF0">
        <w:rPr>
          <w:rFonts w:ascii="Calibri" w:hAnsi="Calibri" w:cs="Calibri"/>
          <w:color w:val="auto"/>
          <w:sz w:val="22"/>
          <w:szCs w:val="22"/>
        </w:rPr>
        <w:t xml:space="preserve">Nesse </w:t>
      </w:r>
      <w:r w:rsidR="001237F9">
        <w:rPr>
          <w:rFonts w:ascii="Calibri" w:hAnsi="Calibri" w:cs="Calibri"/>
          <w:color w:val="auto"/>
          <w:sz w:val="22"/>
          <w:szCs w:val="22"/>
        </w:rPr>
        <w:t>terceiro</w:t>
      </w:r>
      <w:r w:rsidR="001237F9" w:rsidRPr="00804FF0">
        <w:rPr>
          <w:rFonts w:ascii="Calibri" w:hAnsi="Calibri" w:cs="Calibri"/>
          <w:color w:val="auto"/>
          <w:sz w:val="22"/>
          <w:szCs w:val="22"/>
        </w:rPr>
        <w:t xml:space="preserve"> </w:t>
      </w:r>
      <w:r w:rsidRPr="00804FF0">
        <w:rPr>
          <w:rFonts w:ascii="Calibri" w:hAnsi="Calibri" w:cs="Calibri"/>
          <w:color w:val="auto"/>
          <w:sz w:val="22"/>
          <w:szCs w:val="22"/>
        </w:rPr>
        <w:t xml:space="preserve">edital do Restaura Amazônia, foram </w:t>
      </w:r>
      <w:r w:rsidR="001237F9" w:rsidRPr="00804FF0">
        <w:rPr>
          <w:rFonts w:ascii="Calibri" w:hAnsi="Calibri" w:cs="Calibri"/>
          <w:color w:val="auto"/>
          <w:sz w:val="22"/>
          <w:szCs w:val="22"/>
        </w:rPr>
        <w:t>priorizad</w:t>
      </w:r>
      <w:r w:rsidR="001237F9">
        <w:rPr>
          <w:rFonts w:ascii="Calibri" w:hAnsi="Calibri" w:cs="Calibri"/>
          <w:color w:val="auto"/>
          <w:sz w:val="22"/>
          <w:szCs w:val="22"/>
        </w:rPr>
        <w:t>a</w:t>
      </w:r>
      <w:r w:rsidR="001237F9" w:rsidRPr="00804FF0">
        <w:rPr>
          <w:rFonts w:ascii="Calibri" w:hAnsi="Calibri" w:cs="Calibri"/>
          <w:color w:val="auto"/>
          <w:sz w:val="22"/>
          <w:szCs w:val="22"/>
        </w:rPr>
        <w:t xml:space="preserve">s </w:t>
      </w:r>
      <w:r w:rsidR="001237F9" w:rsidRPr="00EC7137">
        <w:rPr>
          <w:rFonts w:ascii="Calibri" w:hAnsi="Calibri" w:cs="Calibri"/>
          <w:color w:val="auto"/>
          <w:sz w:val="22"/>
          <w:szCs w:val="22"/>
        </w:rPr>
        <w:t>Terras Indígenas localizadas na região do arco do desmatamento</w:t>
      </w:r>
      <w:bookmarkStart w:id="21" w:name="_Hlk194516129"/>
      <w:r w:rsidR="001237F9" w:rsidRPr="00EC7137">
        <w:rPr>
          <w:rFonts w:ascii="Calibri" w:hAnsi="Calibri" w:cs="Calibri"/>
          <w:color w:val="auto"/>
          <w:sz w:val="22"/>
          <w:szCs w:val="22"/>
        </w:rPr>
        <w:t xml:space="preserve">, conforme definido pelo BNDES, </w:t>
      </w:r>
      <w:r w:rsidR="000D61F3" w:rsidRPr="00182E5D">
        <w:rPr>
          <w:rFonts w:ascii="Calibri" w:hAnsi="Calibri" w:cs="Calibri"/>
          <w:color w:val="auto"/>
          <w:sz w:val="22"/>
          <w:szCs w:val="22"/>
        </w:rPr>
        <w:t>M</w:t>
      </w:r>
      <w:r w:rsidR="000D61F3">
        <w:rPr>
          <w:rFonts w:ascii="Calibri" w:hAnsi="Calibri" w:cs="Calibri"/>
          <w:color w:val="auto"/>
          <w:sz w:val="22"/>
          <w:szCs w:val="22"/>
        </w:rPr>
        <w:t>inistério dos Povos Indígenas (MPI)</w:t>
      </w:r>
      <w:r w:rsidR="001237F9" w:rsidRPr="00EC7137">
        <w:rPr>
          <w:rFonts w:ascii="Calibri" w:hAnsi="Calibri" w:cs="Calibri"/>
          <w:color w:val="auto"/>
          <w:sz w:val="22"/>
          <w:szCs w:val="22"/>
        </w:rPr>
        <w:t>/FUNAI e MMA</w:t>
      </w:r>
      <w:bookmarkEnd w:id="21"/>
      <w:r w:rsidR="001237F9" w:rsidRPr="00EC7137">
        <w:rPr>
          <w:rFonts w:ascii="Calibri" w:hAnsi="Calibri" w:cs="Calibri"/>
          <w:color w:val="auto"/>
          <w:sz w:val="22"/>
          <w:szCs w:val="22"/>
        </w:rPr>
        <w:t>.</w:t>
      </w:r>
    </w:p>
    <w:p w14:paraId="3713ACC6" w14:textId="41CB9E77" w:rsidR="00C51C41" w:rsidRPr="00F043EE" w:rsidRDefault="00EC510C" w:rsidP="007E5F57">
      <w:pPr>
        <w:spacing w:before="0" w:after="120" w:line="276" w:lineRule="auto"/>
        <w:ind w:firstLine="646"/>
        <w:jc w:val="both"/>
        <w:rPr>
          <w:rFonts w:ascii="Calibri" w:hAnsi="Calibri" w:cs="Calibri"/>
          <w:color w:val="auto"/>
          <w:sz w:val="22"/>
          <w:szCs w:val="22"/>
        </w:rPr>
      </w:pPr>
      <w:r>
        <w:rPr>
          <w:rFonts w:ascii="Calibri" w:hAnsi="Calibri" w:cs="Calibri"/>
          <w:color w:val="auto"/>
          <w:sz w:val="22"/>
          <w:szCs w:val="22"/>
        </w:rPr>
        <w:t>O</w:t>
      </w:r>
      <w:r w:rsidR="00C51C41" w:rsidRPr="00F043EE">
        <w:rPr>
          <w:rFonts w:ascii="Calibri" w:hAnsi="Calibri" w:cs="Calibri"/>
          <w:color w:val="auto"/>
          <w:sz w:val="22"/>
          <w:szCs w:val="22"/>
        </w:rPr>
        <w:t xml:space="preserve"> </w:t>
      </w:r>
      <w:r w:rsidR="00C51C41" w:rsidRPr="007E5F57">
        <w:rPr>
          <w:rFonts w:ascii="Calibri" w:hAnsi="Calibri" w:cs="Calibri"/>
          <w:b/>
          <w:bCs/>
          <w:color w:val="auto"/>
          <w:sz w:val="22"/>
          <w:szCs w:val="22"/>
        </w:rPr>
        <w:t xml:space="preserve">Restaura Amazônia tem por ambição alterar a paisagem </w:t>
      </w:r>
      <w:r>
        <w:rPr>
          <w:rFonts w:ascii="Calibri" w:hAnsi="Calibri" w:cs="Calibri"/>
          <w:b/>
          <w:bCs/>
          <w:color w:val="auto"/>
          <w:sz w:val="22"/>
          <w:szCs w:val="22"/>
        </w:rPr>
        <w:t xml:space="preserve">de territórios </w:t>
      </w:r>
      <w:r w:rsidRPr="007E5F57">
        <w:rPr>
          <w:rFonts w:ascii="Calibri" w:hAnsi="Calibri" w:cs="Calibri"/>
          <w:color w:val="auto"/>
          <w:sz w:val="22"/>
          <w:szCs w:val="22"/>
        </w:rPr>
        <w:t>diversos</w:t>
      </w:r>
      <w:r>
        <w:rPr>
          <w:rFonts w:ascii="Calibri" w:hAnsi="Calibri" w:cs="Calibri"/>
          <w:b/>
          <w:bCs/>
          <w:color w:val="auto"/>
          <w:sz w:val="22"/>
          <w:szCs w:val="22"/>
        </w:rPr>
        <w:t xml:space="preserve"> </w:t>
      </w:r>
      <w:r w:rsidR="00C51C41" w:rsidRPr="00EC510C">
        <w:rPr>
          <w:rFonts w:ascii="Calibri" w:hAnsi="Calibri" w:cs="Calibri"/>
          <w:color w:val="auto"/>
          <w:sz w:val="22"/>
          <w:szCs w:val="22"/>
        </w:rPr>
        <w:t>da Amazônia</w:t>
      </w:r>
      <w:r>
        <w:rPr>
          <w:rFonts w:ascii="Calibri" w:hAnsi="Calibri" w:cs="Calibri"/>
          <w:color w:val="auto"/>
          <w:sz w:val="22"/>
          <w:szCs w:val="22"/>
        </w:rPr>
        <w:t xml:space="preserve">, </w:t>
      </w:r>
      <w:r w:rsidRPr="00EC510C">
        <w:rPr>
          <w:rFonts w:ascii="Calibri" w:hAnsi="Calibri" w:cs="Calibri"/>
          <w:color w:val="auto"/>
          <w:sz w:val="22"/>
          <w:szCs w:val="22"/>
        </w:rPr>
        <w:t>como unidades de conservação, terras indígenas e assentamentos,</w:t>
      </w:r>
      <w:r w:rsidR="00C51C41" w:rsidRPr="00F043EE">
        <w:rPr>
          <w:rFonts w:ascii="Calibri" w:hAnsi="Calibri" w:cs="Calibri"/>
          <w:color w:val="auto"/>
          <w:sz w:val="22"/>
          <w:szCs w:val="22"/>
        </w:rPr>
        <w:t xml:space="preserve"> e construir as bases sólidas para um novo modelo de desenvolvimento sustentável e inclusivo. Com recursos do Fundo Amazônia</w:t>
      </w:r>
      <w:r w:rsidR="00C51C41">
        <w:rPr>
          <w:rFonts w:ascii="Calibri" w:hAnsi="Calibri" w:cs="Calibri"/>
          <w:color w:val="auto"/>
          <w:sz w:val="22"/>
          <w:szCs w:val="22"/>
        </w:rPr>
        <w:t xml:space="preserve"> e de Instituições Apoiadoras, </w:t>
      </w:r>
      <w:r w:rsidR="00C51C41" w:rsidRPr="00F043EE">
        <w:rPr>
          <w:rFonts w:ascii="Calibri" w:hAnsi="Calibri" w:cs="Calibri"/>
          <w:color w:val="auto"/>
          <w:sz w:val="22"/>
          <w:szCs w:val="22"/>
        </w:rPr>
        <w:t>tecnologia brasileira construída em décadas no setor e capacidade de mobilização da cadeia de restauração, ir</w:t>
      </w:r>
      <w:r w:rsidR="00C51C41">
        <w:rPr>
          <w:rFonts w:ascii="Calibri" w:hAnsi="Calibri" w:cs="Calibri"/>
          <w:color w:val="auto"/>
          <w:sz w:val="22"/>
          <w:szCs w:val="22"/>
        </w:rPr>
        <w:t>emos</w:t>
      </w:r>
      <w:r w:rsidR="00C51C41" w:rsidRPr="00F043EE">
        <w:rPr>
          <w:rFonts w:ascii="Calibri" w:hAnsi="Calibri" w:cs="Calibri"/>
          <w:color w:val="auto"/>
          <w:sz w:val="22"/>
          <w:szCs w:val="22"/>
        </w:rPr>
        <w:t xml:space="preserve"> além da proteção</w:t>
      </w:r>
      <w:r>
        <w:rPr>
          <w:rFonts w:ascii="Calibri" w:hAnsi="Calibri" w:cs="Calibri"/>
          <w:color w:val="auto"/>
          <w:sz w:val="22"/>
          <w:szCs w:val="22"/>
        </w:rPr>
        <w:t>,</w:t>
      </w:r>
      <w:r w:rsidR="00C51C41" w:rsidRPr="00F043EE">
        <w:rPr>
          <w:rFonts w:ascii="Calibri" w:hAnsi="Calibri" w:cs="Calibri"/>
          <w:color w:val="auto"/>
          <w:sz w:val="22"/>
          <w:szCs w:val="22"/>
        </w:rPr>
        <w:t xml:space="preserve"> </w:t>
      </w:r>
      <w:r w:rsidR="00C51C41">
        <w:rPr>
          <w:rFonts w:ascii="Calibri" w:hAnsi="Calibri" w:cs="Calibri"/>
          <w:color w:val="auto"/>
          <w:sz w:val="22"/>
          <w:szCs w:val="22"/>
        </w:rPr>
        <w:t>para</w:t>
      </w:r>
      <w:r w:rsidR="00C51C41" w:rsidRPr="00F043EE">
        <w:rPr>
          <w:rFonts w:ascii="Calibri" w:hAnsi="Calibri" w:cs="Calibri"/>
          <w:color w:val="auto"/>
          <w:sz w:val="22"/>
          <w:szCs w:val="22"/>
        </w:rPr>
        <w:t xml:space="preserve"> avançar na reconstrução da floresta no Arco da Restauração.</w:t>
      </w:r>
      <w:bookmarkEnd w:id="20"/>
    </w:p>
    <w:p w14:paraId="66587DD2" w14:textId="5EBC3252" w:rsidR="005D0F79" w:rsidRDefault="005D0F79" w:rsidP="00605FC7">
      <w:pPr>
        <w:spacing w:before="120" w:after="120" w:line="276" w:lineRule="auto"/>
        <w:ind w:firstLine="646"/>
        <w:jc w:val="both"/>
        <w:rPr>
          <w:rFonts w:asciiTheme="minorHAnsi" w:hAnsiTheme="minorHAnsi" w:cstheme="minorHAnsi"/>
          <w:color w:val="auto"/>
          <w:sz w:val="22"/>
          <w:szCs w:val="22"/>
        </w:rPr>
      </w:pPr>
    </w:p>
    <w:p w14:paraId="6024CA25" w14:textId="676322CF" w:rsidR="004C7252" w:rsidRPr="0015372E" w:rsidRDefault="004C7252" w:rsidP="00C461C0">
      <w:pPr>
        <w:pStyle w:val="Ttulo1"/>
        <w:spacing w:after="120" w:line="276" w:lineRule="auto"/>
        <w:rPr>
          <w:rFonts w:ascii="Calibri" w:hAnsi="Calibri" w:cs="Calibri"/>
          <w:bCs/>
          <w:color w:val="auto"/>
        </w:rPr>
      </w:pPr>
      <w:bookmarkStart w:id="22" w:name="_Toc112420073"/>
      <w:bookmarkStart w:id="23" w:name="_Toc140682167"/>
      <w:bookmarkStart w:id="24" w:name="_Toc194622011"/>
      <w:r w:rsidRPr="0015372E">
        <w:rPr>
          <w:rFonts w:ascii="Calibri" w:hAnsi="Calibri" w:cs="Calibri"/>
          <w:bCs/>
          <w:color w:val="auto"/>
        </w:rPr>
        <w:t>Objetivo</w:t>
      </w:r>
      <w:bookmarkEnd w:id="22"/>
      <w:bookmarkEnd w:id="23"/>
      <w:r w:rsidR="00CA6632">
        <w:rPr>
          <w:rFonts w:ascii="Calibri" w:hAnsi="Calibri" w:cs="Calibri"/>
          <w:bCs/>
          <w:color w:val="auto"/>
        </w:rPr>
        <w:t xml:space="preserve"> do Edital e Síntese das Propostas</w:t>
      </w:r>
      <w:bookmarkEnd w:id="24"/>
    </w:p>
    <w:p w14:paraId="42078C4D" w14:textId="4718E808" w:rsidR="007B748A" w:rsidRDefault="00171D3A" w:rsidP="00EF0E2E">
      <w:pPr>
        <w:spacing w:before="0" w:after="120" w:line="276" w:lineRule="auto"/>
        <w:ind w:firstLine="646"/>
        <w:jc w:val="both"/>
        <w:rPr>
          <w:rFonts w:ascii="Calibri" w:eastAsia="Calibri" w:hAnsi="Calibri" w:cs="Calibri"/>
          <w:color w:val="auto"/>
          <w:sz w:val="22"/>
          <w:szCs w:val="22"/>
          <w:lang w:eastAsia="en-US" w:bidi="en-US"/>
        </w:rPr>
      </w:pPr>
      <w:bookmarkStart w:id="25" w:name="_Hlk152338369"/>
      <w:r>
        <w:rPr>
          <w:rFonts w:ascii="Calibri" w:eastAsia="Calibri" w:hAnsi="Calibri" w:cs="Calibri"/>
          <w:color w:val="auto"/>
          <w:sz w:val="22"/>
          <w:szCs w:val="22"/>
          <w:lang w:eastAsia="en-US" w:bidi="en-US"/>
        </w:rPr>
        <w:t xml:space="preserve">O presente Edital </w:t>
      </w:r>
      <w:r w:rsidR="002D6EF2" w:rsidRPr="00581304">
        <w:rPr>
          <w:rFonts w:ascii="Calibri" w:eastAsia="Calibri" w:hAnsi="Calibri" w:cs="Calibri"/>
          <w:color w:val="auto"/>
          <w:sz w:val="22"/>
          <w:szCs w:val="22"/>
          <w:lang w:eastAsia="en-US" w:bidi="en-US"/>
        </w:rPr>
        <w:t xml:space="preserve">tem como objetivo </w:t>
      </w:r>
      <w:r w:rsidR="00DF1914" w:rsidRPr="00581304">
        <w:rPr>
          <w:rFonts w:ascii="Calibri" w:eastAsia="Calibri" w:hAnsi="Calibri" w:cs="Calibri"/>
          <w:color w:val="auto"/>
          <w:sz w:val="22"/>
          <w:szCs w:val="22"/>
          <w:lang w:eastAsia="en-US" w:bidi="en-US"/>
        </w:rPr>
        <w:t xml:space="preserve">selecionar </w:t>
      </w:r>
      <w:r w:rsidR="00DF1914" w:rsidRPr="00D41F10">
        <w:rPr>
          <w:rFonts w:ascii="Calibri" w:eastAsia="Calibri" w:hAnsi="Calibri" w:cs="Calibri"/>
          <w:b/>
          <w:bCs/>
          <w:color w:val="auto"/>
          <w:sz w:val="22"/>
          <w:szCs w:val="22"/>
          <w:lang w:eastAsia="en-US" w:bidi="en-US"/>
        </w:rPr>
        <w:t xml:space="preserve">projetos </w:t>
      </w:r>
      <w:r w:rsidR="00FD3CE2" w:rsidRPr="00D41F10">
        <w:rPr>
          <w:rFonts w:ascii="Calibri" w:eastAsia="Calibri" w:hAnsi="Calibri" w:cs="Calibri"/>
          <w:b/>
          <w:bCs/>
          <w:color w:val="auto"/>
          <w:sz w:val="22"/>
          <w:szCs w:val="22"/>
          <w:lang w:eastAsia="en-US" w:bidi="en-US"/>
        </w:rPr>
        <w:t xml:space="preserve">para a implementação de ações </w:t>
      </w:r>
      <w:r w:rsidR="00DF1914" w:rsidRPr="00D41F10">
        <w:rPr>
          <w:rFonts w:ascii="Calibri" w:eastAsia="Calibri" w:hAnsi="Calibri" w:cs="Calibri"/>
          <w:b/>
          <w:bCs/>
          <w:color w:val="auto"/>
          <w:sz w:val="22"/>
          <w:szCs w:val="22"/>
          <w:lang w:eastAsia="en-US" w:bidi="en-US"/>
        </w:rPr>
        <w:t xml:space="preserve">de </w:t>
      </w:r>
      <w:r w:rsidR="00845DAD" w:rsidRPr="00D41F10">
        <w:rPr>
          <w:rFonts w:ascii="Calibri" w:eastAsia="Calibri" w:hAnsi="Calibri" w:cs="Calibri"/>
          <w:b/>
          <w:bCs/>
          <w:color w:val="auto"/>
          <w:sz w:val="22"/>
          <w:szCs w:val="22"/>
          <w:lang w:eastAsia="en-US" w:bidi="en-US"/>
        </w:rPr>
        <w:t>restauração ecológica</w:t>
      </w:r>
      <w:r w:rsidR="002C54F6">
        <w:rPr>
          <w:rFonts w:ascii="Calibri" w:eastAsia="Calibri" w:hAnsi="Calibri" w:cs="Calibri"/>
          <w:b/>
          <w:bCs/>
          <w:color w:val="auto"/>
          <w:sz w:val="22"/>
          <w:szCs w:val="22"/>
          <w:lang w:eastAsia="en-US" w:bidi="en-US"/>
        </w:rPr>
        <w:t xml:space="preserve"> e/ou produtiva, estes últimos </w:t>
      </w:r>
      <w:r w:rsidR="00CA6632">
        <w:rPr>
          <w:rFonts w:ascii="Calibri" w:eastAsia="Calibri" w:hAnsi="Calibri" w:cs="Calibri"/>
          <w:b/>
          <w:bCs/>
          <w:color w:val="auto"/>
          <w:sz w:val="22"/>
          <w:szCs w:val="22"/>
          <w:lang w:eastAsia="en-US" w:bidi="en-US"/>
        </w:rPr>
        <w:t xml:space="preserve">na forma de Sistemas Agroflorestais, </w:t>
      </w:r>
      <w:r w:rsidR="002C54F6">
        <w:rPr>
          <w:rFonts w:ascii="Calibri" w:eastAsia="Calibri" w:hAnsi="Calibri" w:cs="Calibri"/>
          <w:b/>
          <w:bCs/>
          <w:color w:val="auto"/>
          <w:sz w:val="22"/>
          <w:szCs w:val="22"/>
          <w:lang w:eastAsia="en-US" w:bidi="en-US"/>
        </w:rPr>
        <w:t>além d</w:t>
      </w:r>
      <w:r w:rsidR="00EC7137">
        <w:rPr>
          <w:rFonts w:ascii="Calibri" w:eastAsia="Calibri" w:hAnsi="Calibri" w:cs="Calibri"/>
          <w:b/>
          <w:bCs/>
          <w:color w:val="auto"/>
          <w:sz w:val="22"/>
          <w:szCs w:val="22"/>
          <w:lang w:eastAsia="en-US" w:bidi="en-US"/>
        </w:rPr>
        <w:t>e</w:t>
      </w:r>
      <w:r w:rsidR="00D10B90" w:rsidRPr="00D41F10">
        <w:rPr>
          <w:rFonts w:ascii="Calibri" w:eastAsia="Calibri" w:hAnsi="Calibri" w:cs="Calibri"/>
          <w:b/>
          <w:bCs/>
          <w:color w:val="auto"/>
          <w:sz w:val="22"/>
          <w:szCs w:val="22"/>
          <w:lang w:eastAsia="en-US" w:bidi="en-US"/>
        </w:rPr>
        <w:t xml:space="preserve"> fortalecimento da cadeia produtiva</w:t>
      </w:r>
      <w:r w:rsidR="00005AFA" w:rsidRPr="00D41F10">
        <w:rPr>
          <w:rFonts w:ascii="Calibri" w:eastAsia="Calibri" w:hAnsi="Calibri" w:cs="Calibri"/>
          <w:b/>
          <w:bCs/>
          <w:color w:val="auto"/>
          <w:sz w:val="22"/>
          <w:szCs w:val="22"/>
          <w:lang w:eastAsia="en-US" w:bidi="en-US"/>
        </w:rPr>
        <w:t xml:space="preserve"> </w:t>
      </w:r>
      <w:r w:rsidR="00F02C82" w:rsidRPr="00D41F10">
        <w:rPr>
          <w:rFonts w:ascii="Calibri" w:eastAsia="Calibri" w:hAnsi="Calibri" w:cs="Calibri"/>
          <w:b/>
          <w:bCs/>
          <w:color w:val="auto"/>
          <w:sz w:val="22"/>
          <w:szCs w:val="22"/>
          <w:lang w:eastAsia="en-US" w:bidi="en-US"/>
        </w:rPr>
        <w:t>da</w:t>
      </w:r>
      <w:r w:rsidR="00DF1914" w:rsidRPr="00D41F10">
        <w:rPr>
          <w:rFonts w:ascii="Calibri" w:eastAsia="Calibri" w:hAnsi="Calibri" w:cs="Calibri"/>
          <w:b/>
          <w:bCs/>
          <w:color w:val="auto"/>
          <w:sz w:val="22"/>
          <w:szCs w:val="22"/>
          <w:lang w:eastAsia="en-US" w:bidi="en-US"/>
        </w:rPr>
        <w:t xml:space="preserve"> </w:t>
      </w:r>
      <w:r w:rsidR="002A1E11" w:rsidRPr="00D41F10">
        <w:rPr>
          <w:rFonts w:ascii="Calibri" w:eastAsia="Calibri" w:hAnsi="Calibri" w:cs="Calibri"/>
          <w:b/>
          <w:bCs/>
          <w:color w:val="auto"/>
          <w:sz w:val="22"/>
          <w:szCs w:val="22"/>
          <w:lang w:eastAsia="en-US" w:bidi="en-US"/>
        </w:rPr>
        <w:t xml:space="preserve">restauração </w:t>
      </w:r>
      <w:r w:rsidR="007F204E">
        <w:rPr>
          <w:rFonts w:ascii="Calibri" w:eastAsia="Calibri" w:hAnsi="Calibri" w:cs="Calibri"/>
          <w:b/>
          <w:bCs/>
          <w:color w:val="auto"/>
          <w:sz w:val="22"/>
          <w:szCs w:val="22"/>
          <w:lang w:eastAsia="en-US" w:bidi="en-US"/>
        </w:rPr>
        <w:t xml:space="preserve">na Amazônia Legal </w:t>
      </w:r>
      <w:r w:rsidR="007B748A" w:rsidRPr="00D41F10">
        <w:rPr>
          <w:rFonts w:ascii="Calibri" w:eastAsia="Calibri" w:hAnsi="Calibri" w:cs="Calibri"/>
          <w:b/>
          <w:bCs/>
          <w:color w:val="auto"/>
          <w:sz w:val="22"/>
          <w:szCs w:val="22"/>
          <w:lang w:eastAsia="en-US" w:bidi="en-US"/>
        </w:rPr>
        <w:t xml:space="preserve">em </w:t>
      </w:r>
      <w:r w:rsidR="005125D7" w:rsidRPr="00D41F10">
        <w:rPr>
          <w:rFonts w:ascii="Calibri" w:eastAsia="Calibri" w:hAnsi="Calibri" w:cs="Calibri"/>
          <w:b/>
          <w:bCs/>
          <w:color w:val="auto"/>
          <w:sz w:val="22"/>
          <w:szCs w:val="22"/>
          <w:lang w:eastAsia="en-US" w:bidi="en-US"/>
        </w:rPr>
        <w:t>recortes territoriais do</w:t>
      </w:r>
      <w:r w:rsidR="000B46A9">
        <w:rPr>
          <w:rFonts w:ascii="Calibri" w:eastAsia="Calibri" w:hAnsi="Calibri" w:cs="Calibri"/>
          <w:b/>
          <w:bCs/>
          <w:color w:val="auto"/>
          <w:sz w:val="22"/>
          <w:szCs w:val="22"/>
          <w:lang w:eastAsia="en-US" w:bidi="en-US"/>
        </w:rPr>
        <w:t>s</w:t>
      </w:r>
      <w:r w:rsidR="005125D7" w:rsidRPr="00D41F10">
        <w:rPr>
          <w:rFonts w:ascii="Calibri" w:eastAsia="Calibri" w:hAnsi="Calibri" w:cs="Calibri"/>
          <w:b/>
          <w:bCs/>
          <w:color w:val="auto"/>
          <w:sz w:val="22"/>
          <w:szCs w:val="22"/>
          <w:lang w:eastAsia="en-US" w:bidi="en-US"/>
        </w:rPr>
        <w:t xml:space="preserve"> Estado</w:t>
      </w:r>
      <w:r w:rsidR="000B46A9">
        <w:rPr>
          <w:rFonts w:ascii="Calibri" w:eastAsia="Calibri" w:hAnsi="Calibri" w:cs="Calibri"/>
          <w:b/>
          <w:bCs/>
          <w:color w:val="auto"/>
          <w:sz w:val="22"/>
          <w:szCs w:val="22"/>
          <w:lang w:eastAsia="en-US" w:bidi="en-US"/>
        </w:rPr>
        <w:t>s</w:t>
      </w:r>
      <w:r w:rsidR="005125D7" w:rsidRPr="00D41F10">
        <w:rPr>
          <w:rFonts w:ascii="Calibri" w:eastAsia="Calibri" w:hAnsi="Calibri" w:cs="Calibri"/>
          <w:b/>
          <w:bCs/>
          <w:color w:val="auto"/>
          <w:sz w:val="22"/>
          <w:szCs w:val="22"/>
          <w:lang w:eastAsia="en-US" w:bidi="en-US"/>
        </w:rPr>
        <w:t xml:space="preserve"> do </w:t>
      </w:r>
      <w:r w:rsidR="00E50485">
        <w:rPr>
          <w:rFonts w:ascii="Calibri" w:eastAsia="Calibri" w:hAnsi="Calibri" w:cs="Calibri"/>
          <w:b/>
          <w:bCs/>
          <w:color w:val="auto"/>
          <w:sz w:val="22"/>
          <w:szCs w:val="22"/>
          <w:lang w:eastAsia="en-US" w:bidi="en-US"/>
        </w:rPr>
        <w:t>Mato Grosso</w:t>
      </w:r>
      <w:r w:rsidR="000B46A9">
        <w:rPr>
          <w:rFonts w:ascii="Calibri" w:eastAsia="Calibri" w:hAnsi="Calibri" w:cs="Calibri"/>
          <w:b/>
          <w:bCs/>
          <w:color w:val="auto"/>
          <w:sz w:val="22"/>
          <w:szCs w:val="22"/>
          <w:lang w:eastAsia="en-US" w:bidi="en-US"/>
        </w:rPr>
        <w:t xml:space="preserve"> e Tocantins</w:t>
      </w:r>
      <w:r w:rsidR="005125D7" w:rsidRPr="00D41F10">
        <w:rPr>
          <w:rFonts w:ascii="Calibri" w:eastAsia="Calibri" w:hAnsi="Calibri" w:cs="Calibri"/>
          <w:b/>
          <w:bCs/>
          <w:color w:val="auto"/>
          <w:sz w:val="22"/>
          <w:szCs w:val="22"/>
          <w:lang w:eastAsia="en-US" w:bidi="en-US"/>
        </w:rPr>
        <w:t>, que compõe</w:t>
      </w:r>
      <w:r w:rsidR="00CC76A8">
        <w:rPr>
          <w:rFonts w:ascii="Calibri" w:eastAsia="Calibri" w:hAnsi="Calibri" w:cs="Calibri"/>
          <w:b/>
          <w:bCs/>
          <w:color w:val="auto"/>
          <w:sz w:val="22"/>
          <w:szCs w:val="22"/>
          <w:lang w:eastAsia="en-US" w:bidi="en-US"/>
        </w:rPr>
        <w:t>m</w:t>
      </w:r>
      <w:r w:rsidR="005125D7" w:rsidRPr="00D41F10">
        <w:rPr>
          <w:rFonts w:ascii="Calibri" w:eastAsia="Calibri" w:hAnsi="Calibri" w:cs="Calibri"/>
          <w:b/>
          <w:bCs/>
          <w:color w:val="auto"/>
          <w:sz w:val="22"/>
          <w:szCs w:val="22"/>
          <w:lang w:eastAsia="en-US" w:bidi="en-US"/>
        </w:rPr>
        <w:t xml:space="preserve"> a Macrorregião </w:t>
      </w:r>
      <w:r w:rsidR="00E50485">
        <w:rPr>
          <w:rFonts w:ascii="Calibri" w:eastAsia="Calibri" w:hAnsi="Calibri" w:cs="Calibri"/>
          <w:b/>
          <w:bCs/>
          <w:color w:val="auto"/>
          <w:sz w:val="22"/>
          <w:szCs w:val="22"/>
          <w:lang w:eastAsia="en-US" w:bidi="en-US"/>
        </w:rPr>
        <w:t>2</w:t>
      </w:r>
      <w:r w:rsidR="005125D7" w:rsidRPr="00D41F10">
        <w:rPr>
          <w:rFonts w:ascii="Calibri" w:eastAsia="Calibri" w:hAnsi="Calibri" w:cs="Calibri"/>
          <w:b/>
          <w:bCs/>
          <w:color w:val="auto"/>
          <w:sz w:val="22"/>
          <w:szCs w:val="22"/>
          <w:lang w:eastAsia="en-US" w:bidi="en-US"/>
        </w:rPr>
        <w:t xml:space="preserve"> da Iniciativa</w:t>
      </w:r>
      <w:r w:rsidR="007B748A" w:rsidRPr="00D41F10">
        <w:rPr>
          <w:rFonts w:ascii="Calibri" w:eastAsia="Calibri" w:hAnsi="Calibri" w:cs="Calibri"/>
          <w:b/>
          <w:bCs/>
          <w:color w:val="auto"/>
          <w:sz w:val="22"/>
          <w:szCs w:val="22"/>
          <w:lang w:eastAsia="en-US" w:bidi="en-US"/>
        </w:rPr>
        <w:t>.</w:t>
      </w:r>
      <w:r w:rsidR="007B748A" w:rsidRPr="00F02C82">
        <w:rPr>
          <w:rFonts w:ascii="Calibri" w:eastAsia="Calibri" w:hAnsi="Calibri" w:cs="Calibri"/>
          <w:color w:val="auto"/>
          <w:sz w:val="22"/>
          <w:szCs w:val="22"/>
          <w:lang w:eastAsia="en-US" w:bidi="en-US"/>
        </w:rPr>
        <w:t xml:space="preserve"> </w:t>
      </w:r>
    </w:p>
    <w:p w14:paraId="25002238" w14:textId="26F01D59" w:rsidR="00605FC7" w:rsidRPr="00EF0E2E" w:rsidRDefault="00CA6632" w:rsidP="00EF0E2E">
      <w:pPr>
        <w:spacing w:before="0" w:after="120" w:line="276" w:lineRule="auto"/>
        <w:ind w:firstLine="646"/>
        <w:jc w:val="both"/>
        <w:rPr>
          <w:rFonts w:ascii="Calibri" w:eastAsia="Calibri" w:hAnsi="Calibri" w:cs="Calibri"/>
          <w:color w:val="auto"/>
          <w:sz w:val="22"/>
          <w:szCs w:val="22"/>
          <w:lang w:eastAsia="en-US" w:bidi="en-US"/>
        </w:rPr>
      </w:pPr>
      <w:r>
        <w:rPr>
          <w:rFonts w:ascii="Calibri" w:eastAsia="Calibri" w:hAnsi="Calibri" w:cs="Calibri"/>
          <w:color w:val="auto"/>
          <w:sz w:val="22"/>
          <w:szCs w:val="22"/>
          <w:lang w:eastAsia="en-US" w:bidi="en-US"/>
        </w:rPr>
        <w:t>Em síntese, as propostas deverão apresentar as seguintes características principais:</w:t>
      </w:r>
    </w:p>
    <w:bookmarkEnd w:id="25"/>
    <w:p w14:paraId="6DC84113" w14:textId="2DD0377F" w:rsidR="00EF0E2E" w:rsidRPr="006473B2" w:rsidRDefault="00024797" w:rsidP="00492B04">
      <w:pPr>
        <w:pStyle w:val="PargrafodaLista"/>
        <w:numPr>
          <w:ilvl w:val="0"/>
          <w:numId w:val="39"/>
        </w:numPr>
        <w:spacing w:after="120"/>
        <w:ind w:left="567" w:hanging="283"/>
        <w:jc w:val="both"/>
        <w:rPr>
          <w:rFonts w:cs="Calibri"/>
          <w:lang w:bidi="en-US"/>
        </w:rPr>
      </w:pPr>
      <w:r>
        <w:rPr>
          <w:rFonts w:cs="Calibri"/>
          <w:lang w:bidi="en-US"/>
        </w:rPr>
        <w:lastRenderedPageBreak/>
        <w:t>D</w:t>
      </w:r>
      <w:r w:rsidR="00D949AB" w:rsidRPr="006473B2">
        <w:rPr>
          <w:rFonts w:cs="Calibri"/>
          <w:lang w:bidi="en-US"/>
        </w:rPr>
        <w:t xml:space="preserve">everão ter como objetivo principal a restauração </w:t>
      </w:r>
      <w:r w:rsidR="001237F9" w:rsidRPr="00EC7137">
        <w:rPr>
          <w:rFonts w:cs="Calibri"/>
          <w:b/>
          <w:bCs/>
          <w:lang w:bidi="en-US"/>
        </w:rPr>
        <w:t>entre 50 e 300</w:t>
      </w:r>
      <w:r w:rsidR="001237F9" w:rsidRPr="00492B04">
        <w:rPr>
          <w:rFonts w:cs="Calibri"/>
          <w:b/>
          <w:bCs/>
          <w:lang w:bidi="en-US"/>
        </w:rPr>
        <w:t xml:space="preserve"> </w:t>
      </w:r>
      <w:r w:rsidR="00D949AB" w:rsidRPr="00492B04">
        <w:rPr>
          <w:rFonts w:cs="Calibri"/>
          <w:b/>
          <w:bCs/>
          <w:lang w:bidi="en-US"/>
        </w:rPr>
        <w:t>hectares</w:t>
      </w:r>
      <w:r w:rsidR="00D949AB" w:rsidRPr="006473B2">
        <w:rPr>
          <w:rFonts w:cs="Calibri"/>
          <w:lang w:bidi="en-US"/>
        </w:rPr>
        <w:t xml:space="preserve"> de vegetação nativa, contínuos ou não</w:t>
      </w:r>
      <w:r w:rsidR="00530524">
        <w:rPr>
          <w:rFonts w:cs="Calibri"/>
          <w:lang w:bidi="en-US"/>
        </w:rPr>
        <w:t xml:space="preserve"> (ver item 10.2.a do Edital)</w:t>
      </w:r>
      <w:r w:rsidR="00D949AB" w:rsidRPr="006473B2">
        <w:rPr>
          <w:rFonts w:cs="Calibri"/>
          <w:lang w:bidi="en-US"/>
        </w:rPr>
        <w:t>;</w:t>
      </w:r>
    </w:p>
    <w:p w14:paraId="4A5F272D" w14:textId="08E029B3" w:rsidR="00EA164C" w:rsidRPr="00EC7137" w:rsidRDefault="00EA164C" w:rsidP="00EA164C">
      <w:pPr>
        <w:pStyle w:val="PargrafodaLista"/>
        <w:numPr>
          <w:ilvl w:val="0"/>
          <w:numId w:val="39"/>
        </w:numPr>
        <w:spacing w:after="120"/>
        <w:ind w:left="567" w:hanging="283"/>
        <w:jc w:val="both"/>
        <w:rPr>
          <w:rFonts w:cs="Calibri"/>
          <w:lang w:bidi="en-US"/>
        </w:rPr>
      </w:pPr>
      <w:r w:rsidRPr="00492B04">
        <w:rPr>
          <w:rFonts w:cs="Calibri"/>
          <w:b/>
          <w:bCs/>
          <w:lang w:bidi="en-US"/>
        </w:rPr>
        <w:t>Pelo menos 50% das áreas (em hectares)</w:t>
      </w:r>
      <w:r>
        <w:rPr>
          <w:rFonts w:cs="Calibri"/>
          <w:lang w:bidi="en-US"/>
        </w:rPr>
        <w:t xml:space="preserve"> de restauração dever</w:t>
      </w:r>
      <w:r w:rsidR="00722FBE">
        <w:rPr>
          <w:rFonts w:cs="Calibri"/>
          <w:lang w:bidi="en-US"/>
        </w:rPr>
        <w:t>ão</w:t>
      </w:r>
      <w:r>
        <w:rPr>
          <w:rFonts w:cs="Calibri"/>
          <w:lang w:bidi="en-US"/>
        </w:rPr>
        <w:t xml:space="preserve"> </w:t>
      </w:r>
      <w:r w:rsidR="00722FBE">
        <w:rPr>
          <w:rFonts w:cs="Calibri"/>
          <w:lang w:bidi="en-US"/>
        </w:rPr>
        <w:t>estar</w:t>
      </w:r>
      <w:r>
        <w:rPr>
          <w:rFonts w:cs="Calibri"/>
          <w:lang w:bidi="en-US"/>
        </w:rPr>
        <w:t xml:space="preserve"> localizada</w:t>
      </w:r>
      <w:r w:rsidR="00722FBE">
        <w:rPr>
          <w:rFonts w:cs="Calibri"/>
          <w:lang w:bidi="en-US"/>
        </w:rPr>
        <w:t>s</w:t>
      </w:r>
      <w:r>
        <w:rPr>
          <w:rFonts w:cs="Calibri"/>
          <w:lang w:bidi="en-US"/>
        </w:rPr>
        <w:t xml:space="preserve"> </w:t>
      </w:r>
      <w:r w:rsidR="00F95EA2">
        <w:rPr>
          <w:rFonts w:cs="Calibri"/>
          <w:lang w:bidi="en-US"/>
        </w:rPr>
        <w:t xml:space="preserve">em </w:t>
      </w:r>
      <w:r w:rsidR="00F95EA2">
        <w:rPr>
          <w:rFonts w:cs="Calibri"/>
          <w:b/>
          <w:bCs/>
          <w:lang w:bidi="en-US"/>
        </w:rPr>
        <w:t>Terras Indígenas</w:t>
      </w:r>
      <w:r w:rsidR="00CB2D28">
        <w:rPr>
          <w:rFonts w:cs="Calibri"/>
          <w:b/>
          <w:bCs/>
          <w:lang w:bidi="en-US"/>
        </w:rPr>
        <w:t xml:space="preserve"> </w:t>
      </w:r>
      <w:r w:rsidR="001237F9" w:rsidRPr="00EC7137">
        <w:rPr>
          <w:rFonts w:cs="Calibri"/>
          <w:lang w:bidi="en-US"/>
        </w:rPr>
        <w:t>listadas</w:t>
      </w:r>
      <w:r w:rsidR="001237F9">
        <w:rPr>
          <w:rFonts w:cs="Calibri"/>
          <w:lang w:bidi="en-US"/>
        </w:rPr>
        <w:t xml:space="preserve"> </w:t>
      </w:r>
      <w:r>
        <w:rPr>
          <w:rFonts w:cs="Calibri"/>
          <w:lang w:bidi="en-US"/>
        </w:rPr>
        <w:t>no Anexo G (ver item 10.2.a do Edital</w:t>
      </w:r>
      <w:r w:rsidR="001237F9" w:rsidRPr="00EC7137">
        <w:rPr>
          <w:rFonts w:cs="Calibri"/>
          <w:lang w:bidi="en-US"/>
        </w:rPr>
        <w:t>)</w:t>
      </w:r>
      <w:r w:rsidR="00EC7137">
        <w:rPr>
          <w:rFonts w:cs="Calibri"/>
          <w:lang w:bidi="en-US"/>
        </w:rPr>
        <w:t xml:space="preserve">. </w:t>
      </w:r>
      <w:bookmarkStart w:id="26" w:name="_Hlk194439490"/>
      <w:bookmarkStart w:id="27" w:name="_Hlk194611334"/>
      <w:r w:rsidR="00EC7137" w:rsidRPr="00FF7A85">
        <w:rPr>
          <w:rFonts w:cs="Calibri"/>
          <w:lang w:bidi="en-US"/>
        </w:rPr>
        <w:t>Poderão ser incluídas áreas de mais de uma TI no mesmo projeto</w:t>
      </w:r>
      <w:bookmarkEnd w:id="26"/>
      <w:bookmarkEnd w:id="27"/>
      <w:r w:rsidR="001237F9" w:rsidRPr="00EC7137">
        <w:rPr>
          <w:rFonts w:cs="Calibri"/>
          <w:lang w:bidi="en-US"/>
        </w:rPr>
        <w:t>;</w:t>
      </w:r>
    </w:p>
    <w:p w14:paraId="2EFC8ECC" w14:textId="4C03B473" w:rsidR="00EA164C" w:rsidRDefault="006473B2" w:rsidP="006473B2">
      <w:pPr>
        <w:pStyle w:val="PargrafodaLista"/>
        <w:numPr>
          <w:ilvl w:val="0"/>
          <w:numId w:val="39"/>
        </w:numPr>
        <w:spacing w:after="120"/>
        <w:ind w:left="567" w:hanging="283"/>
        <w:jc w:val="both"/>
        <w:rPr>
          <w:rFonts w:cs="Calibri"/>
          <w:lang w:bidi="en-US"/>
        </w:rPr>
      </w:pPr>
      <w:r>
        <w:rPr>
          <w:rFonts w:cs="Calibri"/>
          <w:lang w:bidi="en-US"/>
        </w:rPr>
        <w:t xml:space="preserve">As </w:t>
      </w:r>
      <w:r w:rsidRPr="00492B04">
        <w:rPr>
          <w:rFonts w:cs="Calibri"/>
          <w:b/>
          <w:bCs/>
          <w:lang w:bidi="en-US"/>
        </w:rPr>
        <w:t>áreas de restauração</w:t>
      </w:r>
      <w:r w:rsidR="00EA164C" w:rsidRPr="00492B04">
        <w:rPr>
          <w:rFonts w:cs="Calibri"/>
          <w:b/>
          <w:bCs/>
          <w:lang w:bidi="en-US"/>
        </w:rPr>
        <w:t xml:space="preserve">, que </w:t>
      </w:r>
      <w:r w:rsidR="00D537F4" w:rsidRPr="00492B04">
        <w:rPr>
          <w:rFonts w:cs="Calibri"/>
          <w:b/>
          <w:bCs/>
          <w:lang w:bidi="en-US"/>
        </w:rPr>
        <w:t>porventura</w:t>
      </w:r>
      <w:r w:rsidR="00EA164C" w:rsidRPr="00492B04">
        <w:rPr>
          <w:rFonts w:cs="Calibri"/>
          <w:b/>
          <w:bCs/>
          <w:lang w:bidi="en-US"/>
        </w:rPr>
        <w:t xml:space="preserve"> estejam fora </w:t>
      </w:r>
      <w:r w:rsidR="00F95EA2" w:rsidRPr="00492B04">
        <w:rPr>
          <w:rFonts w:cs="Calibri"/>
          <w:b/>
          <w:bCs/>
          <w:lang w:bidi="en-US"/>
        </w:rPr>
        <w:t>d</w:t>
      </w:r>
      <w:r w:rsidR="00F95EA2">
        <w:rPr>
          <w:rFonts w:cs="Calibri"/>
          <w:b/>
          <w:bCs/>
          <w:lang w:bidi="en-US"/>
        </w:rPr>
        <w:t>a</w:t>
      </w:r>
      <w:r w:rsidR="00F95EA2" w:rsidRPr="00492B04">
        <w:rPr>
          <w:rFonts w:cs="Calibri"/>
          <w:b/>
          <w:bCs/>
          <w:lang w:bidi="en-US"/>
        </w:rPr>
        <w:t xml:space="preserve">s </w:t>
      </w:r>
      <w:r w:rsidR="00F95EA2">
        <w:rPr>
          <w:rFonts w:cs="Calibri"/>
          <w:b/>
          <w:bCs/>
          <w:lang w:bidi="en-US"/>
        </w:rPr>
        <w:t>Terras Indígenas</w:t>
      </w:r>
      <w:r w:rsidR="00CB2D28">
        <w:rPr>
          <w:rFonts w:cs="Calibri"/>
          <w:b/>
          <w:bCs/>
          <w:lang w:bidi="en-US"/>
        </w:rPr>
        <w:t xml:space="preserve"> </w:t>
      </w:r>
      <w:r w:rsidR="001237F9" w:rsidRPr="00EC7137">
        <w:rPr>
          <w:rFonts w:cs="Calibri"/>
          <w:b/>
          <w:bCs/>
          <w:lang w:bidi="en-US"/>
        </w:rPr>
        <w:t>listadas no Anexo G</w:t>
      </w:r>
      <w:r w:rsidR="00EA164C" w:rsidRPr="00492B04">
        <w:rPr>
          <w:rFonts w:cs="Calibri"/>
          <w:b/>
          <w:bCs/>
          <w:lang w:bidi="en-US"/>
        </w:rPr>
        <w:t>,</w:t>
      </w:r>
      <w:r w:rsidRPr="00492B04">
        <w:rPr>
          <w:rFonts w:cs="Calibri"/>
          <w:b/>
          <w:bCs/>
          <w:lang w:bidi="en-US"/>
        </w:rPr>
        <w:t xml:space="preserve"> deverão ser localizadas nos municípios apresentados</w:t>
      </w:r>
      <w:r>
        <w:rPr>
          <w:rFonts w:cs="Calibri"/>
          <w:lang w:bidi="en-US"/>
        </w:rPr>
        <w:t xml:space="preserve"> no Anexo G</w:t>
      </w:r>
      <w:r w:rsidR="00EA164C">
        <w:rPr>
          <w:rFonts w:cs="Calibri"/>
          <w:lang w:bidi="en-US"/>
        </w:rPr>
        <w:t>, desde que dentro do escopo dos tipos de área citadas no item 10.2.a deste Edital;</w:t>
      </w:r>
    </w:p>
    <w:p w14:paraId="6857886B" w14:textId="647B4CB4" w:rsidR="00722FBE" w:rsidRDefault="00722FBE" w:rsidP="006473B2">
      <w:pPr>
        <w:pStyle w:val="PargrafodaLista"/>
        <w:numPr>
          <w:ilvl w:val="0"/>
          <w:numId w:val="39"/>
        </w:numPr>
        <w:spacing w:after="120"/>
        <w:ind w:left="567" w:hanging="283"/>
        <w:jc w:val="both"/>
        <w:rPr>
          <w:rFonts w:cs="Calibri"/>
          <w:lang w:bidi="en-US"/>
        </w:rPr>
      </w:pPr>
      <w:r>
        <w:rPr>
          <w:rFonts w:cs="Calibri"/>
          <w:lang w:bidi="en-US"/>
        </w:rPr>
        <w:t xml:space="preserve">A não incorporação dos 3 itens anteriores na proposta submetida neste Edital ocasionará a </w:t>
      </w:r>
      <w:r w:rsidRPr="00722FBE">
        <w:rPr>
          <w:rFonts w:cs="Calibri"/>
          <w:b/>
          <w:bCs/>
          <w:lang w:bidi="en-US"/>
        </w:rPr>
        <w:t>eliminação</w:t>
      </w:r>
      <w:r>
        <w:rPr>
          <w:rFonts w:cs="Calibri"/>
          <w:lang w:bidi="en-US"/>
        </w:rPr>
        <w:t xml:space="preserve"> do proponente; </w:t>
      </w:r>
    </w:p>
    <w:p w14:paraId="13F733D1" w14:textId="0DA8FEB9" w:rsidR="006473B2" w:rsidRDefault="00EA164C" w:rsidP="006473B2">
      <w:pPr>
        <w:pStyle w:val="PargrafodaLista"/>
        <w:numPr>
          <w:ilvl w:val="0"/>
          <w:numId w:val="39"/>
        </w:numPr>
        <w:spacing w:after="120"/>
        <w:ind w:left="567" w:hanging="283"/>
        <w:jc w:val="both"/>
        <w:rPr>
          <w:rFonts w:cs="Calibri"/>
          <w:lang w:bidi="en-US"/>
        </w:rPr>
      </w:pPr>
      <w:r>
        <w:rPr>
          <w:rFonts w:cs="Calibri"/>
          <w:lang w:bidi="en-US"/>
        </w:rPr>
        <w:t>A</w:t>
      </w:r>
      <w:r w:rsidR="006473B2">
        <w:rPr>
          <w:rFonts w:cs="Calibri"/>
          <w:lang w:bidi="en-US"/>
        </w:rPr>
        <w:t xml:space="preserve">s demais atividades do projeto, incluindo, </w:t>
      </w:r>
      <w:r w:rsidR="00932C89">
        <w:rPr>
          <w:rFonts w:cs="Calibri"/>
          <w:lang w:bidi="en-US"/>
        </w:rPr>
        <w:t>por exemplo,</w:t>
      </w:r>
      <w:r w:rsidR="006473B2">
        <w:rPr>
          <w:rFonts w:cs="Calibri"/>
          <w:lang w:bidi="en-US"/>
        </w:rPr>
        <w:t xml:space="preserve"> o </w:t>
      </w:r>
      <w:r w:rsidR="006473B2" w:rsidRPr="00492B04">
        <w:rPr>
          <w:rFonts w:cs="Calibri"/>
          <w:b/>
          <w:bCs/>
          <w:lang w:bidi="en-US"/>
        </w:rPr>
        <w:t xml:space="preserve">fortalecimento da cadeia produtiva da restauração e </w:t>
      </w:r>
      <w:r w:rsidR="00932C89" w:rsidRPr="00492B04">
        <w:rPr>
          <w:rFonts w:cs="Calibri"/>
          <w:b/>
          <w:bCs/>
          <w:lang w:bidi="en-US"/>
        </w:rPr>
        <w:t xml:space="preserve">a </w:t>
      </w:r>
      <w:r w:rsidR="006473B2" w:rsidRPr="00492B04">
        <w:rPr>
          <w:rFonts w:cs="Calibri"/>
          <w:b/>
          <w:bCs/>
          <w:lang w:bidi="en-US"/>
        </w:rPr>
        <w:t>capacitação</w:t>
      </w:r>
      <w:r w:rsidR="00932C89" w:rsidRPr="00492B04">
        <w:rPr>
          <w:rFonts w:cs="Calibri"/>
          <w:b/>
          <w:bCs/>
          <w:lang w:bidi="en-US"/>
        </w:rPr>
        <w:t xml:space="preserve"> profissional no setor</w:t>
      </w:r>
      <w:r w:rsidR="00932C89">
        <w:rPr>
          <w:rFonts w:cs="Calibri"/>
          <w:lang w:bidi="en-US"/>
        </w:rPr>
        <w:t>, poderão ser realizadas</w:t>
      </w:r>
      <w:r w:rsidR="006473B2">
        <w:rPr>
          <w:rFonts w:cs="Calibri"/>
          <w:lang w:bidi="en-US"/>
        </w:rPr>
        <w:t xml:space="preserve"> </w:t>
      </w:r>
      <w:r w:rsidR="00932C89">
        <w:rPr>
          <w:rFonts w:cs="Calibri"/>
          <w:lang w:bidi="en-US"/>
        </w:rPr>
        <w:t>fora dos municípios</w:t>
      </w:r>
      <w:r>
        <w:rPr>
          <w:rFonts w:cs="Calibri"/>
          <w:lang w:bidi="en-US"/>
        </w:rPr>
        <w:t xml:space="preserve"> listados no Anexo G</w:t>
      </w:r>
      <w:r w:rsidR="00932C89">
        <w:rPr>
          <w:rFonts w:cs="Calibri"/>
          <w:lang w:bidi="en-US"/>
        </w:rPr>
        <w:t xml:space="preserve">, </w:t>
      </w:r>
      <w:r>
        <w:rPr>
          <w:rFonts w:cs="Calibri"/>
          <w:lang w:bidi="en-US"/>
        </w:rPr>
        <w:t>desde</w:t>
      </w:r>
      <w:r w:rsidR="00932C89">
        <w:rPr>
          <w:rFonts w:cs="Calibri"/>
          <w:lang w:bidi="en-US"/>
        </w:rPr>
        <w:t xml:space="preserve"> que </w:t>
      </w:r>
      <w:r>
        <w:rPr>
          <w:rFonts w:cs="Calibri"/>
          <w:lang w:bidi="en-US"/>
        </w:rPr>
        <w:t>estejam n</w:t>
      </w:r>
      <w:r w:rsidR="00932C89">
        <w:rPr>
          <w:rFonts w:cs="Calibri"/>
          <w:lang w:bidi="en-US"/>
        </w:rPr>
        <w:t>os limites dos estados da Macrorregião 2, Mato Grosso e Tocantins</w:t>
      </w:r>
      <w:r w:rsidR="00530524">
        <w:rPr>
          <w:rFonts w:cs="Calibri"/>
          <w:lang w:bidi="en-US"/>
        </w:rPr>
        <w:t xml:space="preserve"> (ver item 6 do Edital)</w:t>
      </w:r>
      <w:r w:rsidR="00932C89">
        <w:rPr>
          <w:rFonts w:cs="Calibri"/>
          <w:lang w:bidi="en-US"/>
        </w:rPr>
        <w:t>;</w:t>
      </w:r>
    </w:p>
    <w:p w14:paraId="7E36FDCA" w14:textId="452E7891" w:rsidR="00024797" w:rsidRPr="00EC7137" w:rsidRDefault="00024797" w:rsidP="00024797">
      <w:pPr>
        <w:pStyle w:val="PargrafodaLista"/>
        <w:numPr>
          <w:ilvl w:val="0"/>
          <w:numId w:val="39"/>
        </w:numPr>
        <w:spacing w:after="120"/>
        <w:ind w:left="567" w:hanging="283"/>
        <w:jc w:val="both"/>
        <w:rPr>
          <w:rFonts w:cs="Calibri"/>
          <w:lang w:bidi="en-US"/>
        </w:rPr>
      </w:pPr>
      <w:r w:rsidRPr="006473B2">
        <w:rPr>
          <w:rFonts w:cs="Calibri"/>
          <w:lang w:bidi="en-US"/>
        </w:rPr>
        <w:t xml:space="preserve">São permitidas restaurações produtivas na forma de </w:t>
      </w:r>
      <w:r w:rsidRPr="00492B04">
        <w:rPr>
          <w:rFonts w:cs="Calibri"/>
          <w:b/>
          <w:bCs/>
          <w:lang w:bidi="en-US"/>
        </w:rPr>
        <w:t>Sistemas Agroflorestais</w:t>
      </w:r>
      <w:r w:rsidR="001237F9">
        <w:rPr>
          <w:rFonts w:cs="Calibri"/>
          <w:b/>
          <w:bCs/>
          <w:lang w:bidi="en-US"/>
        </w:rPr>
        <w:t xml:space="preserve"> </w:t>
      </w:r>
      <w:r w:rsidR="001237F9" w:rsidRPr="00EC7137">
        <w:rPr>
          <w:rFonts w:cs="Calibri"/>
          <w:b/>
          <w:bCs/>
          <w:lang w:bidi="en-US"/>
        </w:rPr>
        <w:t>Biodiversos</w:t>
      </w:r>
      <w:r w:rsidRPr="00EC7137">
        <w:rPr>
          <w:rFonts w:cs="Calibri"/>
          <w:lang w:bidi="en-US"/>
        </w:rPr>
        <w:t xml:space="preserve"> com fisionomia predominantemente </w:t>
      </w:r>
      <w:r w:rsidR="00DD5C91" w:rsidRPr="00EC7137">
        <w:rPr>
          <w:rFonts w:cs="Calibri"/>
          <w:lang w:bidi="en-US"/>
        </w:rPr>
        <w:t xml:space="preserve">de espécies nativas </w:t>
      </w:r>
      <w:r w:rsidRPr="00EC7137">
        <w:rPr>
          <w:rFonts w:cs="Calibri"/>
          <w:lang w:bidi="en-US"/>
        </w:rPr>
        <w:t>(ver item 10.2.a do Edital);</w:t>
      </w:r>
    </w:p>
    <w:p w14:paraId="4D44014C" w14:textId="1EE15F76" w:rsidR="00DD5C91" w:rsidRPr="00EC7137" w:rsidRDefault="00DD5C91" w:rsidP="00DD5C91">
      <w:pPr>
        <w:pStyle w:val="PargrafodaLista"/>
        <w:numPr>
          <w:ilvl w:val="0"/>
          <w:numId w:val="39"/>
        </w:numPr>
        <w:spacing w:after="120"/>
        <w:ind w:left="567" w:hanging="283"/>
        <w:jc w:val="both"/>
        <w:rPr>
          <w:rFonts w:cs="Calibri"/>
          <w:lang w:bidi="en-US"/>
        </w:rPr>
      </w:pPr>
      <w:r w:rsidRPr="00EC7137">
        <w:rPr>
          <w:rFonts w:cs="Calibri"/>
          <w:lang w:bidi="en-US"/>
        </w:rPr>
        <w:t>Cada proposta deverá ser apresentada por uma Instituição Líder, mas é possível a constituição de consórcios com Instituições Parceiras, desde que sigam as orientações estabelecidas no item 7 deste edital (7.1, 7.2 e 7.3);</w:t>
      </w:r>
    </w:p>
    <w:p w14:paraId="53270B89" w14:textId="04657912" w:rsidR="00DD5C91" w:rsidRPr="00EC7137" w:rsidRDefault="00DD5C91" w:rsidP="00024797">
      <w:pPr>
        <w:pStyle w:val="PargrafodaLista"/>
        <w:numPr>
          <w:ilvl w:val="0"/>
          <w:numId w:val="39"/>
        </w:numPr>
        <w:spacing w:after="120"/>
        <w:ind w:left="567" w:hanging="283"/>
        <w:jc w:val="both"/>
        <w:rPr>
          <w:rFonts w:cs="Calibri"/>
          <w:lang w:bidi="en-US"/>
        </w:rPr>
      </w:pPr>
      <w:r w:rsidRPr="00EC7137">
        <w:rPr>
          <w:rFonts w:cs="Calibri"/>
          <w:lang w:bidi="en-US"/>
        </w:rPr>
        <w:t>Cada Instituição líder poderá apresentar somente uma proposta, mas Instituições Parceiras poderão participar em mais de uma proposta.</w:t>
      </w:r>
    </w:p>
    <w:p w14:paraId="38E04316" w14:textId="77777777" w:rsidR="0093393B" w:rsidRPr="000A075F" w:rsidRDefault="0093393B" w:rsidP="00C461C0">
      <w:pPr>
        <w:pStyle w:val="PargrafodaLista"/>
        <w:spacing w:after="120"/>
        <w:ind w:left="567"/>
        <w:contextualSpacing w:val="0"/>
        <w:jc w:val="both"/>
        <w:rPr>
          <w:b/>
        </w:rPr>
      </w:pPr>
    </w:p>
    <w:p w14:paraId="57A8D472" w14:textId="6A05041C" w:rsidR="00FE6374" w:rsidRPr="00804FF0" w:rsidRDefault="00FD3CE2" w:rsidP="00C461C0">
      <w:pPr>
        <w:pStyle w:val="Ttulo1"/>
        <w:spacing w:after="120" w:line="276" w:lineRule="auto"/>
        <w:rPr>
          <w:rFonts w:ascii="Calibri" w:hAnsi="Calibri" w:cs="Calibri"/>
          <w:color w:val="auto"/>
        </w:rPr>
      </w:pPr>
      <w:bookmarkStart w:id="28" w:name="_Toc112420074"/>
      <w:bookmarkStart w:id="29" w:name="_Toc140682168"/>
      <w:bookmarkStart w:id="30" w:name="_Toc194622012"/>
      <w:r w:rsidRPr="00804FF0">
        <w:rPr>
          <w:rFonts w:ascii="Calibri" w:hAnsi="Calibri" w:cs="Calibri"/>
          <w:color w:val="auto"/>
        </w:rPr>
        <w:t xml:space="preserve">Área de Abrangência </w:t>
      </w:r>
      <w:bookmarkEnd w:id="28"/>
      <w:bookmarkEnd w:id="29"/>
      <w:r w:rsidR="007336BF" w:rsidRPr="00804FF0">
        <w:rPr>
          <w:rFonts w:ascii="Calibri" w:hAnsi="Calibri" w:cs="Calibri"/>
          <w:color w:val="auto"/>
        </w:rPr>
        <w:t>das Restaurações</w:t>
      </w:r>
      <w:bookmarkEnd w:id="30"/>
    </w:p>
    <w:p w14:paraId="3CC23C6C" w14:textId="72ECD1BE" w:rsidR="005D03ED" w:rsidRDefault="005D03ED" w:rsidP="005D03ED">
      <w:pPr>
        <w:spacing w:before="0" w:after="120" w:line="276" w:lineRule="auto"/>
        <w:ind w:firstLine="709"/>
        <w:jc w:val="both"/>
        <w:rPr>
          <w:rFonts w:ascii="Calibri" w:hAnsi="Calibri" w:cs="Calibri"/>
          <w:color w:val="auto"/>
          <w:sz w:val="22"/>
          <w:szCs w:val="22"/>
        </w:rPr>
      </w:pPr>
      <w:bookmarkStart w:id="31" w:name="_Hlk152338384"/>
      <w:r w:rsidRPr="00804FF0">
        <w:rPr>
          <w:rFonts w:ascii="Calibri" w:hAnsi="Calibri" w:cs="Calibri"/>
          <w:color w:val="auto"/>
          <w:sz w:val="22"/>
          <w:szCs w:val="22"/>
        </w:rPr>
        <w:t>As áreas passíveis de restauração deverão ser localizadas em um ou mais dos municípios</w:t>
      </w:r>
      <w:r w:rsidR="000B46A9">
        <w:rPr>
          <w:rFonts w:ascii="Calibri" w:hAnsi="Calibri" w:cs="Calibri"/>
          <w:color w:val="auto"/>
          <w:sz w:val="22"/>
          <w:szCs w:val="22"/>
        </w:rPr>
        <w:t xml:space="preserve"> listados no Anexo G deste Edital</w:t>
      </w:r>
      <w:r w:rsidRPr="00C521AD">
        <w:rPr>
          <w:rFonts w:ascii="Calibri" w:hAnsi="Calibri" w:cs="Calibri"/>
          <w:color w:val="auto"/>
          <w:sz w:val="22"/>
          <w:szCs w:val="22"/>
        </w:rPr>
        <w:t>.</w:t>
      </w:r>
    </w:p>
    <w:p w14:paraId="6C8E1E72" w14:textId="33B27003" w:rsidR="00E50485" w:rsidRDefault="000B46A9" w:rsidP="000C1CCC">
      <w:pPr>
        <w:spacing w:before="0" w:after="120" w:line="276" w:lineRule="auto"/>
        <w:ind w:firstLine="709"/>
        <w:jc w:val="both"/>
        <w:rPr>
          <w:rFonts w:ascii="Calibri" w:hAnsi="Calibri" w:cs="Calibri"/>
          <w:color w:val="auto"/>
          <w:sz w:val="22"/>
          <w:szCs w:val="22"/>
        </w:rPr>
      </w:pPr>
      <w:r>
        <w:rPr>
          <w:rFonts w:ascii="Calibri" w:hAnsi="Calibri" w:cs="Calibri"/>
          <w:color w:val="auto"/>
          <w:sz w:val="22"/>
          <w:szCs w:val="22"/>
        </w:rPr>
        <w:t xml:space="preserve">A figura 1 a seguir ilustra </w:t>
      </w:r>
      <w:r w:rsidR="00A478B5">
        <w:rPr>
          <w:rFonts w:ascii="Calibri" w:hAnsi="Calibri" w:cs="Calibri"/>
          <w:color w:val="auto"/>
          <w:sz w:val="22"/>
          <w:szCs w:val="22"/>
        </w:rPr>
        <w:t xml:space="preserve">as Terras Indígenas </w:t>
      </w:r>
      <w:r w:rsidR="00CD6539" w:rsidRPr="00EC7137">
        <w:rPr>
          <w:rFonts w:ascii="Calibri" w:hAnsi="Calibri" w:cs="Calibri"/>
          <w:color w:val="auto"/>
          <w:sz w:val="22"/>
          <w:szCs w:val="22"/>
        </w:rPr>
        <w:t>listadas no Anexo G</w:t>
      </w:r>
      <w:r w:rsidR="00A478B5">
        <w:rPr>
          <w:rFonts w:ascii="Calibri" w:hAnsi="Calibri" w:cs="Calibri"/>
          <w:color w:val="auto"/>
          <w:sz w:val="22"/>
          <w:szCs w:val="22"/>
        </w:rPr>
        <w:t xml:space="preserve"> (marcadas em amarelo e em verde, quando localizadas mesmo que parcialmente no MT e TO) </w:t>
      </w:r>
      <w:r>
        <w:rPr>
          <w:rFonts w:ascii="Calibri" w:hAnsi="Calibri" w:cs="Calibri"/>
          <w:color w:val="auto"/>
          <w:sz w:val="22"/>
          <w:szCs w:val="22"/>
        </w:rPr>
        <w:t>da Macrorregião 2</w:t>
      </w:r>
      <w:r w:rsidR="00E50485">
        <w:rPr>
          <w:rFonts w:ascii="Calibri" w:hAnsi="Calibri" w:cs="Calibri"/>
          <w:color w:val="auto"/>
          <w:sz w:val="22"/>
          <w:szCs w:val="22"/>
        </w:rPr>
        <w:t>.</w:t>
      </w:r>
    </w:p>
    <w:p w14:paraId="54EB30CD" w14:textId="77777777" w:rsidR="00D30640" w:rsidRDefault="00D30640" w:rsidP="00D30640">
      <w:pPr>
        <w:spacing w:before="0" w:after="120" w:line="276" w:lineRule="auto"/>
        <w:ind w:firstLine="709"/>
        <w:jc w:val="both"/>
        <w:rPr>
          <w:rFonts w:ascii="Calibri" w:hAnsi="Calibri" w:cs="Calibri"/>
          <w:color w:val="auto"/>
          <w:sz w:val="22"/>
          <w:szCs w:val="22"/>
        </w:rPr>
      </w:pPr>
      <w:r w:rsidRPr="00F21FAA">
        <w:rPr>
          <w:rFonts w:ascii="Calibri" w:hAnsi="Calibri" w:cs="Calibri"/>
          <w:noProof/>
          <w:color w:val="auto"/>
          <w:sz w:val="22"/>
          <w:szCs w:val="22"/>
        </w:rPr>
        <w:drawing>
          <wp:anchor distT="0" distB="0" distL="114300" distR="114300" simplePos="0" relativeHeight="251665408" behindDoc="1" locked="0" layoutInCell="1" allowOverlap="1" wp14:anchorId="42BD1BB2" wp14:editId="3562303F">
            <wp:simplePos x="0" y="0"/>
            <wp:positionH relativeFrom="column">
              <wp:posOffset>16119</wp:posOffset>
            </wp:positionH>
            <wp:positionV relativeFrom="paragraph">
              <wp:posOffset>2052</wp:posOffset>
            </wp:positionV>
            <wp:extent cx="5076190" cy="2910205"/>
            <wp:effectExtent l="57150" t="0" r="48260" b="118745"/>
            <wp:wrapTight wrapText="bothSides">
              <wp:wrapPolygon edited="0">
                <wp:start x="-162" y="0"/>
                <wp:lineTo x="-243" y="0"/>
                <wp:lineTo x="-243" y="22340"/>
                <wp:lineTo x="21724" y="22340"/>
                <wp:lineTo x="21724" y="2262"/>
                <wp:lineTo x="21643" y="141"/>
                <wp:lineTo x="21643" y="0"/>
                <wp:lineTo x="-162" y="0"/>
              </wp:wrapPolygon>
            </wp:wrapTight>
            <wp:docPr id="1858890547" name="Imagem 7" descr="Mapa&#10;&#10;O conteúdo gerado por IA pode estar incorreto.">
              <a:extLst xmlns:a="http://schemas.openxmlformats.org/drawingml/2006/main">
                <a:ext uri="{FF2B5EF4-FFF2-40B4-BE49-F238E27FC236}">
                  <a16:creationId xmlns:a16="http://schemas.microsoft.com/office/drawing/2014/main" id="{2DFD65D4-F513-F5FB-9575-5D83B8C5EC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descr="Mapa&#10;&#10;O conteúdo gerado por IA pode estar incorreto.">
                      <a:extLst>
                        <a:ext uri="{FF2B5EF4-FFF2-40B4-BE49-F238E27FC236}">
                          <a16:creationId xmlns:a16="http://schemas.microsoft.com/office/drawing/2014/main" id="{2DFD65D4-F513-F5FB-9575-5D83B8C5EC63}"/>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076190" cy="2910205"/>
                    </a:xfrm>
                    <a:prstGeom prst="rect">
                      <a:avLst/>
                    </a:prstGeom>
                    <a:effectLst>
                      <a:outerShdw blurRad="50800" dist="50800" dir="5400000" algn="ctr" rotWithShape="0">
                        <a:schemeClr val="tx1"/>
                      </a:outerShdw>
                    </a:effectLst>
                  </pic:spPr>
                </pic:pic>
              </a:graphicData>
            </a:graphic>
            <wp14:sizeRelH relativeFrom="margin">
              <wp14:pctWidth>0</wp14:pctWidth>
            </wp14:sizeRelH>
            <wp14:sizeRelV relativeFrom="margin">
              <wp14:pctHeight>0</wp14:pctHeight>
            </wp14:sizeRelV>
          </wp:anchor>
        </w:drawing>
      </w:r>
    </w:p>
    <w:p w14:paraId="5DBC084E" w14:textId="77777777" w:rsidR="00D30640" w:rsidRDefault="00D30640" w:rsidP="00D30640">
      <w:pPr>
        <w:spacing w:before="0" w:after="120" w:line="276" w:lineRule="auto"/>
        <w:jc w:val="right"/>
        <w:rPr>
          <w:rFonts w:ascii="Calibri" w:hAnsi="Calibri" w:cs="Calibri"/>
          <w:b/>
          <w:bCs/>
          <w:color w:val="auto"/>
          <w:sz w:val="20"/>
          <w:szCs w:val="20"/>
        </w:rPr>
      </w:pPr>
    </w:p>
    <w:p w14:paraId="11977E64" w14:textId="77777777" w:rsidR="00D30640" w:rsidRDefault="00D30640" w:rsidP="00D30640">
      <w:pPr>
        <w:spacing w:before="0" w:after="120" w:line="276" w:lineRule="auto"/>
        <w:jc w:val="right"/>
        <w:rPr>
          <w:rFonts w:ascii="Calibri" w:hAnsi="Calibri" w:cs="Calibri"/>
          <w:b/>
          <w:bCs/>
          <w:color w:val="auto"/>
          <w:sz w:val="20"/>
          <w:szCs w:val="20"/>
        </w:rPr>
      </w:pPr>
    </w:p>
    <w:p w14:paraId="7BD884F0" w14:textId="77777777" w:rsidR="00D30640" w:rsidRDefault="00D30640" w:rsidP="00D30640">
      <w:pPr>
        <w:spacing w:before="0" w:after="120" w:line="276" w:lineRule="auto"/>
        <w:jc w:val="right"/>
        <w:rPr>
          <w:rFonts w:ascii="Calibri" w:hAnsi="Calibri" w:cs="Calibri"/>
          <w:b/>
          <w:bCs/>
          <w:color w:val="auto"/>
          <w:sz w:val="20"/>
          <w:szCs w:val="20"/>
        </w:rPr>
      </w:pPr>
    </w:p>
    <w:p w14:paraId="3C70D762" w14:textId="77777777" w:rsidR="00D30640" w:rsidRDefault="00D30640" w:rsidP="00D30640">
      <w:pPr>
        <w:spacing w:before="0" w:after="120" w:line="276" w:lineRule="auto"/>
        <w:jc w:val="right"/>
        <w:rPr>
          <w:rFonts w:ascii="Calibri" w:hAnsi="Calibri" w:cs="Calibri"/>
          <w:b/>
          <w:bCs/>
          <w:color w:val="auto"/>
          <w:sz w:val="20"/>
          <w:szCs w:val="20"/>
        </w:rPr>
      </w:pPr>
    </w:p>
    <w:p w14:paraId="5003AF88" w14:textId="77777777" w:rsidR="00D30640" w:rsidRDefault="00D30640" w:rsidP="00D30640">
      <w:pPr>
        <w:spacing w:before="0" w:after="120" w:line="276" w:lineRule="auto"/>
        <w:jc w:val="center"/>
        <w:rPr>
          <w:rFonts w:ascii="Calibri" w:hAnsi="Calibri" w:cs="Calibri"/>
          <w:color w:val="auto"/>
          <w:sz w:val="16"/>
          <w:szCs w:val="16"/>
        </w:rPr>
      </w:pPr>
      <w:r>
        <w:rPr>
          <w:rFonts w:ascii="Calibri" w:hAnsi="Calibri" w:cs="Calibri"/>
          <w:color w:val="auto"/>
          <w:sz w:val="16"/>
          <w:szCs w:val="16"/>
        </w:rPr>
        <w:t xml:space="preserve">                                                    </w:t>
      </w:r>
    </w:p>
    <w:p w14:paraId="3871C195" w14:textId="77777777" w:rsidR="00D30640" w:rsidRDefault="00D30640" w:rsidP="00D30640">
      <w:pPr>
        <w:spacing w:before="0" w:after="120" w:line="276" w:lineRule="auto"/>
        <w:jc w:val="center"/>
        <w:rPr>
          <w:rFonts w:ascii="Calibri" w:hAnsi="Calibri" w:cs="Calibri"/>
          <w:color w:val="auto"/>
          <w:sz w:val="16"/>
          <w:szCs w:val="16"/>
        </w:rPr>
      </w:pPr>
    </w:p>
    <w:p w14:paraId="7F1C4E69" w14:textId="77777777" w:rsidR="00D30640" w:rsidRDefault="00D30640" w:rsidP="00D30640">
      <w:pPr>
        <w:spacing w:before="0" w:after="120" w:line="276" w:lineRule="auto"/>
        <w:jc w:val="center"/>
        <w:rPr>
          <w:rFonts w:ascii="Calibri" w:hAnsi="Calibri" w:cs="Calibri"/>
          <w:color w:val="auto"/>
          <w:sz w:val="16"/>
          <w:szCs w:val="16"/>
        </w:rPr>
      </w:pPr>
    </w:p>
    <w:p w14:paraId="7BF917D0" w14:textId="77777777" w:rsidR="00D30640" w:rsidRDefault="00D30640" w:rsidP="00D30640">
      <w:pPr>
        <w:spacing w:before="0" w:after="120" w:line="276" w:lineRule="auto"/>
        <w:jc w:val="center"/>
        <w:rPr>
          <w:rFonts w:ascii="Calibri" w:hAnsi="Calibri" w:cs="Calibri"/>
          <w:color w:val="auto"/>
          <w:sz w:val="16"/>
          <w:szCs w:val="16"/>
        </w:rPr>
      </w:pPr>
    </w:p>
    <w:p w14:paraId="1E138891" w14:textId="77777777" w:rsidR="00D30640" w:rsidRDefault="00D30640" w:rsidP="00D30640">
      <w:pPr>
        <w:spacing w:before="0" w:after="120" w:line="276" w:lineRule="auto"/>
        <w:jc w:val="center"/>
        <w:rPr>
          <w:rFonts w:ascii="Calibri" w:hAnsi="Calibri" w:cs="Calibri"/>
          <w:color w:val="auto"/>
          <w:sz w:val="16"/>
          <w:szCs w:val="16"/>
        </w:rPr>
      </w:pPr>
    </w:p>
    <w:p w14:paraId="6E6ADBD8" w14:textId="77777777" w:rsidR="00D30640" w:rsidRDefault="00D30640" w:rsidP="00D30640">
      <w:pPr>
        <w:spacing w:before="0" w:after="120" w:line="276" w:lineRule="auto"/>
        <w:jc w:val="center"/>
        <w:rPr>
          <w:rFonts w:ascii="Calibri" w:hAnsi="Calibri" w:cs="Calibri"/>
          <w:color w:val="auto"/>
          <w:sz w:val="16"/>
          <w:szCs w:val="16"/>
        </w:rPr>
      </w:pPr>
    </w:p>
    <w:p w14:paraId="1480DE04" w14:textId="77777777" w:rsidR="00D30640" w:rsidRDefault="00D30640" w:rsidP="00D30640">
      <w:pPr>
        <w:spacing w:before="0" w:after="120" w:line="276" w:lineRule="auto"/>
        <w:jc w:val="center"/>
        <w:rPr>
          <w:rFonts w:ascii="Calibri" w:hAnsi="Calibri" w:cs="Calibri"/>
          <w:color w:val="auto"/>
          <w:sz w:val="16"/>
          <w:szCs w:val="16"/>
        </w:rPr>
      </w:pPr>
    </w:p>
    <w:p w14:paraId="2ED1EC56" w14:textId="77777777" w:rsidR="00D30640" w:rsidRDefault="00D30640" w:rsidP="00D30640">
      <w:pPr>
        <w:spacing w:before="0" w:after="120" w:line="276" w:lineRule="auto"/>
        <w:jc w:val="center"/>
        <w:rPr>
          <w:rFonts w:ascii="Calibri" w:hAnsi="Calibri" w:cs="Calibri"/>
          <w:color w:val="auto"/>
          <w:sz w:val="16"/>
          <w:szCs w:val="16"/>
        </w:rPr>
      </w:pPr>
    </w:p>
    <w:p w14:paraId="05FF5869" w14:textId="77777777" w:rsidR="00D30640" w:rsidRPr="003B7C9E" w:rsidRDefault="00D30640" w:rsidP="00D30640">
      <w:pPr>
        <w:spacing w:before="0" w:after="120" w:line="276" w:lineRule="auto"/>
        <w:jc w:val="center"/>
        <w:rPr>
          <w:rFonts w:ascii="Calibri" w:hAnsi="Calibri" w:cs="Calibri"/>
          <w:color w:val="auto"/>
          <w:sz w:val="16"/>
          <w:szCs w:val="16"/>
        </w:rPr>
      </w:pPr>
      <w:r w:rsidRPr="003B7C9E">
        <w:rPr>
          <w:rFonts w:ascii="Calibri" w:hAnsi="Calibri" w:cs="Calibri"/>
          <w:color w:val="auto"/>
          <w:sz w:val="16"/>
          <w:szCs w:val="16"/>
        </w:rPr>
        <w:lastRenderedPageBreak/>
        <w:t xml:space="preserve">Figura 1 – </w:t>
      </w:r>
      <w:r>
        <w:rPr>
          <w:rFonts w:ascii="Calibri" w:hAnsi="Calibri" w:cs="Calibri"/>
          <w:color w:val="auto"/>
          <w:sz w:val="16"/>
          <w:szCs w:val="16"/>
        </w:rPr>
        <w:t>TI</w:t>
      </w:r>
      <w:r w:rsidRPr="003B7C9E">
        <w:rPr>
          <w:rFonts w:ascii="Calibri" w:hAnsi="Calibri" w:cs="Calibri"/>
          <w:color w:val="auto"/>
          <w:sz w:val="16"/>
          <w:szCs w:val="16"/>
        </w:rPr>
        <w:t>s Prioritári</w:t>
      </w:r>
      <w:r>
        <w:rPr>
          <w:rFonts w:ascii="Calibri" w:hAnsi="Calibri" w:cs="Calibri"/>
          <w:color w:val="auto"/>
          <w:sz w:val="16"/>
          <w:szCs w:val="16"/>
        </w:rPr>
        <w:t>a</w:t>
      </w:r>
      <w:r w:rsidRPr="003B7C9E">
        <w:rPr>
          <w:rFonts w:ascii="Calibri" w:hAnsi="Calibri" w:cs="Calibri"/>
          <w:color w:val="auto"/>
          <w:sz w:val="16"/>
          <w:szCs w:val="16"/>
        </w:rPr>
        <w:t>s da Macrorregião 2 (MT e TO)</w:t>
      </w:r>
    </w:p>
    <w:p w14:paraId="0CBDA394" w14:textId="77777777" w:rsidR="00D30640" w:rsidRPr="00EC7137" w:rsidRDefault="00D30640" w:rsidP="00D30640">
      <w:pPr>
        <w:spacing w:before="0" w:after="120" w:line="276" w:lineRule="auto"/>
        <w:ind w:firstLine="708"/>
        <w:jc w:val="both"/>
        <w:rPr>
          <w:rFonts w:ascii="Calibri" w:hAnsi="Calibri" w:cs="Calibri"/>
          <w:color w:val="auto"/>
          <w:sz w:val="22"/>
          <w:szCs w:val="22"/>
        </w:rPr>
      </w:pPr>
      <w:r w:rsidRPr="00EC7137">
        <w:rPr>
          <w:rFonts w:ascii="Calibri" w:hAnsi="Calibri" w:cs="Calibri"/>
          <w:color w:val="auto"/>
          <w:sz w:val="22"/>
          <w:szCs w:val="22"/>
        </w:rPr>
        <w:t>Serão mais bem avaliadas as propostas de restauração localizadas nos municípios elencados na Portaria GM/MMA nº 1.202, de 11 de novembro de 2024.</w:t>
      </w:r>
    </w:p>
    <w:p w14:paraId="1EFC331F" w14:textId="04E0EA6C" w:rsidR="0093393B" w:rsidRPr="00EC7137" w:rsidRDefault="00D30640" w:rsidP="00D537F4">
      <w:pPr>
        <w:spacing w:before="0" w:after="120" w:line="276" w:lineRule="auto"/>
        <w:ind w:firstLine="708"/>
        <w:jc w:val="both"/>
        <w:rPr>
          <w:rFonts w:ascii="Calibri" w:hAnsi="Calibri" w:cs="Calibri"/>
          <w:color w:val="auto"/>
          <w:sz w:val="22"/>
          <w:szCs w:val="22"/>
        </w:rPr>
      </w:pPr>
      <w:r w:rsidRPr="00EC7137">
        <w:rPr>
          <w:rFonts w:ascii="Calibri" w:hAnsi="Calibri" w:cs="Calibri"/>
          <w:color w:val="auto"/>
          <w:sz w:val="22"/>
          <w:szCs w:val="22"/>
        </w:rPr>
        <w:t xml:space="preserve">As propostas submetidas por meio deste Edital devem </w:t>
      </w:r>
      <w:r w:rsidRPr="00EC7137">
        <w:rPr>
          <w:rFonts w:ascii="Calibri" w:hAnsi="Calibri" w:cs="Calibri"/>
          <w:b/>
          <w:bCs/>
          <w:color w:val="auto"/>
          <w:sz w:val="22"/>
          <w:szCs w:val="22"/>
        </w:rPr>
        <w:t>obrigatoriamente</w:t>
      </w:r>
      <w:r w:rsidRPr="00EC7137">
        <w:rPr>
          <w:rFonts w:ascii="Calibri" w:hAnsi="Calibri" w:cs="Calibri"/>
          <w:color w:val="auto"/>
          <w:sz w:val="22"/>
          <w:szCs w:val="22"/>
        </w:rPr>
        <w:t xml:space="preserve"> contemplar a participação dos indígenas no projeto, que deverá se dar por meio da submissão direta de proposta ou mediante parceria. Além disso, é exigido o consentimento formal da comunidade indígena beneficiária para realização do projeto a ser apresentado antes da aprovação do Plano de Restauração do projeto, provido por associação indígena representativa ou diretamente pela maior parte dos indígenas.</w:t>
      </w:r>
      <w:bookmarkStart w:id="32" w:name="_Hlk181828191"/>
      <w:bookmarkEnd w:id="31"/>
    </w:p>
    <w:bookmarkEnd w:id="32"/>
    <w:p w14:paraId="2779AA4D" w14:textId="77777777" w:rsidR="0068478B" w:rsidRDefault="0068478B" w:rsidP="00C461C0">
      <w:pPr>
        <w:spacing w:before="0" w:after="120" w:line="276" w:lineRule="auto"/>
        <w:jc w:val="both"/>
        <w:rPr>
          <w:rFonts w:ascii="Calibri" w:eastAsia="Calibri" w:hAnsi="Calibri" w:cs="Calibri"/>
          <w:color w:val="auto"/>
          <w:sz w:val="22"/>
          <w:szCs w:val="22"/>
          <w:lang w:eastAsia="en-US" w:bidi="en-US"/>
        </w:rPr>
      </w:pPr>
    </w:p>
    <w:p w14:paraId="519CCA85" w14:textId="00686164" w:rsidR="004C7252" w:rsidRPr="0015372E" w:rsidRDefault="004C7252" w:rsidP="007D33AF">
      <w:pPr>
        <w:pStyle w:val="Ttulo1"/>
        <w:tabs>
          <w:tab w:val="clear" w:pos="502"/>
          <w:tab w:val="num" w:pos="0"/>
        </w:tabs>
        <w:spacing w:after="120" w:line="276" w:lineRule="auto"/>
        <w:ind w:left="0" w:firstLine="0"/>
        <w:rPr>
          <w:rFonts w:ascii="Calibri" w:hAnsi="Calibri" w:cs="Calibri"/>
          <w:color w:val="auto"/>
        </w:rPr>
      </w:pPr>
      <w:bookmarkStart w:id="33" w:name="_Toc112420075"/>
      <w:bookmarkStart w:id="34" w:name="_Toc140682169"/>
      <w:bookmarkStart w:id="35" w:name="_Toc194622013"/>
      <w:r w:rsidRPr="0015372E">
        <w:rPr>
          <w:rFonts w:ascii="Calibri" w:hAnsi="Calibri" w:cs="Calibri"/>
          <w:color w:val="auto"/>
        </w:rPr>
        <w:t>Instituições elegíveis, parcerias</w:t>
      </w:r>
      <w:r w:rsidR="002834DD">
        <w:rPr>
          <w:rFonts w:ascii="Calibri" w:hAnsi="Calibri" w:cs="Calibri"/>
          <w:color w:val="auto"/>
        </w:rPr>
        <w:t xml:space="preserve"> e</w:t>
      </w:r>
      <w:r w:rsidRPr="0015372E">
        <w:rPr>
          <w:rFonts w:ascii="Calibri" w:hAnsi="Calibri" w:cs="Calibri"/>
          <w:color w:val="auto"/>
        </w:rPr>
        <w:t xml:space="preserve"> equipe técnica</w:t>
      </w:r>
      <w:bookmarkEnd w:id="33"/>
      <w:bookmarkEnd w:id="34"/>
      <w:bookmarkEnd w:id="35"/>
      <w:r w:rsidRPr="0015372E">
        <w:rPr>
          <w:rFonts w:ascii="Calibri" w:hAnsi="Calibri" w:cs="Calibri"/>
          <w:color w:val="auto"/>
        </w:rPr>
        <w:t xml:space="preserve"> </w:t>
      </w:r>
    </w:p>
    <w:p w14:paraId="2B5555BA" w14:textId="0CA845EA" w:rsidR="007D33AF" w:rsidRPr="00804FF0" w:rsidRDefault="007D33AF" w:rsidP="007D33AF">
      <w:pPr>
        <w:spacing w:before="0" w:after="120" w:line="276" w:lineRule="auto"/>
        <w:ind w:firstLine="646"/>
        <w:jc w:val="both"/>
        <w:rPr>
          <w:rFonts w:ascii="Calibri" w:eastAsia="Calibri" w:hAnsi="Calibri" w:cs="Calibri"/>
          <w:color w:val="auto"/>
          <w:sz w:val="22"/>
          <w:szCs w:val="22"/>
          <w:lang w:eastAsia="en-US" w:bidi="en-US"/>
        </w:rPr>
      </w:pPr>
      <w:bookmarkStart w:id="36" w:name="_Hlk152338428"/>
      <w:r w:rsidRPr="0015372E">
        <w:rPr>
          <w:rFonts w:ascii="Calibri" w:eastAsia="Calibri" w:hAnsi="Calibri" w:cs="Calibri"/>
          <w:color w:val="auto"/>
          <w:sz w:val="22"/>
          <w:szCs w:val="22"/>
          <w:lang w:eastAsia="en-US" w:bidi="en-US"/>
        </w:rPr>
        <w:t>Cada proposta deve ter uma única instituição proponente responsável pelo projeto</w:t>
      </w:r>
      <w:r w:rsidR="007F204E">
        <w:rPr>
          <w:rFonts w:ascii="Calibri" w:eastAsia="Calibri" w:hAnsi="Calibri" w:cs="Calibri"/>
          <w:color w:val="auto"/>
          <w:sz w:val="22"/>
          <w:szCs w:val="22"/>
          <w:lang w:eastAsia="en-US" w:bidi="en-US"/>
        </w:rPr>
        <w:t xml:space="preserve"> (líder)</w:t>
      </w:r>
      <w:r w:rsidRPr="0015372E">
        <w:rPr>
          <w:rFonts w:ascii="Calibri" w:eastAsia="Calibri" w:hAnsi="Calibri" w:cs="Calibri"/>
          <w:color w:val="auto"/>
          <w:sz w:val="22"/>
          <w:szCs w:val="22"/>
          <w:lang w:eastAsia="en-US" w:bidi="en-US"/>
        </w:rPr>
        <w:t xml:space="preserve">, </w:t>
      </w:r>
      <w:r w:rsidR="006A282E">
        <w:rPr>
          <w:rFonts w:ascii="Calibri" w:eastAsia="Calibri" w:hAnsi="Calibri" w:cs="Calibri"/>
          <w:color w:val="auto"/>
          <w:sz w:val="22"/>
          <w:szCs w:val="22"/>
          <w:lang w:eastAsia="en-US" w:bidi="en-US"/>
        </w:rPr>
        <w:t>que as</w:t>
      </w:r>
      <w:r w:rsidR="00DC2FE3">
        <w:rPr>
          <w:rFonts w:ascii="Calibri" w:eastAsia="Calibri" w:hAnsi="Calibri" w:cs="Calibri"/>
          <w:color w:val="auto"/>
          <w:sz w:val="22"/>
          <w:szCs w:val="22"/>
          <w:lang w:eastAsia="en-US" w:bidi="en-US"/>
        </w:rPr>
        <w:t>s</w:t>
      </w:r>
      <w:r w:rsidR="006A282E">
        <w:rPr>
          <w:rFonts w:ascii="Calibri" w:eastAsia="Calibri" w:hAnsi="Calibri" w:cs="Calibri"/>
          <w:color w:val="auto"/>
          <w:sz w:val="22"/>
          <w:szCs w:val="22"/>
          <w:lang w:eastAsia="en-US" w:bidi="en-US"/>
        </w:rPr>
        <w:t>inará</w:t>
      </w:r>
      <w:r w:rsidRPr="0015372E">
        <w:rPr>
          <w:rFonts w:ascii="Calibri" w:eastAsia="Calibri" w:hAnsi="Calibri" w:cs="Calibri"/>
          <w:color w:val="auto"/>
          <w:sz w:val="22"/>
          <w:szCs w:val="22"/>
          <w:lang w:eastAsia="en-US" w:bidi="en-US"/>
        </w:rPr>
        <w:t xml:space="preserve"> contrato com </w:t>
      </w:r>
      <w:r w:rsidR="00035D59">
        <w:rPr>
          <w:rFonts w:ascii="Calibri" w:eastAsia="Calibri" w:hAnsi="Calibri" w:cs="Calibri"/>
          <w:color w:val="auto"/>
          <w:sz w:val="22"/>
          <w:szCs w:val="22"/>
          <w:lang w:eastAsia="en-US" w:bidi="en-US"/>
        </w:rPr>
        <w:t xml:space="preserve">a </w:t>
      </w:r>
      <w:r w:rsidR="00E50485">
        <w:rPr>
          <w:rFonts w:ascii="Calibri" w:eastAsia="Calibri" w:hAnsi="Calibri" w:cs="Calibri"/>
          <w:color w:val="auto"/>
          <w:sz w:val="22"/>
          <w:szCs w:val="22"/>
          <w:lang w:eastAsia="en-US" w:bidi="en-US"/>
        </w:rPr>
        <w:t>FBDS</w:t>
      </w:r>
      <w:r w:rsidRPr="0015372E">
        <w:rPr>
          <w:rFonts w:ascii="Calibri" w:eastAsia="Calibri" w:hAnsi="Calibri" w:cs="Calibri"/>
          <w:color w:val="auto"/>
          <w:sz w:val="22"/>
          <w:szCs w:val="22"/>
          <w:lang w:eastAsia="en-US" w:bidi="en-US"/>
        </w:rPr>
        <w:t xml:space="preserve">. A </w:t>
      </w:r>
      <w:r w:rsidRPr="00804FF0">
        <w:rPr>
          <w:rFonts w:ascii="Calibri" w:eastAsia="Calibri" w:hAnsi="Calibri" w:cs="Calibri"/>
          <w:color w:val="auto"/>
          <w:sz w:val="22"/>
          <w:szCs w:val="22"/>
          <w:lang w:eastAsia="en-US" w:bidi="en-US"/>
        </w:rPr>
        <w:t xml:space="preserve">instituição proponente será a única responsável pela realização de toda e qualquer prestação de contas </w:t>
      </w:r>
      <w:r w:rsidR="007336BF" w:rsidRPr="00804FF0">
        <w:rPr>
          <w:rFonts w:ascii="Calibri" w:eastAsia="Calibri" w:hAnsi="Calibri" w:cs="Calibri"/>
          <w:color w:val="auto"/>
          <w:sz w:val="22"/>
          <w:szCs w:val="22"/>
          <w:lang w:eastAsia="en-US" w:bidi="en-US"/>
        </w:rPr>
        <w:t>referente</w:t>
      </w:r>
      <w:r w:rsidRPr="00804FF0">
        <w:rPr>
          <w:rFonts w:ascii="Calibri" w:eastAsia="Calibri" w:hAnsi="Calibri" w:cs="Calibri"/>
          <w:color w:val="auto"/>
          <w:sz w:val="22"/>
          <w:szCs w:val="22"/>
          <w:lang w:eastAsia="en-US" w:bidi="en-US"/>
        </w:rPr>
        <w:t xml:space="preserve"> ao projeto apoiado </w:t>
      </w:r>
      <w:r w:rsidR="006A282E" w:rsidRPr="00804FF0">
        <w:rPr>
          <w:rFonts w:ascii="Calibri" w:eastAsia="Calibri" w:hAnsi="Calibri" w:cs="Calibri"/>
          <w:color w:val="auto"/>
          <w:sz w:val="22"/>
          <w:szCs w:val="22"/>
          <w:lang w:eastAsia="en-US" w:bidi="en-US"/>
        </w:rPr>
        <w:t>no âmbito deste edital</w:t>
      </w:r>
      <w:r w:rsidRPr="00804FF0">
        <w:rPr>
          <w:rFonts w:ascii="Calibri" w:eastAsia="Calibri" w:hAnsi="Calibri" w:cs="Calibri"/>
          <w:color w:val="auto"/>
          <w:sz w:val="22"/>
          <w:szCs w:val="22"/>
          <w:lang w:eastAsia="en-US" w:bidi="en-US"/>
        </w:rPr>
        <w:t>.</w:t>
      </w:r>
    </w:p>
    <w:p w14:paraId="4C3625AA" w14:textId="6169BC74" w:rsidR="007D33AF" w:rsidRPr="00804FF0" w:rsidRDefault="007D33AF" w:rsidP="007D33AF">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A instituição proponente poderá apresentar parcerias com </w:t>
      </w:r>
      <w:r w:rsidR="006A282E" w:rsidRPr="00804FF0">
        <w:rPr>
          <w:rFonts w:ascii="Calibri" w:eastAsia="Calibri" w:hAnsi="Calibri" w:cs="Calibri"/>
          <w:color w:val="auto"/>
          <w:sz w:val="22"/>
          <w:szCs w:val="22"/>
          <w:lang w:eastAsia="en-US" w:bidi="en-US"/>
        </w:rPr>
        <w:t xml:space="preserve">outras </w:t>
      </w:r>
      <w:r w:rsidRPr="00804FF0">
        <w:rPr>
          <w:rFonts w:ascii="Calibri" w:eastAsia="Calibri" w:hAnsi="Calibri" w:cs="Calibri"/>
          <w:color w:val="auto"/>
          <w:sz w:val="22"/>
          <w:szCs w:val="22"/>
          <w:lang w:eastAsia="en-US" w:bidi="en-US"/>
        </w:rPr>
        <w:t>instituições que fortaleçam a proposta do projeto, conforme descrito a seguir.</w:t>
      </w:r>
    </w:p>
    <w:bookmarkEnd w:id="36"/>
    <w:p w14:paraId="05E20F45" w14:textId="018711A9" w:rsidR="007D33AF" w:rsidRPr="00804FF0" w:rsidRDefault="007D33AF" w:rsidP="00C461C0">
      <w:pPr>
        <w:spacing w:before="0" w:after="120" w:line="276" w:lineRule="auto"/>
        <w:ind w:firstLine="646"/>
        <w:jc w:val="both"/>
        <w:rPr>
          <w:rFonts w:ascii="Calibri" w:eastAsia="Calibri" w:hAnsi="Calibri" w:cs="Calibri"/>
          <w:color w:val="auto"/>
          <w:sz w:val="22"/>
          <w:szCs w:val="22"/>
          <w:lang w:eastAsia="en-US" w:bidi="en-US"/>
        </w:rPr>
      </w:pPr>
    </w:p>
    <w:p w14:paraId="37133D26" w14:textId="7E083189" w:rsidR="007D33AF" w:rsidRPr="00804FF0" w:rsidRDefault="007D33AF" w:rsidP="007D33AF">
      <w:pPr>
        <w:pStyle w:val="Ttulo1"/>
        <w:numPr>
          <w:ilvl w:val="1"/>
          <w:numId w:val="1"/>
        </w:numPr>
        <w:spacing w:after="120" w:line="276" w:lineRule="auto"/>
        <w:ind w:left="0" w:firstLine="0"/>
        <w:rPr>
          <w:rFonts w:ascii="Calibri" w:hAnsi="Calibri" w:cs="Calibri"/>
          <w:color w:val="auto"/>
        </w:rPr>
      </w:pPr>
      <w:bookmarkStart w:id="37" w:name="_Toc194622014"/>
      <w:r w:rsidRPr="00804FF0">
        <w:rPr>
          <w:rFonts w:ascii="Calibri" w:hAnsi="Calibri" w:cs="Calibri"/>
          <w:color w:val="auto"/>
        </w:rPr>
        <w:t>Instituição Proponente</w:t>
      </w:r>
      <w:bookmarkEnd w:id="37"/>
    </w:p>
    <w:p w14:paraId="071230C1" w14:textId="39E75163" w:rsidR="004C7252" w:rsidRPr="00804FF0" w:rsidRDefault="005A34C9" w:rsidP="00C461C0">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Entende-se como instituição proponente aquela que </w:t>
      </w:r>
      <w:r w:rsidR="006A282E" w:rsidRPr="00804FF0">
        <w:rPr>
          <w:rFonts w:ascii="Calibri" w:eastAsia="Calibri" w:hAnsi="Calibri" w:cs="Calibri"/>
          <w:color w:val="auto"/>
          <w:sz w:val="22"/>
          <w:szCs w:val="22"/>
          <w:lang w:eastAsia="en-US" w:bidi="en-US"/>
        </w:rPr>
        <w:t>apresentar proposta de projeto de restauração ecológica com espécies nativas e/ou Sistemas Agroflorestais (</w:t>
      </w:r>
      <w:proofErr w:type="spellStart"/>
      <w:r w:rsidR="006A282E" w:rsidRPr="00804FF0">
        <w:rPr>
          <w:rFonts w:ascii="Calibri" w:eastAsia="Calibri" w:hAnsi="Calibri" w:cs="Calibri"/>
          <w:color w:val="auto"/>
          <w:sz w:val="22"/>
          <w:szCs w:val="22"/>
          <w:lang w:eastAsia="en-US" w:bidi="en-US"/>
        </w:rPr>
        <w:t>SAFs</w:t>
      </w:r>
      <w:proofErr w:type="spellEnd"/>
      <w:r w:rsidR="006A282E" w:rsidRPr="00804FF0">
        <w:rPr>
          <w:rFonts w:ascii="Calibri" w:eastAsia="Calibri" w:hAnsi="Calibri" w:cs="Calibri"/>
          <w:color w:val="auto"/>
          <w:sz w:val="22"/>
          <w:szCs w:val="22"/>
          <w:lang w:eastAsia="en-US" w:bidi="en-US"/>
        </w:rPr>
        <w:t xml:space="preserve">) </w:t>
      </w:r>
      <w:r w:rsidR="006A282E" w:rsidRPr="00804FF0">
        <w:rPr>
          <w:rFonts w:ascii="Calibri" w:eastAsia="Calibri" w:hAnsi="Calibri" w:cs="Calibri"/>
          <w:b/>
          <w:bCs/>
          <w:color w:val="auto"/>
          <w:sz w:val="22"/>
          <w:szCs w:val="22"/>
          <w:lang w:eastAsia="en-US" w:bidi="en-US"/>
        </w:rPr>
        <w:t>no</w:t>
      </w:r>
      <w:r w:rsidR="00DB2D83">
        <w:rPr>
          <w:rFonts w:ascii="Calibri" w:eastAsia="Calibri" w:hAnsi="Calibri" w:cs="Calibri"/>
          <w:b/>
          <w:bCs/>
          <w:color w:val="auto"/>
          <w:sz w:val="22"/>
          <w:szCs w:val="22"/>
          <w:lang w:eastAsia="en-US" w:bidi="en-US"/>
        </w:rPr>
        <w:t>s</w:t>
      </w:r>
      <w:r w:rsidR="006A282E" w:rsidRPr="00804FF0">
        <w:rPr>
          <w:rFonts w:ascii="Calibri" w:eastAsia="Calibri" w:hAnsi="Calibri" w:cs="Calibri"/>
          <w:b/>
          <w:bCs/>
          <w:color w:val="auto"/>
          <w:sz w:val="22"/>
          <w:szCs w:val="22"/>
          <w:lang w:eastAsia="en-US" w:bidi="en-US"/>
        </w:rPr>
        <w:t xml:space="preserve"> Estado</w:t>
      </w:r>
      <w:r w:rsidR="00DB2D83">
        <w:rPr>
          <w:rFonts w:ascii="Calibri" w:eastAsia="Calibri" w:hAnsi="Calibri" w:cs="Calibri"/>
          <w:b/>
          <w:bCs/>
          <w:color w:val="auto"/>
          <w:sz w:val="22"/>
          <w:szCs w:val="22"/>
          <w:lang w:eastAsia="en-US" w:bidi="en-US"/>
        </w:rPr>
        <w:t>s</w:t>
      </w:r>
      <w:r w:rsidR="006A282E" w:rsidRPr="00804FF0">
        <w:rPr>
          <w:rFonts w:ascii="Calibri" w:eastAsia="Calibri" w:hAnsi="Calibri" w:cs="Calibri"/>
          <w:b/>
          <w:bCs/>
          <w:color w:val="auto"/>
          <w:sz w:val="22"/>
          <w:szCs w:val="22"/>
          <w:lang w:eastAsia="en-US" w:bidi="en-US"/>
        </w:rPr>
        <w:t xml:space="preserve"> do Mato Grosso </w:t>
      </w:r>
      <w:r w:rsidR="00DB2D83">
        <w:rPr>
          <w:rFonts w:ascii="Calibri" w:eastAsia="Calibri" w:hAnsi="Calibri" w:cs="Calibri"/>
          <w:b/>
          <w:bCs/>
          <w:color w:val="auto"/>
          <w:sz w:val="22"/>
          <w:szCs w:val="22"/>
          <w:lang w:eastAsia="en-US" w:bidi="en-US"/>
        </w:rPr>
        <w:t xml:space="preserve">e Tocantins </w:t>
      </w:r>
      <w:r w:rsidR="00486390" w:rsidRPr="00804FF0">
        <w:rPr>
          <w:rFonts w:ascii="Calibri" w:eastAsia="Calibri" w:hAnsi="Calibri" w:cs="Calibri"/>
          <w:b/>
          <w:bCs/>
          <w:color w:val="auto"/>
          <w:sz w:val="22"/>
          <w:szCs w:val="22"/>
          <w:lang w:eastAsia="en-US" w:bidi="en-US"/>
        </w:rPr>
        <w:t>(</w:t>
      </w:r>
      <w:r w:rsidR="006A282E" w:rsidRPr="00804FF0">
        <w:rPr>
          <w:rFonts w:ascii="Calibri" w:eastAsia="Calibri" w:hAnsi="Calibri" w:cs="Calibri"/>
          <w:b/>
          <w:bCs/>
          <w:color w:val="auto"/>
          <w:sz w:val="22"/>
          <w:szCs w:val="22"/>
          <w:lang w:eastAsia="en-US" w:bidi="en-US"/>
        </w:rPr>
        <w:t xml:space="preserve">denominado </w:t>
      </w:r>
      <w:r w:rsidR="00535594">
        <w:rPr>
          <w:rFonts w:ascii="Calibri" w:eastAsia="Calibri" w:hAnsi="Calibri" w:cs="Calibri"/>
          <w:b/>
          <w:bCs/>
          <w:color w:val="auto"/>
          <w:sz w:val="22"/>
          <w:szCs w:val="22"/>
          <w:lang w:eastAsia="en-US" w:bidi="en-US"/>
        </w:rPr>
        <w:t>M</w:t>
      </w:r>
      <w:r w:rsidR="006A282E" w:rsidRPr="00804FF0">
        <w:rPr>
          <w:rFonts w:ascii="Calibri" w:eastAsia="Calibri" w:hAnsi="Calibri" w:cs="Calibri"/>
          <w:b/>
          <w:bCs/>
          <w:color w:val="auto"/>
          <w:sz w:val="22"/>
          <w:szCs w:val="22"/>
          <w:lang w:eastAsia="en-US" w:bidi="en-US"/>
        </w:rPr>
        <w:t>acrorregião 2)</w:t>
      </w:r>
      <w:r w:rsidR="006A282E" w:rsidRPr="00804FF0">
        <w:rPr>
          <w:rFonts w:ascii="Calibri" w:eastAsia="Calibri" w:hAnsi="Calibri" w:cs="Calibri"/>
          <w:color w:val="auto"/>
          <w:sz w:val="22"/>
          <w:szCs w:val="22"/>
          <w:lang w:eastAsia="en-US" w:bidi="en-US"/>
        </w:rPr>
        <w:t>, nos municípios descritos n</w:t>
      </w:r>
      <w:r w:rsidR="001E1F17" w:rsidRPr="00804FF0">
        <w:rPr>
          <w:rFonts w:ascii="Calibri" w:eastAsia="Calibri" w:hAnsi="Calibri" w:cs="Calibri"/>
          <w:color w:val="auto"/>
          <w:sz w:val="22"/>
          <w:szCs w:val="22"/>
          <w:lang w:eastAsia="en-US" w:bidi="en-US"/>
        </w:rPr>
        <w:t xml:space="preserve">o </w:t>
      </w:r>
      <w:r w:rsidR="00DB2D83">
        <w:rPr>
          <w:rFonts w:ascii="Calibri" w:eastAsia="Calibri" w:hAnsi="Calibri" w:cs="Calibri"/>
          <w:color w:val="auto"/>
          <w:sz w:val="22"/>
          <w:szCs w:val="22"/>
          <w:lang w:eastAsia="en-US" w:bidi="en-US"/>
        </w:rPr>
        <w:t>Anexo G</w:t>
      </w:r>
      <w:r w:rsidR="004C7252" w:rsidRPr="00804FF0">
        <w:rPr>
          <w:rFonts w:ascii="Calibri" w:eastAsia="Calibri" w:hAnsi="Calibri" w:cs="Calibri"/>
          <w:color w:val="auto"/>
          <w:sz w:val="22"/>
          <w:szCs w:val="22"/>
          <w:lang w:eastAsia="en-US" w:bidi="en-US"/>
        </w:rPr>
        <w:t xml:space="preserve">. </w:t>
      </w:r>
    </w:p>
    <w:p w14:paraId="3E8C8777" w14:textId="5C05558B" w:rsidR="005A34C9" w:rsidRPr="00804FF0" w:rsidRDefault="005A34C9" w:rsidP="005A34C9">
      <w:pPr>
        <w:spacing w:before="0" w:after="120" w:line="276" w:lineRule="auto"/>
        <w:ind w:firstLine="646"/>
        <w:jc w:val="both"/>
        <w:rPr>
          <w:rFonts w:ascii="Calibri" w:eastAsia="Calibri" w:hAnsi="Calibri" w:cs="Calibri"/>
          <w:color w:val="auto"/>
          <w:sz w:val="22"/>
          <w:szCs w:val="22"/>
          <w:lang w:eastAsia="en-US" w:bidi="en-US"/>
        </w:rPr>
      </w:pPr>
      <w:bookmarkStart w:id="38" w:name="_Hlk148095465"/>
      <w:r w:rsidRPr="00804FF0">
        <w:rPr>
          <w:rFonts w:ascii="Calibri" w:eastAsia="Calibri" w:hAnsi="Calibri" w:cs="Calibri"/>
          <w:b/>
          <w:color w:val="auto"/>
          <w:sz w:val="22"/>
          <w:szCs w:val="22"/>
          <w:lang w:eastAsia="en-US" w:bidi="en-US"/>
        </w:rPr>
        <w:t xml:space="preserve">São critérios </w:t>
      </w:r>
      <w:r w:rsidR="00DD1946" w:rsidRPr="00804FF0">
        <w:rPr>
          <w:rFonts w:ascii="Calibri" w:eastAsia="Calibri" w:hAnsi="Calibri" w:cs="Calibri"/>
          <w:b/>
          <w:color w:val="auto"/>
          <w:sz w:val="22"/>
          <w:szCs w:val="22"/>
          <w:lang w:eastAsia="en-US" w:bidi="en-US"/>
        </w:rPr>
        <w:t xml:space="preserve">de observância </w:t>
      </w:r>
      <w:r w:rsidRPr="00804FF0">
        <w:rPr>
          <w:rFonts w:ascii="Calibri" w:eastAsia="Calibri" w:hAnsi="Calibri" w:cs="Calibri"/>
          <w:b/>
          <w:color w:val="auto"/>
          <w:sz w:val="22"/>
          <w:szCs w:val="22"/>
          <w:lang w:eastAsia="en-US" w:bidi="en-US"/>
        </w:rPr>
        <w:t>obrigatóri</w:t>
      </w:r>
      <w:r w:rsidR="00DD1946" w:rsidRPr="00804FF0">
        <w:rPr>
          <w:rFonts w:ascii="Calibri" w:eastAsia="Calibri" w:hAnsi="Calibri" w:cs="Calibri"/>
          <w:b/>
          <w:color w:val="auto"/>
          <w:sz w:val="22"/>
          <w:szCs w:val="22"/>
          <w:lang w:eastAsia="en-US" w:bidi="en-US"/>
        </w:rPr>
        <w:t>a</w:t>
      </w:r>
      <w:r w:rsidRPr="00804FF0">
        <w:rPr>
          <w:rFonts w:ascii="Calibri" w:eastAsia="Calibri" w:hAnsi="Calibri" w:cs="Calibri"/>
          <w:b/>
          <w:color w:val="auto"/>
          <w:sz w:val="22"/>
          <w:szCs w:val="22"/>
          <w:lang w:eastAsia="en-US" w:bidi="en-US"/>
        </w:rPr>
        <w:t xml:space="preserve"> e </w:t>
      </w:r>
      <w:r w:rsidR="00DD1946" w:rsidRPr="00804FF0">
        <w:rPr>
          <w:rFonts w:ascii="Calibri" w:eastAsia="Calibri" w:hAnsi="Calibri" w:cs="Calibri"/>
          <w:b/>
          <w:color w:val="auto"/>
          <w:sz w:val="22"/>
          <w:szCs w:val="22"/>
          <w:lang w:eastAsia="en-US" w:bidi="en-US"/>
        </w:rPr>
        <w:t xml:space="preserve">de consequência </w:t>
      </w:r>
      <w:r w:rsidRPr="00804FF0">
        <w:rPr>
          <w:rFonts w:ascii="Calibri" w:eastAsia="Calibri" w:hAnsi="Calibri" w:cs="Calibri"/>
          <w:b/>
          <w:color w:val="auto"/>
          <w:sz w:val="22"/>
          <w:szCs w:val="22"/>
          <w:lang w:eastAsia="en-US" w:bidi="en-US"/>
        </w:rPr>
        <w:t>eliminatóri</w:t>
      </w:r>
      <w:r w:rsidR="00DD1946" w:rsidRPr="00804FF0">
        <w:rPr>
          <w:rFonts w:ascii="Calibri" w:eastAsia="Calibri" w:hAnsi="Calibri" w:cs="Calibri"/>
          <w:b/>
          <w:color w:val="auto"/>
          <w:sz w:val="22"/>
          <w:szCs w:val="22"/>
          <w:lang w:eastAsia="en-US" w:bidi="en-US"/>
        </w:rPr>
        <w:t>a</w:t>
      </w:r>
      <w:r w:rsidRPr="00804FF0">
        <w:rPr>
          <w:rFonts w:ascii="Calibri" w:eastAsia="Calibri" w:hAnsi="Calibri" w:cs="Calibri"/>
          <w:b/>
          <w:color w:val="auto"/>
          <w:sz w:val="22"/>
          <w:szCs w:val="22"/>
          <w:lang w:eastAsia="en-US" w:bidi="en-US"/>
        </w:rPr>
        <w:t xml:space="preserve"> para as proponentes </w:t>
      </w:r>
      <w:r w:rsidRPr="00804FF0">
        <w:rPr>
          <w:rFonts w:ascii="Calibri" w:eastAsia="Calibri" w:hAnsi="Calibri" w:cs="Calibri"/>
          <w:color w:val="auto"/>
          <w:sz w:val="22"/>
          <w:szCs w:val="22"/>
          <w:lang w:eastAsia="en-US" w:bidi="en-US"/>
        </w:rPr>
        <w:t>de projetos neste Edital:</w:t>
      </w:r>
    </w:p>
    <w:p w14:paraId="3035C888" w14:textId="77777777" w:rsidR="005A34C9" w:rsidRPr="00804FF0" w:rsidRDefault="005A34C9" w:rsidP="005A34C9">
      <w:pPr>
        <w:pStyle w:val="PargrafodaLista"/>
        <w:numPr>
          <w:ilvl w:val="0"/>
          <w:numId w:val="27"/>
        </w:numPr>
        <w:spacing w:after="120"/>
        <w:ind w:left="993" w:hanging="284"/>
        <w:contextualSpacing w:val="0"/>
        <w:jc w:val="both"/>
        <w:rPr>
          <w:rFonts w:cs="Calibri"/>
          <w:b/>
          <w:lang w:bidi="en-US"/>
        </w:rPr>
      </w:pPr>
      <w:r w:rsidRPr="00804FF0">
        <w:rPr>
          <w:rFonts w:cs="Calibri"/>
          <w:b/>
          <w:lang w:bidi="en-US"/>
        </w:rPr>
        <w:t>Ser instituição sem fins lucrativos</w:t>
      </w:r>
      <w:r w:rsidRPr="00804FF0">
        <w:rPr>
          <w:rFonts w:cs="Calibri"/>
          <w:lang w:bidi="en-US"/>
        </w:rPr>
        <w:t xml:space="preserve"> dentro das seguintes naturezas jurídicas: associações civis e fundações privadas nacionais, em suas diferentes formas de apresentação (Instituto, fundação, fórum, associação, movimento etc.) e cooperativas em qualquer grau de constituição (singulares, centrais, federações e confederações);</w:t>
      </w:r>
    </w:p>
    <w:p w14:paraId="1A5ADD41" w14:textId="25490611" w:rsidR="005A34C9" w:rsidRPr="00804FF0" w:rsidRDefault="005A34C9" w:rsidP="005A34C9">
      <w:pPr>
        <w:pStyle w:val="PargrafodaLista"/>
        <w:numPr>
          <w:ilvl w:val="0"/>
          <w:numId w:val="27"/>
        </w:numPr>
        <w:spacing w:after="120"/>
        <w:ind w:left="993" w:hanging="284"/>
        <w:jc w:val="both"/>
        <w:rPr>
          <w:rFonts w:cs="Calibri"/>
          <w:b/>
          <w:lang w:bidi="en-US"/>
        </w:rPr>
      </w:pPr>
      <w:r w:rsidRPr="00804FF0">
        <w:rPr>
          <w:rFonts w:cs="Calibri"/>
          <w:b/>
          <w:lang w:bidi="en-US"/>
        </w:rPr>
        <w:t>Ser legalmente constituída,</w:t>
      </w:r>
      <w:r w:rsidR="00DD1946" w:rsidRPr="00804FF0">
        <w:rPr>
          <w:rFonts w:cs="Calibri"/>
          <w:b/>
          <w:lang w:bidi="en-US"/>
        </w:rPr>
        <w:t xml:space="preserve"> no Brasil,</w:t>
      </w:r>
      <w:r w:rsidRPr="00804FF0">
        <w:rPr>
          <w:rFonts w:cs="Calibri"/>
          <w:b/>
          <w:lang w:bidi="en-US"/>
        </w:rPr>
        <w:t xml:space="preserve"> há, pelo menos, 2 (dois) anos</w:t>
      </w:r>
      <w:r w:rsidR="00F61A96" w:rsidRPr="00EC7137">
        <w:rPr>
          <w:rFonts w:cs="Calibri"/>
          <w:b/>
          <w:lang w:bidi="en-US"/>
        </w:rPr>
        <w:t>, contados a partir da data de lançamento público deste edital</w:t>
      </w:r>
      <w:r w:rsidRPr="00804FF0">
        <w:rPr>
          <w:rFonts w:cs="Calibri"/>
          <w:b/>
          <w:lang w:bidi="en-US"/>
        </w:rPr>
        <w:t xml:space="preserve">. </w:t>
      </w:r>
      <w:r w:rsidR="00DD1946" w:rsidRPr="00804FF0">
        <w:rPr>
          <w:rFonts w:cs="Calibri"/>
          <w:bCs/>
          <w:lang w:bidi="en-US"/>
        </w:rPr>
        <w:t>Esse critério será verificado com base na data de abertura da instituição constante no Comprovante de Inscrição e de Situação Cadastral da Receita Federal/Cadastro Nacional de Pessoas Jurídicas – CNPJ (cartão CNPJ).</w:t>
      </w:r>
    </w:p>
    <w:p w14:paraId="7D533D36" w14:textId="77777777" w:rsidR="00DD1946" w:rsidRPr="00E00C00" w:rsidRDefault="00DD1946" w:rsidP="00B06D6F">
      <w:pPr>
        <w:spacing w:after="120"/>
        <w:ind w:firstLine="646"/>
        <w:jc w:val="both"/>
        <w:rPr>
          <w:rFonts w:cs="Calibri"/>
          <w:lang w:bidi="en-US"/>
        </w:rPr>
      </w:pPr>
      <w:r w:rsidRPr="00B06D6F">
        <w:rPr>
          <w:rFonts w:ascii="Calibri" w:eastAsia="Calibri" w:hAnsi="Calibri" w:cs="Calibri"/>
          <w:color w:val="auto"/>
          <w:sz w:val="22"/>
          <w:szCs w:val="22"/>
          <w:lang w:eastAsia="en-US" w:bidi="en-US"/>
        </w:rPr>
        <w:t xml:space="preserve">União, Estados, Municípios, </w:t>
      </w:r>
      <w:r w:rsidRPr="00DD1946">
        <w:rPr>
          <w:rFonts w:ascii="Calibri" w:eastAsia="Calibri" w:hAnsi="Calibri" w:cs="Calibri"/>
          <w:color w:val="auto"/>
          <w:sz w:val="22"/>
          <w:szCs w:val="22"/>
          <w:lang w:eastAsia="en-US" w:bidi="en-US"/>
        </w:rPr>
        <w:t>demais pessoas jurídicas que integrem a Administração Pública Direta ou Indireta</w:t>
      </w:r>
      <w:r w:rsidRPr="00B06D6F">
        <w:rPr>
          <w:rFonts w:ascii="Calibri" w:eastAsia="Calibri" w:hAnsi="Calibri" w:cs="Calibri"/>
          <w:color w:val="auto"/>
          <w:sz w:val="22"/>
          <w:szCs w:val="22"/>
          <w:lang w:eastAsia="en-US" w:bidi="en-US"/>
        </w:rPr>
        <w:t xml:space="preserve"> e instituições privadas com fins lucrativos</w:t>
      </w:r>
      <w:r w:rsidRPr="00DD1946">
        <w:rPr>
          <w:rFonts w:ascii="Calibri" w:eastAsia="Calibri" w:hAnsi="Calibri" w:cs="Calibri"/>
          <w:color w:val="auto"/>
          <w:sz w:val="22"/>
          <w:szCs w:val="22"/>
          <w:lang w:eastAsia="en-US" w:bidi="en-US"/>
        </w:rPr>
        <w:t xml:space="preserve"> </w:t>
      </w:r>
      <w:r w:rsidRPr="00B06D6F">
        <w:rPr>
          <w:rFonts w:ascii="Calibri" w:eastAsia="Calibri" w:hAnsi="Calibri" w:cs="Calibri"/>
          <w:color w:val="auto"/>
          <w:sz w:val="22"/>
          <w:szCs w:val="22"/>
          <w:lang w:eastAsia="en-US" w:bidi="en-US"/>
        </w:rPr>
        <w:t xml:space="preserve">não são elegíveis como instituições proponentes para este Edital. </w:t>
      </w:r>
    </w:p>
    <w:p w14:paraId="2AE6C3E8" w14:textId="533A7103" w:rsidR="005A34C9" w:rsidRPr="00804FF0" w:rsidRDefault="005A34C9" w:rsidP="005A34C9">
      <w:pPr>
        <w:spacing w:before="0" w:after="120" w:line="276" w:lineRule="auto"/>
        <w:ind w:firstLine="646"/>
        <w:jc w:val="both"/>
        <w:rPr>
          <w:rFonts w:ascii="Calibri" w:eastAsia="Calibri" w:hAnsi="Calibri" w:cs="Calibri"/>
          <w:color w:val="auto"/>
          <w:sz w:val="22"/>
          <w:szCs w:val="22"/>
          <w:lang w:eastAsia="en-US" w:bidi="en-US"/>
        </w:rPr>
      </w:pPr>
      <w:r w:rsidRPr="004B577A">
        <w:rPr>
          <w:rFonts w:ascii="Calibri" w:eastAsia="Calibri" w:hAnsi="Calibri" w:cs="Calibri"/>
          <w:color w:val="auto"/>
          <w:sz w:val="22"/>
          <w:szCs w:val="22"/>
          <w:lang w:eastAsia="en-US" w:bidi="en-US"/>
        </w:rPr>
        <w:t xml:space="preserve">A experiência </w:t>
      </w:r>
      <w:r>
        <w:rPr>
          <w:rFonts w:ascii="Calibri" w:eastAsia="Calibri" w:hAnsi="Calibri" w:cs="Calibri"/>
          <w:color w:val="auto"/>
          <w:sz w:val="22"/>
          <w:szCs w:val="22"/>
          <w:lang w:eastAsia="en-US" w:bidi="en-US"/>
        </w:rPr>
        <w:t>da instituição proponente</w:t>
      </w:r>
      <w:r w:rsidRPr="004B577A">
        <w:rPr>
          <w:rFonts w:ascii="Calibri" w:eastAsia="Calibri" w:hAnsi="Calibri" w:cs="Calibri"/>
          <w:color w:val="auto"/>
          <w:sz w:val="22"/>
          <w:szCs w:val="22"/>
          <w:lang w:eastAsia="en-US" w:bidi="en-US"/>
        </w:rPr>
        <w:t xml:space="preserve"> em projetos de restauração </w:t>
      </w:r>
      <w:r>
        <w:rPr>
          <w:rFonts w:ascii="Calibri" w:eastAsia="Calibri" w:hAnsi="Calibri" w:cs="Calibri"/>
          <w:color w:val="auto"/>
          <w:sz w:val="22"/>
          <w:szCs w:val="22"/>
          <w:lang w:eastAsia="en-US" w:bidi="en-US"/>
        </w:rPr>
        <w:t xml:space="preserve">no(s) bioma(s) e </w:t>
      </w:r>
      <w:r w:rsidRPr="007D33AF">
        <w:rPr>
          <w:rFonts w:ascii="Calibri" w:eastAsia="Calibri" w:hAnsi="Calibri" w:cs="Calibri"/>
          <w:color w:val="auto"/>
          <w:sz w:val="22"/>
          <w:szCs w:val="22"/>
          <w:lang w:eastAsia="en-US" w:bidi="en-US"/>
        </w:rPr>
        <w:t xml:space="preserve">na </w:t>
      </w:r>
      <w:r w:rsidRPr="004B577A">
        <w:rPr>
          <w:rFonts w:ascii="Calibri" w:eastAsia="Calibri" w:hAnsi="Calibri" w:cs="Calibri"/>
          <w:color w:val="auto"/>
          <w:sz w:val="22"/>
          <w:szCs w:val="22"/>
          <w:lang w:eastAsia="en-US" w:bidi="en-US"/>
        </w:rPr>
        <w:t xml:space="preserve">região foco da </w:t>
      </w:r>
      <w:r w:rsidRPr="00804FF0">
        <w:rPr>
          <w:rFonts w:ascii="Calibri" w:eastAsia="Calibri" w:hAnsi="Calibri" w:cs="Calibri"/>
          <w:color w:val="auto"/>
          <w:sz w:val="22"/>
          <w:szCs w:val="22"/>
          <w:lang w:eastAsia="en-US" w:bidi="en-US"/>
        </w:rPr>
        <w:t xml:space="preserve">proposta não é obrigatória. No entanto, a experiência da </w:t>
      </w:r>
      <w:r w:rsidR="00DD1946" w:rsidRPr="00804FF0">
        <w:rPr>
          <w:rFonts w:ascii="Calibri" w:eastAsia="Calibri" w:hAnsi="Calibri" w:cs="Calibri"/>
          <w:color w:val="auto"/>
          <w:sz w:val="22"/>
          <w:szCs w:val="22"/>
          <w:lang w:eastAsia="en-US" w:bidi="en-US"/>
        </w:rPr>
        <w:t xml:space="preserve">instituição </w:t>
      </w:r>
      <w:r w:rsidRPr="00804FF0">
        <w:rPr>
          <w:rFonts w:ascii="Calibri" w:eastAsia="Calibri" w:hAnsi="Calibri" w:cs="Calibri"/>
          <w:color w:val="auto"/>
          <w:sz w:val="22"/>
          <w:szCs w:val="22"/>
          <w:lang w:eastAsia="en-US" w:bidi="en-US"/>
        </w:rPr>
        <w:t>proponente</w:t>
      </w:r>
      <w:r w:rsidR="00DD1946" w:rsidRPr="00804FF0">
        <w:rPr>
          <w:rFonts w:ascii="Calibri" w:eastAsia="Calibri" w:hAnsi="Calibri" w:cs="Calibri"/>
          <w:color w:val="auto"/>
          <w:sz w:val="22"/>
          <w:szCs w:val="22"/>
          <w:lang w:eastAsia="en-US" w:bidi="en-US"/>
        </w:rPr>
        <w:t xml:space="preserve"> líder</w:t>
      </w:r>
      <w:r w:rsidRPr="00804FF0">
        <w:rPr>
          <w:rFonts w:ascii="Calibri" w:eastAsia="Calibri" w:hAnsi="Calibri" w:cs="Calibri"/>
          <w:color w:val="auto"/>
          <w:sz w:val="22"/>
          <w:szCs w:val="22"/>
          <w:lang w:eastAsia="en-US" w:bidi="en-US"/>
        </w:rPr>
        <w:t xml:space="preserve"> e das instituições parceiras</w:t>
      </w:r>
      <w:r w:rsidR="00DD1946" w:rsidRPr="00804FF0">
        <w:rPr>
          <w:rFonts w:ascii="Calibri" w:eastAsia="Calibri" w:hAnsi="Calibri" w:cs="Calibri"/>
          <w:color w:val="auto"/>
          <w:sz w:val="22"/>
          <w:szCs w:val="22"/>
          <w:lang w:eastAsia="en-US" w:bidi="en-US"/>
        </w:rPr>
        <w:t>, se for o caso,</w:t>
      </w:r>
      <w:r w:rsidRPr="00804FF0">
        <w:rPr>
          <w:rFonts w:ascii="Calibri" w:eastAsia="Calibri" w:hAnsi="Calibri" w:cs="Calibri"/>
          <w:color w:val="auto"/>
          <w:sz w:val="22"/>
          <w:szCs w:val="22"/>
          <w:lang w:eastAsia="en-US" w:bidi="en-US"/>
        </w:rPr>
        <w:t xml:space="preserve"> será pontuada na avaliação das propostas, conforme definido no item “2</w:t>
      </w:r>
      <w:r w:rsidR="00DC2FE3" w:rsidRPr="00804FF0">
        <w:rPr>
          <w:rFonts w:ascii="Calibri" w:eastAsia="Calibri" w:hAnsi="Calibri" w:cs="Calibri"/>
          <w:color w:val="auto"/>
          <w:sz w:val="22"/>
          <w:szCs w:val="22"/>
          <w:lang w:eastAsia="en-US" w:bidi="en-US"/>
        </w:rPr>
        <w:t>4</w:t>
      </w:r>
      <w:r w:rsidRPr="00804FF0">
        <w:rPr>
          <w:rFonts w:ascii="Calibri" w:eastAsia="Calibri" w:hAnsi="Calibri" w:cs="Calibri"/>
          <w:color w:val="auto"/>
          <w:sz w:val="22"/>
          <w:szCs w:val="22"/>
          <w:lang w:eastAsia="en-US" w:bidi="en-US"/>
        </w:rPr>
        <w:t xml:space="preserve">. Critérios de Avaliação Quantitativa”. </w:t>
      </w:r>
    </w:p>
    <w:p w14:paraId="348CD629" w14:textId="27A05DA1" w:rsidR="001C5F53" w:rsidRPr="001A0278" w:rsidRDefault="005A34C9" w:rsidP="001C5F53">
      <w:pPr>
        <w:spacing w:before="0" w:after="120" w:line="276" w:lineRule="auto"/>
        <w:ind w:firstLine="646"/>
        <w:jc w:val="both"/>
        <w:rPr>
          <w:rFonts w:ascii="Calibri" w:eastAsia="Calibri" w:hAnsi="Calibri" w:cs="Calibri"/>
          <w:b/>
          <w:color w:val="auto"/>
          <w:sz w:val="22"/>
          <w:szCs w:val="22"/>
          <w:lang w:eastAsia="en-US" w:bidi="en-US"/>
        </w:rPr>
      </w:pPr>
      <w:r w:rsidRPr="00804FF0">
        <w:rPr>
          <w:rFonts w:ascii="Calibri" w:eastAsia="Calibri" w:hAnsi="Calibri" w:cs="Calibri"/>
          <w:color w:val="auto"/>
          <w:sz w:val="22"/>
          <w:szCs w:val="22"/>
          <w:lang w:eastAsia="en-US" w:bidi="en-US"/>
        </w:rPr>
        <w:lastRenderedPageBreak/>
        <w:t xml:space="preserve">A experiência técnica e a capacidade administrativa da instituição proponente deverão ser apresentadas mediante descrição resumida das atividades realizadas que sejam relevantes ao tema do projeto e comprovadas através da apresentação de contratos assinados, atestados de responsabilidade técnica emitidos por entidades de classe, materiais impressos, notícias publicadas na imprensa, livros ou outros materiais (conforme descrito no Anexo A). </w:t>
      </w:r>
      <w:bookmarkStart w:id="39" w:name="_Hlk181828574"/>
      <w:r w:rsidR="00DD1946" w:rsidRPr="00804FF0">
        <w:rPr>
          <w:rFonts w:ascii="Calibri" w:eastAsia="Calibri" w:hAnsi="Calibri" w:cs="Calibri"/>
          <w:color w:val="auto"/>
          <w:sz w:val="22"/>
          <w:szCs w:val="22"/>
          <w:lang w:eastAsia="en-US" w:bidi="en-US"/>
        </w:rPr>
        <w:t>Em caso de proposta consorciada, serão avaliadas experiência técnica e a capacidade administrativa da líder do consórcio.</w:t>
      </w:r>
      <w:bookmarkEnd w:id="39"/>
      <w:r w:rsidR="00DD1946" w:rsidRPr="00804FF0">
        <w:rPr>
          <w:rFonts w:ascii="Calibri" w:eastAsia="Calibri" w:hAnsi="Calibri" w:cs="Calibri"/>
          <w:color w:val="auto"/>
          <w:sz w:val="22"/>
          <w:szCs w:val="22"/>
          <w:lang w:eastAsia="en-US" w:bidi="en-US"/>
        </w:rPr>
        <w:t xml:space="preserve"> </w:t>
      </w:r>
      <w:r w:rsidRPr="00804FF0">
        <w:rPr>
          <w:rFonts w:ascii="Calibri" w:eastAsia="Calibri" w:hAnsi="Calibri" w:cs="Calibri"/>
          <w:color w:val="auto"/>
          <w:sz w:val="22"/>
          <w:szCs w:val="22"/>
          <w:lang w:eastAsia="en-US" w:bidi="en-US"/>
        </w:rPr>
        <w:t>Serão consideradas experiências em que as instituições atuaram como coordenadoras ou parceiras na execução de projetos</w:t>
      </w:r>
      <w:r w:rsidRPr="00D537F4">
        <w:rPr>
          <w:rFonts w:ascii="Calibri" w:eastAsia="Calibri" w:hAnsi="Calibri" w:cs="Calibri"/>
          <w:color w:val="auto"/>
          <w:sz w:val="22"/>
          <w:szCs w:val="22"/>
          <w:lang w:eastAsia="en-US" w:bidi="en-US"/>
        </w:rPr>
        <w:t>.</w:t>
      </w:r>
      <w:r w:rsidR="001C5F53" w:rsidRPr="00D537F4">
        <w:rPr>
          <w:rFonts w:ascii="Calibri" w:eastAsia="Calibri" w:hAnsi="Calibri" w:cs="Calibri"/>
          <w:color w:val="auto"/>
          <w:sz w:val="22"/>
          <w:szCs w:val="22"/>
          <w:lang w:eastAsia="en-US" w:bidi="en-US"/>
        </w:rPr>
        <w:t xml:space="preserve"> É desejável que seja prevista a participação contínua em todo o tempo de projeto de, pelo menos, 1 especialista/técnico em restauração ou similar, e 1 analista financeiro ou similar.</w:t>
      </w:r>
    </w:p>
    <w:p w14:paraId="71F66515" w14:textId="1A00B159" w:rsidR="005A34C9" w:rsidRPr="00804FF0" w:rsidRDefault="005A34C9" w:rsidP="005A34C9">
      <w:pPr>
        <w:spacing w:before="0" w:after="120" w:line="276" w:lineRule="auto"/>
        <w:ind w:firstLine="646"/>
        <w:jc w:val="both"/>
        <w:rPr>
          <w:rFonts w:ascii="Calibri" w:eastAsia="Calibri" w:hAnsi="Calibri" w:cs="Calibri"/>
          <w:b/>
          <w:color w:val="auto"/>
          <w:sz w:val="22"/>
          <w:szCs w:val="22"/>
          <w:lang w:eastAsia="en-US" w:bidi="en-US"/>
        </w:rPr>
      </w:pPr>
    </w:p>
    <w:p w14:paraId="001133AF" w14:textId="6B133BE9" w:rsidR="007D33AF" w:rsidRPr="00804FF0" w:rsidRDefault="007D33AF" w:rsidP="007D33AF">
      <w:pPr>
        <w:pStyle w:val="Ttulo1"/>
        <w:numPr>
          <w:ilvl w:val="1"/>
          <w:numId w:val="1"/>
        </w:numPr>
        <w:spacing w:after="120" w:line="276" w:lineRule="auto"/>
        <w:ind w:left="0" w:firstLine="0"/>
        <w:rPr>
          <w:rFonts w:ascii="Calibri" w:hAnsi="Calibri" w:cs="Calibri"/>
          <w:color w:val="auto"/>
        </w:rPr>
      </w:pPr>
      <w:bookmarkStart w:id="40" w:name="_Toc194622015"/>
      <w:r w:rsidRPr="00804FF0">
        <w:rPr>
          <w:rFonts w:ascii="Calibri" w:hAnsi="Calibri" w:cs="Calibri"/>
          <w:color w:val="auto"/>
        </w:rPr>
        <w:t>Instituições Parceiras</w:t>
      </w:r>
      <w:r w:rsidR="0072426D" w:rsidRPr="00804FF0">
        <w:rPr>
          <w:rFonts w:ascii="Calibri" w:hAnsi="Calibri" w:cs="Calibri"/>
          <w:color w:val="auto"/>
        </w:rPr>
        <w:t xml:space="preserve"> e Prestadoras de Serviço</w:t>
      </w:r>
      <w:bookmarkEnd w:id="40"/>
    </w:p>
    <w:p w14:paraId="7E17B96F" w14:textId="3B3AE0A7" w:rsidR="00DC6EC1" w:rsidRPr="00804FF0" w:rsidRDefault="00DC6EC1" w:rsidP="00DC6EC1">
      <w:pPr>
        <w:spacing w:before="0" w:after="120" w:line="276" w:lineRule="auto"/>
        <w:ind w:firstLine="708"/>
        <w:jc w:val="both"/>
        <w:rPr>
          <w:rFonts w:ascii="Calibri" w:eastAsia="Calibri" w:hAnsi="Calibri"/>
          <w:bCs/>
          <w:color w:val="auto"/>
          <w:sz w:val="22"/>
          <w:szCs w:val="22"/>
          <w:lang w:eastAsia="en-US"/>
        </w:rPr>
      </w:pPr>
      <w:bookmarkStart w:id="41" w:name="_Hlk181352928"/>
      <w:bookmarkStart w:id="42" w:name="_Hlk181352894"/>
      <w:bookmarkEnd w:id="38"/>
      <w:r w:rsidRPr="00804FF0">
        <w:rPr>
          <w:rFonts w:ascii="Calibri" w:eastAsia="Calibri" w:hAnsi="Calibri"/>
          <w:bCs/>
          <w:color w:val="auto"/>
          <w:sz w:val="22"/>
          <w:szCs w:val="22"/>
          <w:lang w:eastAsia="en-US"/>
        </w:rPr>
        <w:t xml:space="preserve">Para executar o projeto, a instituição proponente </w:t>
      </w:r>
      <w:r w:rsidR="00DD1946" w:rsidRPr="00804FF0">
        <w:rPr>
          <w:rFonts w:ascii="Calibri" w:eastAsia="Calibri" w:hAnsi="Calibri"/>
          <w:bCs/>
          <w:color w:val="auto"/>
          <w:sz w:val="22"/>
          <w:szCs w:val="22"/>
          <w:lang w:eastAsia="en-US"/>
        </w:rPr>
        <w:t xml:space="preserve">líder </w:t>
      </w:r>
      <w:r w:rsidRPr="00804FF0">
        <w:rPr>
          <w:rFonts w:ascii="Calibri" w:eastAsia="Calibri" w:hAnsi="Calibri"/>
          <w:bCs/>
          <w:color w:val="auto"/>
          <w:sz w:val="22"/>
          <w:szCs w:val="22"/>
          <w:lang w:eastAsia="en-US"/>
        </w:rPr>
        <w:t xml:space="preserve">pode se vincular a instituições com ou sem fins lucrativos que assumirão o papel de </w:t>
      </w:r>
      <w:r w:rsidRPr="00804FF0">
        <w:rPr>
          <w:rFonts w:ascii="Calibri" w:eastAsia="Calibri" w:hAnsi="Calibri"/>
          <w:b/>
          <w:color w:val="auto"/>
          <w:sz w:val="22"/>
          <w:szCs w:val="22"/>
          <w:lang w:eastAsia="en-US"/>
        </w:rPr>
        <w:t>Instituições</w:t>
      </w:r>
      <w:r w:rsidRPr="00804FF0">
        <w:rPr>
          <w:rFonts w:ascii="Calibri" w:eastAsia="Calibri" w:hAnsi="Calibri"/>
          <w:bCs/>
          <w:color w:val="auto"/>
          <w:sz w:val="22"/>
          <w:szCs w:val="22"/>
          <w:lang w:eastAsia="en-US"/>
        </w:rPr>
        <w:t xml:space="preserve"> </w:t>
      </w:r>
      <w:r w:rsidRPr="00804FF0">
        <w:rPr>
          <w:rFonts w:ascii="Calibri" w:eastAsia="Calibri" w:hAnsi="Calibri"/>
          <w:b/>
          <w:color w:val="auto"/>
          <w:sz w:val="22"/>
          <w:szCs w:val="22"/>
          <w:lang w:eastAsia="en-US"/>
        </w:rPr>
        <w:t>Parceiras ou Prestadoras de Serviços</w:t>
      </w:r>
      <w:r w:rsidRPr="00804FF0">
        <w:rPr>
          <w:rFonts w:ascii="Calibri" w:eastAsia="Calibri" w:hAnsi="Calibri"/>
          <w:bCs/>
          <w:color w:val="auto"/>
          <w:sz w:val="22"/>
          <w:szCs w:val="22"/>
          <w:lang w:eastAsia="en-US"/>
        </w:rPr>
        <w:t xml:space="preserve">. </w:t>
      </w:r>
    </w:p>
    <w:p w14:paraId="6F31D8A6" w14:textId="2C556521" w:rsidR="00DC6EC1" w:rsidRPr="00BB27CB" w:rsidRDefault="00DC6EC1" w:rsidP="00DC6EC1">
      <w:pPr>
        <w:spacing w:before="0" w:after="120" w:line="276" w:lineRule="auto"/>
        <w:ind w:firstLine="708"/>
        <w:jc w:val="both"/>
        <w:rPr>
          <w:rFonts w:ascii="Calibri" w:eastAsia="Calibri" w:hAnsi="Calibri"/>
          <w:b/>
          <w:color w:val="auto"/>
          <w:sz w:val="22"/>
          <w:szCs w:val="22"/>
          <w:lang w:eastAsia="en-US"/>
        </w:rPr>
      </w:pPr>
      <w:r w:rsidRPr="00804FF0">
        <w:rPr>
          <w:rFonts w:ascii="Calibri" w:eastAsia="Calibri" w:hAnsi="Calibri"/>
          <w:bCs/>
          <w:color w:val="auto"/>
          <w:sz w:val="22"/>
          <w:szCs w:val="22"/>
          <w:lang w:eastAsia="en-US"/>
        </w:rPr>
        <w:t xml:space="preserve">No caso das </w:t>
      </w:r>
      <w:r w:rsidRPr="00804FF0">
        <w:rPr>
          <w:rFonts w:ascii="Calibri" w:eastAsia="Calibri" w:hAnsi="Calibri"/>
          <w:b/>
          <w:color w:val="auto"/>
          <w:sz w:val="22"/>
          <w:szCs w:val="22"/>
          <w:lang w:eastAsia="en-US"/>
        </w:rPr>
        <w:t>Instituições</w:t>
      </w:r>
      <w:r w:rsidRPr="00804FF0">
        <w:rPr>
          <w:rFonts w:ascii="Calibri" w:eastAsia="Calibri" w:hAnsi="Calibri"/>
          <w:bCs/>
          <w:color w:val="auto"/>
          <w:sz w:val="22"/>
          <w:szCs w:val="22"/>
          <w:lang w:eastAsia="en-US"/>
        </w:rPr>
        <w:t xml:space="preserve"> </w:t>
      </w:r>
      <w:r w:rsidRPr="00804FF0">
        <w:rPr>
          <w:rFonts w:ascii="Calibri" w:eastAsia="Calibri" w:hAnsi="Calibri"/>
          <w:b/>
          <w:color w:val="auto"/>
          <w:sz w:val="22"/>
          <w:szCs w:val="22"/>
          <w:lang w:eastAsia="en-US"/>
        </w:rPr>
        <w:t>Parceiras</w:t>
      </w:r>
      <w:r w:rsidRPr="00804FF0">
        <w:rPr>
          <w:rFonts w:ascii="Calibri" w:eastAsia="Calibri" w:hAnsi="Calibri"/>
          <w:bCs/>
          <w:color w:val="auto"/>
          <w:sz w:val="22"/>
          <w:szCs w:val="22"/>
          <w:lang w:eastAsia="en-US"/>
        </w:rPr>
        <w:t xml:space="preserve">, </w:t>
      </w:r>
      <w:r w:rsidR="00DD1946" w:rsidRPr="00804FF0">
        <w:rPr>
          <w:rFonts w:ascii="Calibri" w:eastAsia="Calibri" w:hAnsi="Calibri"/>
          <w:bCs/>
          <w:color w:val="auto"/>
          <w:sz w:val="22"/>
          <w:szCs w:val="22"/>
          <w:lang w:eastAsia="en-US"/>
        </w:rPr>
        <w:t xml:space="preserve">na proposta deverá estar </w:t>
      </w:r>
      <w:r w:rsidRPr="00804FF0">
        <w:rPr>
          <w:rFonts w:ascii="Calibri" w:eastAsia="Calibri" w:hAnsi="Calibri"/>
          <w:bCs/>
          <w:color w:val="auto"/>
          <w:sz w:val="22"/>
          <w:szCs w:val="22"/>
          <w:lang w:eastAsia="en-US"/>
        </w:rPr>
        <w:t>demonstra</w:t>
      </w:r>
      <w:r w:rsidR="00DD1946" w:rsidRPr="00804FF0">
        <w:rPr>
          <w:rFonts w:ascii="Calibri" w:eastAsia="Calibri" w:hAnsi="Calibri"/>
          <w:bCs/>
          <w:color w:val="auto"/>
          <w:sz w:val="22"/>
          <w:szCs w:val="22"/>
          <w:lang w:eastAsia="en-US"/>
        </w:rPr>
        <w:t>do</w:t>
      </w:r>
      <w:r w:rsidRPr="00804FF0">
        <w:rPr>
          <w:rFonts w:ascii="Calibri" w:eastAsia="Calibri" w:hAnsi="Calibri"/>
          <w:bCs/>
          <w:color w:val="auto"/>
          <w:sz w:val="22"/>
          <w:szCs w:val="22"/>
          <w:lang w:eastAsia="en-US"/>
        </w:rPr>
        <w:t xml:space="preserve"> de que forma contribuirão para o projeto</w:t>
      </w:r>
      <w:bookmarkStart w:id="43" w:name="_Hlk181828719"/>
      <w:r w:rsidR="00DD1946" w:rsidRPr="00804FF0">
        <w:rPr>
          <w:rFonts w:ascii="Calibri" w:eastAsia="Calibri" w:hAnsi="Calibri"/>
          <w:bCs/>
          <w:color w:val="auto"/>
          <w:sz w:val="22"/>
          <w:szCs w:val="22"/>
          <w:lang w:eastAsia="en-US"/>
        </w:rPr>
        <w:t>, identificando e detalhando que atividades específicas serão de sua responsabilidade</w:t>
      </w:r>
      <w:bookmarkEnd w:id="43"/>
      <w:r w:rsidRPr="00804FF0">
        <w:rPr>
          <w:rFonts w:ascii="Calibri" w:eastAsia="Calibri" w:hAnsi="Calibri"/>
          <w:bCs/>
          <w:color w:val="auto"/>
          <w:sz w:val="22"/>
          <w:szCs w:val="22"/>
          <w:lang w:eastAsia="en-US"/>
        </w:rPr>
        <w:t xml:space="preserve">. Poderão estar incluídas neste perfil, por exemplo, universidades, fundações e/ou instituições públicas de pesquisa, prefeituras municipais, órgãos estaduais de meio ambiente – </w:t>
      </w:r>
      <w:proofErr w:type="spellStart"/>
      <w:r w:rsidRPr="00804FF0">
        <w:rPr>
          <w:rFonts w:ascii="Calibri" w:eastAsia="Calibri" w:hAnsi="Calibri"/>
          <w:bCs/>
          <w:color w:val="auto"/>
          <w:sz w:val="22"/>
          <w:szCs w:val="22"/>
          <w:lang w:eastAsia="en-US"/>
        </w:rPr>
        <w:t>OEMAs</w:t>
      </w:r>
      <w:proofErr w:type="spellEnd"/>
      <w:r w:rsidRPr="00804FF0">
        <w:rPr>
          <w:rFonts w:ascii="Calibri" w:eastAsia="Calibri" w:hAnsi="Calibri"/>
          <w:bCs/>
          <w:color w:val="auto"/>
          <w:sz w:val="22"/>
          <w:szCs w:val="22"/>
          <w:lang w:eastAsia="en-US"/>
        </w:rPr>
        <w:t xml:space="preserve">, comitês de bacias hidrográficas, associações municipais, instituições privadas com fins lucrativos etc., </w:t>
      </w:r>
      <w:r w:rsidRPr="00804FF0">
        <w:rPr>
          <w:rFonts w:ascii="Calibri" w:eastAsia="Calibri" w:hAnsi="Calibri"/>
          <w:b/>
          <w:bCs/>
          <w:color w:val="auto"/>
          <w:sz w:val="22"/>
          <w:szCs w:val="22"/>
          <w:lang w:eastAsia="en-US"/>
        </w:rPr>
        <w:t>desde que não haja repasse de recursos financeiros para tais instituições</w:t>
      </w:r>
      <w:r w:rsidRPr="00804FF0">
        <w:rPr>
          <w:rFonts w:ascii="Calibri" w:eastAsia="Calibri" w:hAnsi="Calibri"/>
          <w:bCs/>
          <w:color w:val="auto"/>
          <w:sz w:val="22"/>
          <w:szCs w:val="22"/>
          <w:lang w:eastAsia="en-US"/>
        </w:rPr>
        <w:t>.</w:t>
      </w:r>
      <w:r w:rsidR="009642F4">
        <w:rPr>
          <w:rFonts w:ascii="Calibri" w:eastAsia="Calibri" w:hAnsi="Calibri"/>
          <w:bCs/>
          <w:color w:val="auto"/>
          <w:sz w:val="22"/>
          <w:szCs w:val="22"/>
          <w:lang w:eastAsia="en-US"/>
        </w:rPr>
        <w:t xml:space="preserve"> </w:t>
      </w:r>
    </w:p>
    <w:p w14:paraId="665145EC" w14:textId="77777777" w:rsidR="00DC6EC1" w:rsidRPr="00804FF0" w:rsidRDefault="00DC6EC1" w:rsidP="00DC6EC1">
      <w:pPr>
        <w:spacing w:before="0" w:after="120" w:line="276" w:lineRule="auto"/>
        <w:ind w:firstLine="708"/>
        <w:jc w:val="both"/>
        <w:rPr>
          <w:rFonts w:ascii="Calibri" w:eastAsia="Calibri" w:hAnsi="Calibri"/>
          <w:bCs/>
          <w:color w:val="auto"/>
          <w:sz w:val="22"/>
          <w:szCs w:val="22"/>
          <w:lang w:eastAsia="en-US"/>
        </w:rPr>
      </w:pPr>
      <w:r w:rsidRPr="00804FF0">
        <w:rPr>
          <w:rFonts w:ascii="Calibri" w:eastAsia="Calibri" w:hAnsi="Calibri"/>
          <w:b/>
          <w:color w:val="auto"/>
          <w:sz w:val="22"/>
          <w:szCs w:val="22"/>
          <w:lang w:eastAsia="en-US"/>
        </w:rPr>
        <w:t>Instituições Parceiras com finalidades lucrativas</w:t>
      </w:r>
      <w:r w:rsidRPr="00804FF0">
        <w:rPr>
          <w:rFonts w:ascii="Calibri" w:eastAsia="Calibri" w:hAnsi="Calibri"/>
          <w:bCs/>
          <w:color w:val="auto"/>
          <w:sz w:val="22"/>
          <w:szCs w:val="22"/>
          <w:lang w:eastAsia="en-US"/>
        </w:rPr>
        <w:t xml:space="preserve"> poderão agregar valor ao projeto mediante o aporte de bens ou serviços para o atingimento dos seus objetivos, porém não receberão qualquer tipo de repasse de recursos financeiros </w:t>
      </w:r>
      <w:r w:rsidRPr="00804FF0">
        <w:rPr>
          <w:rFonts w:ascii="Calibri" w:eastAsia="Calibri" w:hAnsi="Calibri"/>
          <w:b/>
          <w:color w:val="auto"/>
          <w:sz w:val="22"/>
          <w:szCs w:val="22"/>
          <w:lang w:eastAsia="en-US"/>
        </w:rPr>
        <w:t>ou não financeiros</w:t>
      </w:r>
      <w:r w:rsidRPr="00804FF0">
        <w:rPr>
          <w:rFonts w:ascii="Calibri" w:eastAsia="Calibri" w:hAnsi="Calibri"/>
          <w:bCs/>
          <w:color w:val="auto"/>
          <w:sz w:val="22"/>
          <w:szCs w:val="22"/>
          <w:lang w:eastAsia="en-US"/>
        </w:rPr>
        <w:t>.</w:t>
      </w:r>
    </w:p>
    <w:p w14:paraId="56F4650C" w14:textId="19F534A9" w:rsidR="00DC6EC1" w:rsidRPr="00804FF0" w:rsidRDefault="00DC6EC1" w:rsidP="00DC6EC1">
      <w:pPr>
        <w:spacing w:before="0" w:after="120" w:line="276" w:lineRule="auto"/>
        <w:ind w:firstLine="708"/>
        <w:jc w:val="both"/>
        <w:rPr>
          <w:rFonts w:ascii="Calibri" w:eastAsia="Calibri" w:hAnsi="Calibri"/>
          <w:b/>
          <w:color w:val="auto"/>
          <w:sz w:val="22"/>
          <w:szCs w:val="22"/>
          <w:lang w:eastAsia="en-US"/>
        </w:rPr>
      </w:pPr>
      <w:r w:rsidRPr="00804FF0">
        <w:rPr>
          <w:rFonts w:ascii="Calibri" w:eastAsia="Calibri" w:hAnsi="Calibri"/>
          <w:b/>
          <w:color w:val="auto"/>
          <w:sz w:val="22"/>
          <w:szCs w:val="22"/>
          <w:lang w:eastAsia="en-US"/>
        </w:rPr>
        <w:t>Instituições Parceiras sem fins lucrativos</w:t>
      </w:r>
      <w:r w:rsidRPr="00804FF0">
        <w:rPr>
          <w:rFonts w:ascii="Calibri" w:eastAsia="Calibri" w:hAnsi="Calibri"/>
          <w:bCs/>
          <w:color w:val="auto"/>
          <w:sz w:val="22"/>
          <w:szCs w:val="22"/>
          <w:lang w:eastAsia="en-US"/>
        </w:rPr>
        <w:t xml:space="preserve"> poderão ser contempladas pela instituição proponente com o repasse de itens elegíveis da proposta, como bens e equipamentos, serviços, consultorias, reformas, treinamentos e outros, desde que estejam em conformidade com os objetivos, estratégias, atividades e resultados esperados do projeto, </w:t>
      </w:r>
      <w:r w:rsidRPr="00804FF0">
        <w:rPr>
          <w:rFonts w:ascii="Calibri" w:eastAsia="Calibri" w:hAnsi="Calibri"/>
          <w:b/>
          <w:color w:val="auto"/>
          <w:sz w:val="22"/>
          <w:szCs w:val="22"/>
          <w:lang w:eastAsia="en-US"/>
        </w:rPr>
        <w:t>não sendo permitido o repasse direto de recursos financeiros da instituição proponente às instituições parceiras.</w:t>
      </w:r>
      <w:r w:rsidR="00F61A96">
        <w:rPr>
          <w:rFonts w:ascii="Calibri" w:eastAsia="Calibri" w:hAnsi="Calibri"/>
          <w:b/>
          <w:color w:val="auto"/>
          <w:sz w:val="22"/>
          <w:szCs w:val="22"/>
          <w:lang w:eastAsia="en-US"/>
        </w:rPr>
        <w:t xml:space="preserve"> </w:t>
      </w:r>
      <w:r w:rsidR="00F61A96" w:rsidRPr="00E06218">
        <w:rPr>
          <w:rFonts w:ascii="Calibri" w:eastAsia="Calibri" w:hAnsi="Calibri"/>
          <w:b/>
          <w:color w:val="auto"/>
          <w:sz w:val="22"/>
          <w:szCs w:val="22"/>
          <w:lang w:eastAsia="en-US"/>
        </w:rPr>
        <w:t>É possível, no entanto, incluir pessoas das Instituições Parceiras que serão remuneradas pela participação nas equipes que desenvolverão atividades do projeto.</w:t>
      </w:r>
    </w:p>
    <w:p w14:paraId="78D54FED" w14:textId="797A2CB6" w:rsidR="00DC6EC1" w:rsidRPr="00804FF0" w:rsidRDefault="00DC6EC1" w:rsidP="00DC6EC1">
      <w:pPr>
        <w:spacing w:before="0" w:after="120" w:line="276" w:lineRule="auto"/>
        <w:ind w:firstLine="708"/>
        <w:jc w:val="both"/>
        <w:rPr>
          <w:rFonts w:ascii="Calibri" w:eastAsia="Calibri" w:hAnsi="Calibri"/>
          <w:bCs/>
          <w:color w:val="auto"/>
          <w:sz w:val="22"/>
          <w:szCs w:val="22"/>
          <w:lang w:eastAsia="en-US"/>
        </w:rPr>
      </w:pPr>
      <w:r w:rsidRPr="00804FF0">
        <w:rPr>
          <w:rFonts w:ascii="Calibri" w:eastAsia="Calibri" w:hAnsi="Calibri"/>
          <w:bCs/>
          <w:color w:val="auto"/>
          <w:sz w:val="22"/>
          <w:szCs w:val="22"/>
          <w:lang w:eastAsia="en-US"/>
        </w:rPr>
        <w:t xml:space="preserve">Para a elaboração da proposta, a instituição proponente </w:t>
      </w:r>
      <w:r w:rsidR="00DD1946" w:rsidRPr="00804FF0">
        <w:rPr>
          <w:rFonts w:ascii="Calibri" w:eastAsia="Calibri" w:hAnsi="Calibri"/>
          <w:bCs/>
          <w:color w:val="auto"/>
          <w:sz w:val="22"/>
          <w:szCs w:val="22"/>
          <w:lang w:eastAsia="en-US"/>
        </w:rPr>
        <w:t xml:space="preserve">líder </w:t>
      </w:r>
      <w:r w:rsidRPr="00804FF0">
        <w:rPr>
          <w:rFonts w:ascii="Calibri" w:eastAsia="Calibri" w:hAnsi="Calibri"/>
          <w:bCs/>
          <w:color w:val="auto"/>
          <w:sz w:val="22"/>
          <w:szCs w:val="22"/>
          <w:lang w:eastAsia="en-US"/>
        </w:rPr>
        <w:t xml:space="preserve">deve incluir apenas as </w:t>
      </w:r>
      <w:r w:rsidR="00486390" w:rsidRPr="00804FF0">
        <w:rPr>
          <w:rFonts w:ascii="Calibri" w:eastAsia="Calibri" w:hAnsi="Calibri"/>
          <w:bCs/>
          <w:color w:val="auto"/>
          <w:sz w:val="22"/>
          <w:szCs w:val="22"/>
          <w:lang w:eastAsia="en-US"/>
        </w:rPr>
        <w:t>i</w:t>
      </w:r>
      <w:r w:rsidRPr="00804FF0">
        <w:rPr>
          <w:rFonts w:ascii="Calibri" w:eastAsia="Calibri" w:hAnsi="Calibri"/>
          <w:bCs/>
          <w:color w:val="auto"/>
          <w:sz w:val="22"/>
          <w:szCs w:val="22"/>
          <w:lang w:eastAsia="en-US"/>
        </w:rPr>
        <w:t xml:space="preserve">nstituições </w:t>
      </w:r>
      <w:r w:rsidR="00486390" w:rsidRPr="00804FF0">
        <w:rPr>
          <w:rFonts w:ascii="Calibri" w:eastAsia="Calibri" w:hAnsi="Calibri"/>
          <w:bCs/>
          <w:color w:val="auto"/>
          <w:sz w:val="22"/>
          <w:szCs w:val="22"/>
          <w:lang w:eastAsia="en-US"/>
        </w:rPr>
        <w:t>p</w:t>
      </w:r>
      <w:r w:rsidRPr="00804FF0">
        <w:rPr>
          <w:rFonts w:ascii="Calibri" w:eastAsia="Calibri" w:hAnsi="Calibri"/>
          <w:bCs/>
          <w:color w:val="auto"/>
          <w:sz w:val="22"/>
          <w:szCs w:val="22"/>
          <w:lang w:eastAsia="en-US"/>
        </w:rPr>
        <w:t xml:space="preserve">arceiras. No caso de </w:t>
      </w:r>
      <w:r w:rsidRPr="00804FF0">
        <w:rPr>
          <w:rFonts w:ascii="Calibri" w:eastAsia="Calibri" w:hAnsi="Calibri"/>
          <w:b/>
          <w:color w:val="auto"/>
          <w:sz w:val="22"/>
          <w:szCs w:val="22"/>
          <w:lang w:eastAsia="en-US"/>
        </w:rPr>
        <w:t>instituições, com ou sem fins lucrativos, que tenham papel de prestadoras de serviços</w:t>
      </w:r>
      <w:r w:rsidRPr="00804FF0">
        <w:rPr>
          <w:rFonts w:ascii="Calibri" w:eastAsia="Calibri" w:hAnsi="Calibri"/>
          <w:bCs/>
          <w:color w:val="auto"/>
          <w:sz w:val="22"/>
          <w:szCs w:val="22"/>
          <w:lang w:eastAsia="en-US"/>
        </w:rPr>
        <w:t xml:space="preserve"> </w:t>
      </w:r>
      <w:r w:rsidRPr="00804FF0">
        <w:rPr>
          <w:rFonts w:ascii="Calibri" w:eastAsia="Calibri" w:hAnsi="Calibri"/>
          <w:b/>
          <w:color w:val="auto"/>
          <w:sz w:val="22"/>
          <w:szCs w:val="22"/>
          <w:lang w:eastAsia="en-US"/>
        </w:rPr>
        <w:t>e/ou de fornecimento de bens</w:t>
      </w:r>
      <w:r w:rsidRPr="00804FF0">
        <w:rPr>
          <w:rFonts w:ascii="Calibri" w:eastAsia="Calibri" w:hAnsi="Calibri"/>
          <w:bCs/>
          <w:color w:val="auto"/>
          <w:sz w:val="22"/>
          <w:szCs w:val="22"/>
          <w:lang w:eastAsia="en-US"/>
        </w:rPr>
        <w:t xml:space="preserve">, não devem ser incluídas na proposta. </w:t>
      </w:r>
    </w:p>
    <w:p w14:paraId="2A683DBF" w14:textId="545BDA1F" w:rsidR="00DC6EC1" w:rsidRPr="00804FF0" w:rsidRDefault="00DC6EC1" w:rsidP="00DC6EC1">
      <w:pPr>
        <w:spacing w:before="0" w:after="120" w:line="276" w:lineRule="auto"/>
        <w:ind w:firstLine="708"/>
        <w:jc w:val="both"/>
        <w:rPr>
          <w:rFonts w:ascii="Calibri" w:eastAsia="Calibri" w:hAnsi="Calibri"/>
          <w:bCs/>
          <w:color w:val="auto"/>
          <w:sz w:val="22"/>
          <w:szCs w:val="22"/>
          <w:lang w:eastAsia="en-US"/>
        </w:rPr>
      </w:pPr>
      <w:r w:rsidRPr="00804FF0">
        <w:rPr>
          <w:rFonts w:ascii="Calibri" w:eastAsia="Calibri" w:hAnsi="Calibri"/>
          <w:bCs/>
          <w:color w:val="auto"/>
          <w:sz w:val="22"/>
          <w:szCs w:val="22"/>
          <w:lang w:eastAsia="en-US"/>
        </w:rPr>
        <w:t xml:space="preserve">Prestadores de serviços </w:t>
      </w:r>
      <w:r w:rsidRPr="00804FF0">
        <w:rPr>
          <w:rFonts w:ascii="Calibri" w:eastAsia="Calibri" w:hAnsi="Calibri"/>
          <w:b/>
          <w:color w:val="auto"/>
          <w:sz w:val="22"/>
          <w:szCs w:val="22"/>
          <w:lang w:eastAsia="en-US"/>
        </w:rPr>
        <w:t>receberão pagamento</w:t>
      </w:r>
      <w:r w:rsidRPr="00804FF0">
        <w:rPr>
          <w:rFonts w:ascii="Calibri" w:eastAsia="Calibri" w:hAnsi="Calibri"/>
          <w:bCs/>
          <w:color w:val="auto"/>
          <w:sz w:val="22"/>
          <w:szCs w:val="22"/>
          <w:lang w:eastAsia="en-US"/>
        </w:rPr>
        <w:t xml:space="preserve"> pelas atividades realizadas. Os prestadores de serviços deverão ser escolhidos mediante processo seletivo, com comparação de preços (mínimo de 3 orçamentos) ou, excepcionalmente, de forma direta, desde que justificadamente e uma vez demonstrada a inviabilidade de competição.</w:t>
      </w:r>
    </w:p>
    <w:p w14:paraId="7C158B98" w14:textId="06034045" w:rsidR="00DC6EC1" w:rsidRDefault="00DC6EC1" w:rsidP="00DC6EC1">
      <w:pPr>
        <w:spacing w:before="0" w:after="120" w:line="276" w:lineRule="auto"/>
        <w:ind w:firstLine="708"/>
        <w:jc w:val="both"/>
        <w:rPr>
          <w:rFonts w:ascii="Calibri" w:eastAsia="Calibri" w:hAnsi="Calibri"/>
          <w:bCs/>
          <w:color w:val="auto"/>
          <w:sz w:val="22"/>
          <w:szCs w:val="22"/>
          <w:lang w:eastAsia="en-US"/>
        </w:rPr>
      </w:pPr>
      <w:r w:rsidRPr="00804FF0">
        <w:rPr>
          <w:rFonts w:ascii="Calibri" w:eastAsia="Calibri" w:hAnsi="Calibri"/>
          <w:bCs/>
          <w:color w:val="auto"/>
          <w:sz w:val="22"/>
          <w:szCs w:val="22"/>
          <w:lang w:eastAsia="en-US"/>
        </w:rPr>
        <w:t>Durante a execução do projeto, todas as aquisições</w:t>
      </w:r>
      <w:r w:rsidR="00486390" w:rsidRPr="00804FF0">
        <w:rPr>
          <w:rFonts w:ascii="Calibri" w:eastAsia="Calibri" w:hAnsi="Calibri"/>
          <w:bCs/>
          <w:color w:val="auto"/>
          <w:sz w:val="22"/>
          <w:szCs w:val="22"/>
          <w:lang w:eastAsia="en-US"/>
        </w:rPr>
        <w:t xml:space="preserve"> e pagamentos</w:t>
      </w:r>
      <w:r w:rsidRPr="00804FF0">
        <w:rPr>
          <w:rFonts w:ascii="Calibri" w:eastAsia="Calibri" w:hAnsi="Calibri"/>
          <w:bCs/>
          <w:color w:val="auto"/>
          <w:sz w:val="22"/>
          <w:szCs w:val="22"/>
          <w:lang w:eastAsia="en-US"/>
        </w:rPr>
        <w:t xml:space="preserve"> deverão ser comprovadas </w:t>
      </w:r>
      <w:r w:rsidR="00121332" w:rsidRPr="00804FF0">
        <w:rPr>
          <w:rFonts w:ascii="Calibri" w:eastAsia="Calibri" w:hAnsi="Calibri"/>
          <w:bCs/>
          <w:color w:val="auto"/>
          <w:sz w:val="22"/>
          <w:szCs w:val="22"/>
          <w:lang w:eastAsia="en-US"/>
        </w:rPr>
        <w:t>à</w:t>
      </w:r>
      <w:r w:rsidRPr="00804FF0">
        <w:rPr>
          <w:rFonts w:ascii="Calibri" w:eastAsia="Calibri" w:hAnsi="Calibri"/>
          <w:bCs/>
          <w:color w:val="auto"/>
          <w:sz w:val="22"/>
          <w:szCs w:val="22"/>
          <w:lang w:eastAsia="en-US"/>
        </w:rPr>
        <w:t xml:space="preserve"> </w:t>
      </w:r>
      <w:r w:rsidR="00121332" w:rsidRPr="00804FF0">
        <w:rPr>
          <w:rFonts w:ascii="Calibri" w:eastAsia="Calibri" w:hAnsi="Calibri"/>
          <w:bCs/>
          <w:color w:val="auto"/>
          <w:sz w:val="22"/>
          <w:szCs w:val="22"/>
          <w:lang w:eastAsia="en-US"/>
        </w:rPr>
        <w:t>F</w:t>
      </w:r>
      <w:r w:rsidRPr="00804FF0">
        <w:rPr>
          <w:rFonts w:ascii="Calibri" w:eastAsia="Calibri" w:hAnsi="Calibri"/>
          <w:bCs/>
          <w:color w:val="auto"/>
          <w:sz w:val="22"/>
          <w:szCs w:val="22"/>
          <w:lang w:eastAsia="en-US"/>
        </w:rPr>
        <w:t>B</w:t>
      </w:r>
      <w:r w:rsidR="00121332" w:rsidRPr="00804FF0">
        <w:rPr>
          <w:rFonts w:ascii="Calibri" w:eastAsia="Calibri" w:hAnsi="Calibri"/>
          <w:bCs/>
          <w:color w:val="auto"/>
          <w:sz w:val="22"/>
          <w:szCs w:val="22"/>
          <w:lang w:eastAsia="en-US"/>
        </w:rPr>
        <w:t>DS</w:t>
      </w:r>
      <w:r w:rsidRPr="00804FF0">
        <w:rPr>
          <w:rFonts w:ascii="Calibri" w:eastAsia="Calibri" w:hAnsi="Calibri"/>
          <w:bCs/>
          <w:color w:val="auto"/>
          <w:sz w:val="22"/>
          <w:szCs w:val="22"/>
          <w:lang w:eastAsia="en-US"/>
        </w:rPr>
        <w:t xml:space="preserve"> com apresentação de notas fiscais, recibos, contratos, convênios etc., conforme o caso.</w:t>
      </w:r>
      <w:bookmarkEnd w:id="41"/>
      <w:r>
        <w:rPr>
          <w:rFonts w:ascii="Calibri" w:eastAsia="Calibri" w:hAnsi="Calibri"/>
          <w:bCs/>
          <w:color w:val="auto"/>
          <w:sz w:val="22"/>
          <w:szCs w:val="22"/>
          <w:lang w:eastAsia="en-US"/>
        </w:rPr>
        <w:t xml:space="preserve"> </w:t>
      </w:r>
      <w:bookmarkEnd w:id="42"/>
    </w:p>
    <w:p w14:paraId="3F33C2C3" w14:textId="77777777" w:rsidR="009032E1" w:rsidRDefault="009032E1" w:rsidP="00DC6EC1">
      <w:pPr>
        <w:spacing w:before="0" w:after="120" w:line="276" w:lineRule="auto"/>
        <w:ind w:firstLine="708"/>
        <w:jc w:val="both"/>
        <w:rPr>
          <w:rFonts w:ascii="Calibri" w:eastAsia="Calibri" w:hAnsi="Calibri"/>
          <w:bCs/>
          <w:color w:val="auto"/>
          <w:sz w:val="22"/>
          <w:szCs w:val="22"/>
          <w:lang w:eastAsia="en-US"/>
        </w:rPr>
      </w:pPr>
    </w:p>
    <w:p w14:paraId="4AF8EC64" w14:textId="77777777" w:rsidR="009032E1" w:rsidRDefault="009032E1" w:rsidP="00DC6EC1">
      <w:pPr>
        <w:spacing w:before="0" w:after="120" w:line="276" w:lineRule="auto"/>
        <w:ind w:firstLine="708"/>
        <w:jc w:val="both"/>
        <w:rPr>
          <w:rFonts w:ascii="Calibri" w:eastAsia="Calibri" w:hAnsi="Calibri"/>
          <w:bCs/>
          <w:color w:val="auto"/>
          <w:sz w:val="22"/>
          <w:szCs w:val="22"/>
          <w:lang w:eastAsia="en-US"/>
        </w:rPr>
      </w:pPr>
    </w:p>
    <w:p w14:paraId="3C68577E" w14:textId="77777777" w:rsidR="009032E1" w:rsidRDefault="009032E1" w:rsidP="00DC6EC1">
      <w:pPr>
        <w:spacing w:before="0" w:after="120" w:line="276" w:lineRule="auto"/>
        <w:ind w:firstLine="708"/>
        <w:jc w:val="both"/>
        <w:rPr>
          <w:rFonts w:ascii="Calibri" w:eastAsia="Calibri" w:hAnsi="Calibri"/>
          <w:bCs/>
          <w:color w:val="auto"/>
          <w:sz w:val="22"/>
          <w:szCs w:val="22"/>
          <w:lang w:eastAsia="en-US"/>
        </w:rPr>
      </w:pPr>
    </w:p>
    <w:p w14:paraId="0F71DE67" w14:textId="69553E9F" w:rsidR="00606575" w:rsidRPr="0015372E" w:rsidRDefault="0068478B" w:rsidP="00606575">
      <w:pPr>
        <w:pStyle w:val="Ttulo1"/>
        <w:numPr>
          <w:ilvl w:val="1"/>
          <w:numId w:val="1"/>
        </w:numPr>
        <w:spacing w:after="120" w:line="276" w:lineRule="auto"/>
        <w:ind w:left="0" w:firstLine="0"/>
        <w:rPr>
          <w:rFonts w:ascii="Calibri" w:hAnsi="Calibri" w:cs="Calibri"/>
          <w:color w:val="auto"/>
        </w:rPr>
      </w:pPr>
      <w:bookmarkStart w:id="44" w:name="_Toc194622016"/>
      <w:r>
        <w:rPr>
          <w:rFonts w:ascii="Calibri" w:hAnsi="Calibri" w:cs="Calibri"/>
          <w:color w:val="auto"/>
        </w:rPr>
        <w:t>Equipe Técnica</w:t>
      </w:r>
      <w:bookmarkEnd w:id="44"/>
    </w:p>
    <w:p w14:paraId="35AB724E" w14:textId="5E50D8BD" w:rsidR="00DC6EC1" w:rsidRDefault="00DC6EC1" w:rsidP="00DC6EC1">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A apresentação da equipe técnica</w:t>
      </w:r>
      <w:r>
        <w:rPr>
          <w:rFonts w:ascii="Calibri" w:eastAsia="Calibri" w:hAnsi="Calibri" w:cs="Calibri"/>
          <w:color w:val="auto"/>
          <w:sz w:val="22"/>
          <w:szCs w:val="22"/>
          <w:lang w:eastAsia="en-US" w:bidi="en-US"/>
        </w:rPr>
        <w:t>, no Anexo C, d</w:t>
      </w:r>
      <w:r w:rsidRPr="0015372E">
        <w:rPr>
          <w:rFonts w:ascii="Calibri" w:eastAsia="Calibri" w:hAnsi="Calibri" w:cs="Calibri"/>
          <w:color w:val="auto"/>
          <w:sz w:val="22"/>
          <w:szCs w:val="22"/>
          <w:lang w:eastAsia="en-US" w:bidi="en-US"/>
        </w:rPr>
        <w:t xml:space="preserve">eve conter a atribuição de responsabilidades específicas </w:t>
      </w:r>
      <w:r>
        <w:rPr>
          <w:rFonts w:ascii="Calibri" w:eastAsia="Calibri" w:hAnsi="Calibri" w:cs="Calibri"/>
          <w:color w:val="auto"/>
          <w:sz w:val="22"/>
          <w:szCs w:val="22"/>
          <w:lang w:eastAsia="en-US" w:bidi="en-US"/>
        </w:rPr>
        <w:t>e a dedicação prevista de</w:t>
      </w:r>
      <w:r w:rsidRPr="0015372E">
        <w:rPr>
          <w:rFonts w:ascii="Calibri" w:eastAsia="Calibri" w:hAnsi="Calibri" w:cs="Calibri"/>
          <w:color w:val="auto"/>
          <w:sz w:val="22"/>
          <w:szCs w:val="22"/>
          <w:lang w:eastAsia="en-US" w:bidi="en-US"/>
        </w:rPr>
        <w:t xml:space="preserve"> cada profissional </w:t>
      </w:r>
      <w:r w:rsidR="00DD1946">
        <w:rPr>
          <w:rFonts w:ascii="Calibri" w:eastAsia="Calibri" w:hAnsi="Calibri" w:cs="Calibri"/>
          <w:color w:val="auto"/>
          <w:sz w:val="22"/>
          <w:szCs w:val="22"/>
          <w:lang w:eastAsia="en-US" w:bidi="en-US"/>
        </w:rPr>
        <w:t>envolvido n</w:t>
      </w:r>
      <w:r w:rsidRPr="0015372E">
        <w:rPr>
          <w:rFonts w:ascii="Calibri" w:eastAsia="Calibri" w:hAnsi="Calibri" w:cs="Calibri"/>
          <w:color w:val="auto"/>
          <w:sz w:val="22"/>
          <w:szCs w:val="22"/>
          <w:lang w:eastAsia="en-US" w:bidi="en-US"/>
        </w:rPr>
        <w:t>o projeto</w:t>
      </w:r>
      <w:r>
        <w:rPr>
          <w:rFonts w:ascii="Calibri" w:eastAsia="Calibri" w:hAnsi="Calibri" w:cs="Calibri"/>
          <w:color w:val="auto"/>
          <w:sz w:val="22"/>
          <w:szCs w:val="22"/>
          <w:lang w:eastAsia="en-US" w:bidi="en-US"/>
        </w:rPr>
        <w:t>, apontando também</w:t>
      </w:r>
      <w:r w:rsidRPr="0015372E">
        <w:rPr>
          <w:rFonts w:ascii="Calibri" w:eastAsia="Calibri" w:hAnsi="Calibri" w:cs="Calibri"/>
          <w:color w:val="auto"/>
          <w:sz w:val="22"/>
          <w:szCs w:val="22"/>
          <w:lang w:eastAsia="en-US" w:bidi="en-US"/>
        </w:rPr>
        <w:t xml:space="preserve"> o tipo de vínculo do profissional com a instituição proponente ou com </w:t>
      </w:r>
      <w:r w:rsidR="00DD1946">
        <w:rPr>
          <w:rFonts w:ascii="Calibri" w:eastAsia="Calibri" w:hAnsi="Calibri" w:cs="Calibri"/>
          <w:color w:val="auto"/>
          <w:sz w:val="22"/>
          <w:szCs w:val="22"/>
          <w:lang w:eastAsia="en-US" w:bidi="en-US"/>
        </w:rPr>
        <w:t>um</w:t>
      </w:r>
      <w:r w:rsidRPr="0015372E">
        <w:rPr>
          <w:rFonts w:ascii="Calibri" w:eastAsia="Calibri" w:hAnsi="Calibri" w:cs="Calibri"/>
          <w:color w:val="auto"/>
          <w:sz w:val="22"/>
          <w:szCs w:val="22"/>
          <w:lang w:eastAsia="en-US" w:bidi="en-US"/>
        </w:rPr>
        <w:t xml:space="preserve">a instituição parceira. </w:t>
      </w:r>
      <w:r>
        <w:rPr>
          <w:rFonts w:ascii="Calibri" w:eastAsia="Calibri" w:hAnsi="Calibri" w:cs="Calibri"/>
          <w:color w:val="auto"/>
          <w:sz w:val="22"/>
          <w:szCs w:val="22"/>
          <w:lang w:eastAsia="en-US" w:bidi="en-US"/>
        </w:rPr>
        <w:t>A proposta deve d</w:t>
      </w:r>
      <w:r w:rsidRPr="00BB5F9A">
        <w:rPr>
          <w:rFonts w:ascii="Calibri" w:eastAsia="Calibri" w:hAnsi="Calibri" w:cs="Calibri"/>
          <w:color w:val="auto"/>
          <w:sz w:val="22"/>
          <w:szCs w:val="22"/>
          <w:lang w:eastAsia="en-US" w:bidi="en-US"/>
        </w:rPr>
        <w:t xml:space="preserve">escrever </w:t>
      </w:r>
      <w:r>
        <w:rPr>
          <w:rFonts w:ascii="Calibri" w:eastAsia="Calibri" w:hAnsi="Calibri" w:cs="Calibri"/>
          <w:color w:val="auto"/>
          <w:sz w:val="22"/>
          <w:szCs w:val="22"/>
          <w:lang w:eastAsia="en-US" w:bidi="en-US"/>
        </w:rPr>
        <w:t>explicitamente</w:t>
      </w:r>
      <w:r w:rsidRPr="00BB5F9A">
        <w:rPr>
          <w:rFonts w:ascii="Calibri" w:eastAsia="Calibri" w:hAnsi="Calibri" w:cs="Calibri"/>
          <w:color w:val="auto"/>
          <w:sz w:val="22"/>
          <w:szCs w:val="22"/>
          <w:lang w:eastAsia="en-US" w:bidi="en-US"/>
        </w:rPr>
        <w:t xml:space="preserve"> a equipe</w:t>
      </w:r>
      <w:r>
        <w:rPr>
          <w:rFonts w:ascii="Calibri" w:eastAsia="Calibri" w:hAnsi="Calibri" w:cs="Calibri"/>
          <w:color w:val="auto"/>
          <w:sz w:val="22"/>
          <w:szCs w:val="22"/>
          <w:lang w:eastAsia="en-US" w:bidi="en-US"/>
        </w:rPr>
        <w:t xml:space="preserve"> e/ou os s</w:t>
      </w:r>
      <w:r w:rsidRPr="00BB5F9A">
        <w:rPr>
          <w:rFonts w:ascii="Calibri" w:eastAsia="Calibri" w:hAnsi="Calibri" w:cs="Calibri"/>
          <w:color w:val="auto"/>
          <w:sz w:val="22"/>
          <w:szCs w:val="22"/>
          <w:lang w:eastAsia="en-US" w:bidi="en-US"/>
        </w:rPr>
        <w:t>erviços envolvidos no desenvolvimento das ações de restaur</w:t>
      </w:r>
      <w:r>
        <w:rPr>
          <w:rFonts w:ascii="Calibri" w:eastAsia="Calibri" w:hAnsi="Calibri" w:cs="Calibri"/>
          <w:color w:val="auto"/>
          <w:sz w:val="22"/>
          <w:szCs w:val="22"/>
          <w:lang w:eastAsia="en-US" w:bidi="en-US"/>
        </w:rPr>
        <w:t>açã</w:t>
      </w:r>
      <w:r w:rsidRPr="00BB5F9A">
        <w:rPr>
          <w:rFonts w:ascii="Calibri" w:eastAsia="Calibri" w:hAnsi="Calibri" w:cs="Calibri"/>
          <w:color w:val="auto"/>
          <w:sz w:val="22"/>
          <w:szCs w:val="22"/>
          <w:lang w:eastAsia="en-US" w:bidi="en-US"/>
        </w:rPr>
        <w:t xml:space="preserve">o e monitoramento. </w:t>
      </w:r>
    </w:p>
    <w:p w14:paraId="0D4CF7ED" w14:textId="5E97A805" w:rsidR="00DC6EC1" w:rsidRPr="00804FF0" w:rsidRDefault="00DC6EC1" w:rsidP="00DC6EC1">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A experiência da equipe deverá ser demonstrada mediante apresentação de currículo, com ênfase nas experiências relevantes às suas responsabilidades no projeto. Na descrição da equipe do projeto </w:t>
      </w:r>
      <w:r>
        <w:rPr>
          <w:rFonts w:ascii="Calibri" w:eastAsia="Calibri" w:hAnsi="Calibri" w:cs="Calibri"/>
          <w:color w:val="auto"/>
          <w:sz w:val="22"/>
          <w:szCs w:val="22"/>
          <w:lang w:eastAsia="en-US" w:bidi="en-US"/>
        </w:rPr>
        <w:t>deve-se</w:t>
      </w:r>
      <w:r w:rsidRPr="0015372E">
        <w:rPr>
          <w:rFonts w:ascii="Calibri" w:eastAsia="Calibri" w:hAnsi="Calibri" w:cs="Calibri"/>
          <w:color w:val="auto"/>
          <w:sz w:val="22"/>
          <w:szCs w:val="22"/>
          <w:lang w:eastAsia="en-US" w:bidi="en-US"/>
        </w:rPr>
        <w:t xml:space="preserve"> informar </w:t>
      </w:r>
      <w:r>
        <w:rPr>
          <w:rFonts w:ascii="Calibri" w:eastAsia="Calibri" w:hAnsi="Calibri" w:cs="Calibri"/>
          <w:color w:val="auto"/>
          <w:sz w:val="22"/>
          <w:szCs w:val="22"/>
          <w:lang w:eastAsia="en-US" w:bidi="en-US"/>
        </w:rPr>
        <w:t xml:space="preserve">também </w:t>
      </w:r>
      <w:r w:rsidRPr="0015372E">
        <w:rPr>
          <w:rFonts w:ascii="Calibri" w:eastAsia="Calibri" w:hAnsi="Calibri" w:cs="Calibri"/>
          <w:color w:val="auto"/>
          <w:sz w:val="22"/>
          <w:szCs w:val="22"/>
          <w:lang w:eastAsia="en-US" w:bidi="en-US"/>
        </w:rPr>
        <w:t xml:space="preserve">se o </w:t>
      </w:r>
      <w:r w:rsidRPr="00804FF0">
        <w:rPr>
          <w:rFonts w:ascii="Calibri" w:eastAsia="Calibri" w:hAnsi="Calibri" w:cs="Calibri"/>
          <w:color w:val="auto"/>
          <w:sz w:val="22"/>
          <w:szCs w:val="22"/>
          <w:lang w:eastAsia="en-US" w:bidi="en-US"/>
        </w:rPr>
        <w:t xml:space="preserve">profissional já faz parte do quadro técnico da instituição e </w:t>
      </w:r>
      <w:r w:rsidR="006E1F32" w:rsidRPr="00804FF0">
        <w:rPr>
          <w:rFonts w:ascii="Calibri" w:eastAsia="Calibri" w:hAnsi="Calibri" w:cs="Calibri"/>
          <w:color w:val="auto"/>
          <w:sz w:val="22"/>
          <w:szCs w:val="22"/>
          <w:lang w:eastAsia="en-US" w:bidi="en-US"/>
        </w:rPr>
        <w:t>a natureza</w:t>
      </w:r>
      <w:r w:rsidRPr="00804FF0">
        <w:rPr>
          <w:rFonts w:ascii="Calibri" w:eastAsia="Calibri" w:hAnsi="Calibri" w:cs="Calibri"/>
          <w:color w:val="auto"/>
          <w:sz w:val="22"/>
          <w:szCs w:val="22"/>
          <w:lang w:eastAsia="en-US" w:bidi="en-US"/>
        </w:rPr>
        <w:t xml:space="preserve"> </w:t>
      </w:r>
      <w:r w:rsidR="006E1F32" w:rsidRPr="00804FF0">
        <w:rPr>
          <w:rFonts w:ascii="Calibri" w:eastAsia="Calibri" w:hAnsi="Calibri" w:cs="Calibri"/>
          <w:color w:val="auto"/>
          <w:sz w:val="22"/>
          <w:szCs w:val="22"/>
          <w:lang w:eastAsia="en-US" w:bidi="en-US"/>
        </w:rPr>
        <w:t>d</w:t>
      </w:r>
      <w:r w:rsidRPr="00804FF0">
        <w:rPr>
          <w:rFonts w:ascii="Calibri" w:eastAsia="Calibri" w:hAnsi="Calibri" w:cs="Calibri"/>
          <w:color w:val="auto"/>
          <w:sz w:val="22"/>
          <w:szCs w:val="22"/>
          <w:lang w:eastAsia="en-US" w:bidi="en-US"/>
        </w:rPr>
        <w:t xml:space="preserve">o seu vínculo (conforme detalhado no Anexo C), ou se será contratado para executar parte das ações do projeto. </w:t>
      </w:r>
    </w:p>
    <w:p w14:paraId="41D0832F" w14:textId="77777777" w:rsidR="00602C9C" w:rsidRPr="00804FF0" w:rsidRDefault="00602C9C" w:rsidP="00602C9C">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Caso a instituição proponente não disponha de profissionais para uma ou mais responsabilidades específicas, essas capacidades podem ser complementadas pela contratação de prestadores de serviço ou pela incorporação de um determinado profissional para sua equipe técnica. </w:t>
      </w:r>
    </w:p>
    <w:p w14:paraId="77457CE2" w14:textId="5B32338F" w:rsidR="00602C9C" w:rsidRPr="00804FF0" w:rsidRDefault="00602C9C" w:rsidP="00602C9C">
      <w:pPr>
        <w:spacing w:after="160"/>
        <w:ind w:firstLine="708"/>
        <w:jc w:val="both"/>
        <w:rPr>
          <w:rFonts w:ascii="Calibri" w:eastAsia="Segoe UI" w:hAnsi="Calibri" w:cs="Calibri"/>
          <w:color w:val="000000"/>
        </w:rPr>
      </w:pPr>
      <w:r w:rsidRPr="00804FF0">
        <w:rPr>
          <w:rFonts w:ascii="Calibri" w:eastAsia="Calibri" w:hAnsi="Calibri" w:cs="Calibri"/>
          <w:b/>
          <w:bCs/>
          <w:color w:val="auto"/>
          <w:sz w:val="22"/>
          <w:szCs w:val="22"/>
          <w:lang w:eastAsia="en-US" w:bidi="en-US"/>
        </w:rPr>
        <w:t xml:space="preserve">A proponente deverá se responsabilizar </w:t>
      </w:r>
      <w:r w:rsidRPr="00804FF0">
        <w:rPr>
          <w:rFonts w:ascii="Calibri" w:eastAsia="Segoe UI" w:hAnsi="Calibri" w:cs="Calibri"/>
          <w:b/>
          <w:bCs/>
          <w:color w:val="000000"/>
          <w:sz w:val="22"/>
          <w:szCs w:val="22"/>
        </w:rPr>
        <w:t>integralmente</w:t>
      </w:r>
      <w:r w:rsidRPr="00804FF0">
        <w:rPr>
          <w:rFonts w:ascii="Calibri" w:eastAsia="Segoe UI" w:hAnsi="Calibri" w:cs="Calibri"/>
          <w:b/>
          <w:color w:val="000000"/>
          <w:sz w:val="22"/>
          <w:szCs w:val="22"/>
        </w:rPr>
        <w:t xml:space="preserve"> pela elaboração e implementação da proposta</w:t>
      </w:r>
      <w:r w:rsidRPr="00804FF0">
        <w:rPr>
          <w:rFonts w:ascii="Calibri" w:eastAsia="Segoe UI" w:hAnsi="Calibri" w:cs="Calibri"/>
          <w:color w:val="000000"/>
          <w:sz w:val="22"/>
          <w:szCs w:val="22"/>
        </w:rPr>
        <w:t xml:space="preserve">, </w:t>
      </w:r>
      <w:r w:rsidR="00F61A96" w:rsidRPr="00E06218">
        <w:rPr>
          <w:rFonts w:ascii="Calibri" w:eastAsia="Segoe UI" w:hAnsi="Calibri" w:cs="Calibri"/>
          <w:color w:val="000000" w:themeColor="text1"/>
          <w:sz w:val="22"/>
          <w:szCs w:val="22"/>
        </w:rPr>
        <w:t>inclusive em relação a toda a logística dela decorrente</w:t>
      </w:r>
      <w:r w:rsidR="00F61A96">
        <w:rPr>
          <w:rFonts w:ascii="Calibri" w:eastAsia="Segoe UI" w:hAnsi="Calibri" w:cs="Calibri"/>
          <w:color w:val="000000" w:themeColor="text1"/>
          <w:sz w:val="22"/>
          <w:szCs w:val="22"/>
        </w:rPr>
        <w:t xml:space="preserve">, </w:t>
      </w:r>
      <w:r w:rsidRPr="00804FF0">
        <w:rPr>
          <w:rFonts w:ascii="Calibri" w:eastAsia="Segoe UI" w:hAnsi="Calibri" w:cs="Calibri"/>
          <w:color w:val="000000"/>
          <w:sz w:val="22"/>
          <w:szCs w:val="22"/>
        </w:rPr>
        <w:t xml:space="preserve">cabendo-lhe, entre outras atribuições: </w:t>
      </w:r>
    </w:p>
    <w:p w14:paraId="3FD4F000" w14:textId="77777777" w:rsidR="00602C9C" w:rsidRPr="00804FF0" w:rsidRDefault="00602C9C" w:rsidP="00602C9C">
      <w:pPr>
        <w:spacing w:after="160"/>
        <w:jc w:val="both"/>
        <w:rPr>
          <w:rFonts w:ascii="Calibri" w:eastAsia="Segoe UI" w:hAnsi="Calibri" w:cs="Calibri"/>
          <w:color w:val="000000"/>
        </w:rPr>
      </w:pPr>
      <w:r w:rsidRPr="00804FF0">
        <w:rPr>
          <w:rFonts w:ascii="Calibri" w:eastAsia="Segoe UI" w:hAnsi="Calibri" w:cs="Calibri"/>
          <w:color w:val="000000"/>
          <w:sz w:val="22"/>
          <w:szCs w:val="22"/>
        </w:rPr>
        <w:t xml:space="preserve">a) coordenação da estratégia de implementação da proposta, assim como, quando aplicável, das entidades parceiras, envolvidas no âmbito da proposta; </w:t>
      </w:r>
    </w:p>
    <w:p w14:paraId="6707FA40" w14:textId="760BFB7E" w:rsidR="00602C9C" w:rsidRPr="00804FF0" w:rsidRDefault="00602C9C" w:rsidP="00602C9C">
      <w:pPr>
        <w:spacing w:after="160"/>
        <w:jc w:val="both"/>
        <w:rPr>
          <w:rFonts w:ascii="Calibri" w:eastAsia="Segoe UI" w:hAnsi="Calibri" w:cs="Calibri"/>
          <w:color w:val="000000"/>
        </w:rPr>
      </w:pPr>
      <w:r w:rsidRPr="00804FF0">
        <w:rPr>
          <w:rFonts w:ascii="Calibri" w:eastAsia="Segoe UI" w:hAnsi="Calibri" w:cs="Calibri"/>
          <w:color w:val="000000"/>
          <w:sz w:val="22"/>
          <w:szCs w:val="22"/>
        </w:rPr>
        <w:t xml:space="preserve">b) gestão financeira dos recursos contratados no âmbito desta Chamada, responsabilizando-se perante </w:t>
      </w:r>
      <w:proofErr w:type="gramStart"/>
      <w:r w:rsidR="005E09C4" w:rsidRPr="00804FF0">
        <w:rPr>
          <w:rFonts w:ascii="Calibri" w:eastAsia="Segoe UI" w:hAnsi="Calibri" w:cs="Calibri"/>
          <w:color w:val="000000"/>
          <w:sz w:val="22"/>
          <w:szCs w:val="22"/>
        </w:rPr>
        <w:t>à</w:t>
      </w:r>
      <w:proofErr w:type="gramEnd"/>
      <w:r w:rsidRPr="00804FF0">
        <w:rPr>
          <w:rFonts w:ascii="Calibri" w:eastAsia="Segoe UI" w:hAnsi="Calibri" w:cs="Calibri"/>
          <w:color w:val="000000"/>
          <w:sz w:val="22"/>
          <w:szCs w:val="22"/>
        </w:rPr>
        <w:t xml:space="preserve"> FBDS pela correta execução dos recursos e respectiva prestação de contas; </w:t>
      </w:r>
    </w:p>
    <w:p w14:paraId="381869AE" w14:textId="77777777" w:rsidR="00602C9C" w:rsidRPr="00804FF0" w:rsidRDefault="00602C9C" w:rsidP="00602C9C">
      <w:pPr>
        <w:spacing w:after="160"/>
        <w:jc w:val="both"/>
        <w:rPr>
          <w:rFonts w:ascii="Calibri" w:eastAsia="Segoe UI" w:hAnsi="Calibri" w:cs="Calibri"/>
          <w:color w:val="000000"/>
        </w:rPr>
      </w:pPr>
      <w:r w:rsidRPr="00804FF0">
        <w:rPr>
          <w:rFonts w:ascii="Calibri" w:eastAsia="Segoe UI" w:hAnsi="Calibri" w:cs="Calibri"/>
          <w:color w:val="000000"/>
          <w:sz w:val="22"/>
          <w:szCs w:val="22"/>
        </w:rPr>
        <w:t xml:space="preserve">c) assessoria às instituições parceiras, se for o caso, na gestão e implementação físico-financeira; </w:t>
      </w:r>
    </w:p>
    <w:p w14:paraId="1B9AF86D" w14:textId="3DDD7D73" w:rsidR="00602C9C" w:rsidRPr="00804FF0" w:rsidRDefault="00602C9C" w:rsidP="00602C9C">
      <w:pPr>
        <w:spacing w:after="160"/>
        <w:jc w:val="both"/>
        <w:rPr>
          <w:rFonts w:ascii="Calibri" w:eastAsia="Segoe UI" w:hAnsi="Calibri" w:cs="Calibri"/>
          <w:color w:val="000000"/>
        </w:rPr>
      </w:pPr>
      <w:r w:rsidRPr="00804FF0">
        <w:rPr>
          <w:rFonts w:ascii="Calibri" w:eastAsia="Segoe UI" w:hAnsi="Calibri" w:cs="Calibri"/>
          <w:color w:val="000000"/>
          <w:sz w:val="22"/>
          <w:szCs w:val="22"/>
        </w:rPr>
        <w:t>d) elaboração dos relatórios de acompanhamento físico-financeiro e de implementação final do projeto, assim como relatório</w:t>
      </w:r>
      <w:r w:rsidR="001A6089" w:rsidRPr="00804FF0">
        <w:rPr>
          <w:rFonts w:ascii="Calibri" w:eastAsia="Segoe UI" w:hAnsi="Calibri" w:cs="Calibri"/>
          <w:color w:val="000000"/>
          <w:sz w:val="22"/>
          <w:szCs w:val="22"/>
        </w:rPr>
        <w:t>s</w:t>
      </w:r>
      <w:r w:rsidRPr="00804FF0">
        <w:rPr>
          <w:rFonts w:ascii="Calibri" w:eastAsia="Segoe UI" w:hAnsi="Calibri" w:cs="Calibri"/>
          <w:color w:val="000000"/>
          <w:sz w:val="22"/>
          <w:szCs w:val="22"/>
        </w:rPr>
        <w:t xml:space="preserve"> de efetividade</w:t>
      </w:r>
      <w:r w:rsidR="001A6089" w:rsidRPr="00804FF0">
        <w:rPr>
          <w:rFonts w:ascii="Calibri" w:eastAsia="Segoe UI" w:hAnsi="Calibri" w:cs="Calibri"/>
          <w:color w:val="000000"/>
          <w:sz w:val="22"/>
          <w:szCs w:val="22"/>
        </w:rPr>
        <w:t xml:space="preserve"> </w:t>
      </w:r>
      <w:bookmarkStart w:id="45" w:name="_Hlk181829150"/>
      <w:r w:rsidR="001A6089" w:rsidRPr="00804FF0">
        <w:rPr>
          <w:rFonts w:ascii="Calibri" w:eastAsia="Segoe UI" w:hAnsi="Calibri" w:cs="Calibri"/>
          <w:color w:val="000000"/>
          <w:sz w:val="22"/>
          <w:szCs w:val="22"/>
        </w:rPr>
        <w:t>que deverão ser solicitados com o avanço da implantação do projeto</w:t>
      </w:r>
      <w:bookmarkEnd w:id="45"/>
      <w:r w:rsidRPr="00804FF0">
        <w:rPr>
          <w:rFonts w:ascii="Calibri" w:eastAsia="Segoe UI" w:hAnsi="Calibri" w:cs="Calibri"/>
          <w:color w:val="000000"/>
          <w:sz w:val="22"/>
          <w:szCs w:val="22"/>
        </w:rPr>
        <w:t xml:space="preserve">; </w:t>
      </w:r>
    </w:p>
    <w:p w14:paraId="23393AA0" w14:textId="64CBCAA0" w:rsidR="00602C9C" w:rsidRPr="00804FF0" w:rsidRDefault="00602C9C" w:rsidP="00602C9C">
      <w:pPr>
        <w:spacing w:after="160"/>
        <w:jc w:val="both"/>
        <w:rPr>
          <w:rFonts w:ascii="Calibri" w:eastAsia="Segoe UI" w:hAnsi="Calibri" w:cs="Calibri"/>
          <w:color w:val="000000"/>
        </w:rPr>
      </w:pPr>
      <w:r w:rsidRPr="00804FF0">
        <w:rPr>
          <w:rFonts w:ascii="Calibri" w:eastAsia="Segoe UI" w:hAnsi="Calibri" w:cs="Calibri"/>
          <w:color w:val="000000"/>
          <w:sz w:val="22"/>
          <w:szCs w:val="22"/>
        </w:rPr>
        <w:t>e) monitoramento de impacto do projeto com base em indicadores previamente sugeridos pela FBDS durante a fase de análise mencionada no item 1</w:t>
      </w:r>
      <w:r w:rsidR="00DC2FE3" w:rsidRPr="00804FF0">
        <w:rPr>
          <w:rFonts w:ascii="Calibri" w:eastAsia="Segoe UI" w:hAnsi="Calibri" w:cs="Calibri"/>
          <w:color w:val="000000"/>
          <w:sz w:val="22"/>
          <w:szCs w:val="22"/>
        </w:rPr>
        <w:t>0</w:t>
      </w:r>
      <w:r w:rsidRPr="00804FF0">
        <w:rPr>
          <w:rFonts w:ascii="Calibri" w:eastAsia="Segoe UI" w:hAnsi="Calibri" w:cs="Calibri"/>
          <w:color w:val="000000"/>
          <w:sz w:val="22"/>
          <w:szCs w:val="22"/>
        </w:rPr>
        <w:t xml:space="preserve">; </w:t>
      </w:r>
    </w:p>
    <w:p w14:paraId="5CCFED8D" w14:textId="27E1119D" w:rsidR="00DC6EC1" w:rsidRDefault="00602C9C" w:rsidP="005E09C4">
      <w:pPr>
        <w:spacing w:before="0" w:after="120" w:line="276" w:lineRule="auto"/>
        <w:jc w:val="both"/>
        <w:rPr>
          <w:rFonts w:ascii="Calibri" w:eastAsia="Calibri" w:hAnsi="Calibri" w:cs="Calibri"/>
          <w:color w:val="auto"/>
          <w:sz w:val="22"/>
          <w:szCs w:val="22"/>
          <w:lang w:eastAsia="en-US" w:bidi="en-US"/>
        </w:rPr>
      </w:pPr>
      <w:r w:rsidRPr="00804FF0">
        <w:rPr>
          <w:rFonts w:ascii="Calibri" w:eastAsia="Segoe UI" w:hAnsi="Calibri" w:cs="Calibri"/>
          <w:color w:val="000000"/>
          <w:sz w:val="22"/>
          <w:szCs w:val="22"/>
        </w:rPr>
        <w:t>f) demais atribuições necessárias à plena execução do projeto e ao cumprimento das exigências estabelecidas no contrato a ser firmado com a FBDS.</w:t>
      </w:r>
      <w:r w:rsidR="00DC6EC1">
        <w:rPr>
          <w:rFonts w:ascii="Calibri" w:eastAsia="Calibri" w:hAnsi="Calibri" w:cs="Calibri"/>
          <w:color w:val="auto"/>
          <w:sz w:val="22"/>
          <w:szCs w:val="22"/>
          <w:lang w:eastAsia="en-US" w:bidi="en-US"/>
        </w:rPr>
        <w:t xml:space="preserve"> </w:t>
      </w:r>
    </w:p>
    <w:p w14:paraId="2FD92BBE" w14:textId="77777777" w:rsidR="00DC6EC1" w:rsidRPr="0015372E" w:rsidRDefault="00DC6EC1" w:rsidP="00DC6EC1">
      <w:pPr>
        <w:spacing w:before="0" w:after="120" w:line="276" w:lineRule="auto"/>
        <w:ind w:firstLine="646"/>
        <w:jc w:val="both"/>
        <w:rPr>
          <w:rFonts w:ascii="Calibri" w:eastAsia="Calibri" w:hAnsi="Calibri" w:cs="Calibri"/>
          <w:color w:val="auto"/>
          <w:sz w:val="22"/>
          <w:szCs w:val="22"/>
          <w:lang w:eastAsia="en-US" w:bidi="en-US"/>
        </w:rPr>
      </w:pPr>
      <w:r>
        <w:rPr>
          <w:rFonts w:ascii="Calibri" w:eastAsia="Calibri" w:hAnsi="Calibri" w:cs="Calibri"/>
          <w:color w:val="auto"/>
          <w:sz w:val="22"/>
          <w:szCs w:val="22"/>
          <w:lang w:eastAsia="en-US" w:bidi="en-US"/>
        </w:rPr>
        <w:t>Conforme definido no Anexo C, as propostas devem apresentar</w:t>
      </w:r>
      <w:r w:rsidRPr="00BB5F9A">
        <w:rPr>
          <w:rFonts w:ascii="Calibri" w:eastAsia="Calibri" w:hAnsi="Calibri" w:cs="Calibri"/>
          <w:color w:val="auto"/>
          <w:sz w:val="22"/>
          <w:szCs w:val="22"/>
          <w:lang w:eastAsia="en-US" w:bidi="en-US"/>
        </w:rPr>
        <w:t xml:space="preserve"> um organograma </w:t>
      </w:r>
      <w:r>
        <w:rPr>
          <w:rFonts w:ascii="Calibri" w:eastAsia="Calibri" w:hAnsi="Calibri" w:cs="Calibri"/>
          <w:color w:val="auto"/>
          <w:sz w:val="22"/>
          <w:szCs w:val="22"/>
          <w:lang w:eastAsia="en-US" w:bidi="en-US"/>
        </w:rPr>
        <w:t>de toda a equipe prevista para o projeto</w:t>
      </w:r>
      <w:r w:rsidRPr="00BB5F9A">
        <w:rPr>
          <w:rFonts w:ascii="Calibri" w:eastAsia="Calibri" w:hAnsi="Calibri" w:cs="Calibri"/>
          <w:color w:val="auto"/>
          <w:sz w:val="22"/>
          <w:szCs w:val="22"/>
          <w:lang w:eastAsia="en-US" w:bidi="en-US"/>
        </w:rPr>
        <w:t xml:space="preserve">, representando, de forma gráfica, a hierarquia e a responsabilidade de trabalho na equipe, identificando quem é o ponto focal e como cada equipe ou pessoa se relaciona com as demais. </w:t>
      </w:r>
      <w:r>
        <w:rPr>
          <w:rFonts w:ascii="Calibri" w:eastAsia="Calibri" w:hAnsi="Calibri" w:cs="Calibri"/>
          <w:color w:val="auto"/>
          <w:sz w:val="22"/>
          <w:szCs w:val="22"/>
          <w:lang w:eastAsia="en-US" w:bidi="en-US"/>
        </w:rPr>
        <w:t>Este organograma deve incluir também</w:t>
      </w:r>
      <w:r w:rsidRPr="00BB5F9A">
        <w:rPr>
          <w:rFonts w:ascii="Calibri" w:eastAsia="Calibri" w:hAnsi="Calibri" w:cs="Calibri"/>
          <w:color w:val="auto"/>
          <w:sz w:val="22"/>
          <w:szCs w:val="22"/>
          <w:lang w:eastAsia="en-US" w:bidi="en-US"/>
        </w:rPr>
        <w:t xml:space="preserve"> a previsão das contratações que serão necessárias, descrevendo o número de pessoas por atividade</w:t>
      </w:r>
      <w:r>
        <w:rPr>
          <w:rFonts w:ascii="Calibri" w:eastAsia="Calibri" w:hAnsi="Calibri" w:cs="Calibri"/>
          <w:color w:val="auto"/>
          <w:sz w:val="22"/>
          <w:szCs w:val="22"/>
          <w:lang w:eastAsia="en-US" w:bidi="en-US"/>
        </w:rPr>
        <w:t>.</w:t>
      </w:r>
    </w:p>
    <w:p w14:paraId="6ADFA4B6" w14:textId="77777777" w:rsidR="00B41289" w:rsidRPr="0015372E" w:rsidRDefault="00B41289" w:rsidP="00C461C0">
      <w:pPr>
        <w:spacing w:before="0" w:after="120" w:line="276" w:lineRule="auto"/>
        <w:ind w:firstLine="646"/>
        <w:jc w:val="both"/>
        <w:rPr>
          <w:rFonts w:ascii="Calibri" w:eastAsia="Calibri" w:hAnsi="Calibri" w:cs="Calibri"/>
          <w:color w:val="auto"/>
          <w:sz w:val="22"/>
          <w:szCs w:val="22"/>
          <w:lang w:eastAsia="en-US" w:bidi="en-US"/>
        </w:rPr>
      </w:pPr>
    </w:p>
    <w:p w14:paraId="16189052" w14:textId="16245514" w:rsidR="004C7252" w:rsidRPr="0015372E" w:rsidRDefault="004C7252" w:rsidP="00FD3541">
      <w:pPr>
        <w:pStyle w:val="Ttulo1"/>
        <w:tabs>
          <w:tab w:val="clear" w:pos="502"/>
          <w:tab w:val="num" w:pos="0"/>
        </w:tabs>
        <w:spacing w:after="120" w:line="276" w:lineRule="auto"/>
        <w:ind w:left="0" w:firstLine="0"/>
        <w:rPr>
          <w:rFonts w:ascii="Calibri" w:hAnsi="Calibri" w:cs="Calibri"/>
          <w:color w:val="auto"/>
        </w:rPr>
      </w:pPr>
      <w:bookmarkStart w:id="46" w:name="_Toc112420076"/>
      <w:bookmarkStart w:id="47" w:name="_Toc140682170"/>
      <w:bookmarkStart w:id="48" w:name="_Toc194622017"/>
      <w:r w:rsidRPr="0015372E">
        <w:rPr>
          <w:rFonts w:ascii="Calibri" w:hAnsi="Calibri" w:cs="Calibri"/>
          <w:color w:val="auto"/>
        </w:rPr>
        <w:lastRenderedPageBreak/>
        <w:t xml:space="preserve">Prazo de execução dos </w:t>
      </w:r>
      <w:r w:rsidR="00EF0E2E">
        <w:rPr>
          <w:rFonts w:ascii="Calibri" w:hAnsi="Calibri" w:cs="Calibri"/>
          <w:color w:val="auto"/>
        </w:rPr>
        <w:t>p</w:t>
      </w:r>
      <w:r w:rsidRPr="0015372E">
        <w:rPr>
          <w:rFonts w:ascii="Calibri" w:hAnsi="Calibri" w:cs="Calibri"/>
          <w:color w:val="auto"/>
        </w:rPr>
        <w:t>rojetos</w:t>
      </w:r>
      <w:bookmarkEnd w:id="46"/>
      <w:bookmarkEnd w:id="47"/>
      <w:bookmarkEnd w:id="48"/>
    </w:p>
    <w:p w14:paraId="5FB13DD5" w14:textId="0509A410" w:rsidR="00DC6EC1" w:rsidRDefault="00DC6EC1" w:rsidP="00DC6EC1">
      <w:pPr>
        <w:autoSpaceDE w:val="0"/>
        <w:autoSpaceDN w:val="0"/>
        <w:adjustRightInd w:val="0"/>
        <w:spacing w:before="0" w:after="120" w:line="276" w:lineRule="auto"/>
        <w:ind w:firstLine="708"/>
        <w:jc w:val="both"/>
        <w:rPr>
          <w:rFonts w:ascii="Calibri" w:hAnsi="Calibri"/>
          <w:b/>
          <w:bCs/>
          <w:color w:val="auto"/>
          <w:sz w:val="22"/>
          <w:szCs w:val="22"/>
        </w:rPr>
      </w:pPr>
      <w:bookmarkStart w:id="49" w:name="_Hlk60058347"/>
      <w:r w:rsidRPr="217A2E40">
        <w:rPr>
          <w:rFonts w:ascii="Calibri" w:hAnsi="Calibri"/>
          <w:color w:val="auto"/>
          <w:sz w:val="22"/>
          <w:szCs w:val="22"/>
        </w:rPr>
        <w:t xml:space="preserve">O prazo para a execução dos projetos deverá ser de até </w:t>
      </w:r>
      <w:r w:rsidRPr="217A2E40">
        <w:rPr>
          <w:rFonts w:ascii="Calibri" w:hAnsi="Calibri"/>
          <w:b/>
          <w:bCs/>
          <w:color w:val="auto"/>
          <w:sz w:val="22"/>
          <w:szCs w:val="22"/>
        </w:rPr>
        <w:t>48 (quarenta e oito) meses</w:t>
      </w:r>
      <w:r w:rsidR="00573957" w:rsidRPr="006037DC">
        <w:rPr>
          <w:rFonts w:ascii="Calibri" w:hAnsi="Calibri"/>
          <w:color w:val="auto"/>
          <w:sz w:val="22"/>
          <w:szCs w:val="22"/>
        </w:rPr>
        <w:t xml:space="preserve">, contando a partir da data de assinatura do </w:t>
      </w:r>
      <w:r w:rsidR="00F61A96" w:rsidRPr="00E06218">
        <w:rPr>
          <w:rFonts w:ascii="Calibri" w:hAnsi="Calibri"/>
          <w:color w:val="auto"/>
          <w:sz w:val="22"/>
          <w:szCs w:val="22"/>
        </w:rPr>
        <w:t>contrato</w:t>
      </w:r>
      <w:r w:rsidRPr="217A2E40">
        <w:rPr>
          <w:rFonts w:ascii="Calibri" w:hAnsi="Calibri"/>
          <w:b/>
          <w:bCs/>
          <w:color w:val="auto"/>
          <w:sz w:val="22"/>
          <w:szCs w:val="22"/>
        </w:rPr>
        <w:t>.</w:t>
      </w:r>
    </w:p>
    <w:p w14:paraId="2D9DF51D" w14:textId="750BC008" w:rsidR="00DC6EC1" w:rsidRPr="00804FF0" w:rsidRDefault="00DC6EC1" w:rsidP="00DC6EC1">
      <w:pPr>
        <w:autoSpaceDE w:val="0"/>
        <w:autoSpaceDN w:val="0"/>
        <w:adjustRightInd w:val="0"/>
        <w:spacing w:before="0" w:after="120" w:line="276" w:lineRule="auto"/>
        <w:ind w:firstLine="708"/>
        <w:jc w:val="both"/>
        <w:rPr>
          <w:rFonts w:ascii="Calibri" w:hAnsi="Calibri"/>
          <w:color w:val="auto"/>
          <w:sz w:val="22"/>
          <w:szCs w:val="22"/>
        </w:rPr>
      </w:pPr>
      <w:r w:rsidRPr="00804FF0">
        <w:rPr>
          <w:rFonts w:ascii="Calibri" w:hAnsi="Calibri"/>
          <w:color w:val="auto"/>
          <w:sz w:val="22"/>
          <w:szCs w:val="22"/>
        </w:rPr>
        <w:t xml:space="preserve">A implementação das ações </w:t>
      </w:r>
      <w:bookmarkStart w:id="50" w:name="_Hlk192932637"/>
      <w:r w:rsidR="00B27742">
        <w:rPr>
          <w:rFonts w:ascii="Calibri" w:hAnsi="Calibri"/>
          <w:color w:val="auto"/>
          <w:sz w:val="22"/>
          <w:szCs w:val="22"/>
        </w:rPr>
        <w:t>iniciais</w:t>
      </w:r>
      <w:bookmarkEnd w:id="50"/>
      <w:r w:rsidR="00B27742">
        <w:rPr>
          <w:rFonts w:ascii="Calibri" w:hAnsi="Calibri"/>
          <w:color w:val="auto"/>
          <w:sz w:val="22"/>
          <w:szCs w:val="22"/>
        </w:rPr>
        <w:t xml:space="preserve"> </w:t>
      </w:r>
      <w:r w:rsidRPr="00804FF0">
        <w:rPr>
          <w:rFonts w:ascii="Calibri" w:hAnsi="Calibri"/>
          <w:color w:val="auto"/>
          <w:sz w:val="22"/>
          <w:szCs w:val="22"/>
        </w:rPr>
        <w:t>de restauração deve ser concluída nos primeiros 24 meses do projeto, de forma a garantir o monitoramento e a manutenção de todas as áreas em processo de restauração pelo período mínimo de 24 meses.</w:t>
      </w:r>
    </w:p>
    <w:p w14:paraId="75994AB7" w14:textId="3C30DCF4" w:rsidR="004C7252" w:rsidRPr="00804FF0" w:rsidRDefault="006F5194" w:rsidP="00EF0E2E">
      <w:pPr>
        <w:pStyle w:val="Ttulo1"/>
        <w:tabs>
          <w:tab w:val="clear" w:pos="502"/>
          <w:tab w:val="num" w:pos="142"/>
        </w:tabs>
        <w:spacing w:after="120" w:line="276" w:lineRule="auto"/>
        <w:ind w:left="0" w:firstLine="0"/>
        <w:rPr>
          <w:rFonts w:ascii="Calibri" w:hAnsi="Calibri" w:cs="Calibri"/>
          <w:color w:val="auto"/>
        </w:rPr>
      </w:pPr>
      <w:bookmarkStart w:id="51" w:name="_Toc112420077"/>
      <w:bookmarkStart w:id="52" w:name="_Hlk107568435"/>
      <w:bookmarkEnd w:id="49"/>
      <w:r w:rsidRPr="00804FF0">
        <w:rPr>
          <w:rFonts w:ascii="Calibri" w:hAnsi="Calibri" w:cs="Calibri"/>
          <w:color w:val="auto"/>
        </w:rPr>
        <w:t xml:space="preserve"> </w:t>
      </w:r>
      <w:bookmarkStart w:id="53" w:name="_Toc140682171"/>
      <w:bookmarkStart w:id="54" w:name="_Toc194622018"/>
      <w:r w:rsidR="004C7252" w:rsidRPr="00804FF0">
        <w:rPr>
          <w:rFonts w:ascii="Calibri" w:hAnsi="Calibri" w:cs="Calibri"/>
          <w:color w:val="auto"/>
        </w:rPr>
        <w:t>Montante de recursos dest</w:t>
      </w:r>
      <w:r w:rsidR="00696757" w:rsidRPr="00804FF0">
        <w:rPr>
          <w:rFonts w:ascii="Calibri" w:hAnsi="Calibri" w:cs="Calibri"/>
          <w:color w:val="auto"/>
        </w:rPr>
        <w:t>e Edital</w:t>
      </w:r>
      <w:bookmarkEnd w:id="51"/>
      <w:bookmarkEnd w:id="53"/>
      <w:bookmarkEnd w:id="54"/>
    </w:p>
    <w:p w14:paraId="7C5D1E32" w14:textId="6095C308" w:rsidR="00DC6EC1" w:rsidRPr="00804FF0" w:rsidRDefault="00DC6EC1" w:rsidP="00DC6EC1">
      <w:pPr>
        <w:spacing w:before="0" w:after="120" w:line="276" w:lineRule="auto"/>
        <w:ind w:firstLine="709"/>
        <w:jc w:val="both"/>
        <w:rPr>
          <w:rFonts w:ascii="Calibri" w:eastAsia="Calibri" w:hAnsi="Calibri" w:cs="Calibri"/>
          <w:color w:val="auto"/>
          <w:sz w:val="22"/>
          <w:szCs w:val="22"/>
          <w:lang w:eastAsia="en-US" w:bidi="en-US"/>
        </w:rPr>
      </w:pPr>
      <w:bookmarkStart w:id="55" w:name="_Hlk181353174"/>
      <w:bookmarkEnd w:id="52"/>
      <w:r w:rsidRPr="00804FF0">
        <w:rPr>
          <w:rFonts w:ascii="Calibri" w:eastAsia="Calibri" w:hAnsi="Calibri" w:cs="Calibri"/>
          <w:color w:val="auto"/>
          <w:sz w:val="22"/>
          <w:szCs w:val="22"/>
          <w:lang w:eastAsia="en-US" w:bidi="en-US"/>
        </w:rPr>
        <w:t xml:space="preserve">Por meio deste Edital, serão disponibilizados até </w:t>
      </w:r>
      <w:r w:rsidRPr="00804FF0">
        <w:rPr>
          <w:rFonts w:ascii="Calibri" w:eastAsia="Calibri" w:hAnsi="Calibri"/>
          <w:b/>
          <w:bCs/>
          <w:color w:val="auto"/>
          <w:sz w:val="22"/>
          <w:szCs w:val="22"/>
        </w:rPr>
        <w:t xml:space="preserve">R$ </w:t>
      </w:r>
      <w:r w:rsidR="00DB2D83">
        <w:rPr>
          <w:rFonts w:ascii="Calibri" w:eastAsia="Calibri" w:hAnsi="Calibri"/>
          <w:b/>
          <w:bCs/>
          <w:color w:val="auto"/>
          <w:sz w:val="22"/>
          <w:szCs w:val="22"/>
        </w:rPr>
        <w:t>46</w:t>
      </w:r>
      <w:r w:rsidRPr="00804FF0">
        <w:rPr>
          <w:rFonts w:ascii="Calibri" w:eastAsia="Calibri" w:hAnsi="Calibri"/>
          <w:b/>
          <w:bCs/>
          <w:color w:val="auto"/>
          <w:sz w:val="22"/>
          <w:szCs w:val="22"/>
        </w:rPr>
        <w:t>.</w:t>
      </w:r>
      <w:r w:rsidR="00DB2D83">
        <w:rPr>
          <w:rFonts w:ascii="Calibri" w:eastAsia="Calibri" w:hAnsi="Calibri"/>
          <w:b/>
          <w:bCs/>
          <w:color w:val="auto"/>
          <w:sz w:val="22"/>
          <w:szCs w:val="22"/>
        </w:rPr>
        <w:t>285</w:t>
      </w:r>
      <w:r w:rsidRPr="00804FF0">
        <w:rPr>
          <w:rFonts w:ascii="Calibri" w:eastAsia="Calibri" w:hAnsi="Calibri"/>
          <w:b/>
          <w:bCs/>
          <w:color w:val="auto"/>
          <w:sz w:val="22"/>
          <w:szCs w:val="22"/>
        </w:rPr>
        <w:t>.000,00 (</w:t>
      </w:r>
      <w:r w:rsidR="00DB2D83">
        <w:rPr>
          <w:rFonts w:ascii="Calibri" w:eastAsia="Calibri" w:hAnsi="Calibri"/>
          <w:b/>
          <w:bCs/>
          <w:color w:val="auto"/>
          <w:sz w:val="22"/>
          <w:szCs w:val="22"/>
        </w:rPr>
        <w:t>quarenta e seis</w:t>
      </w:r>
      <w:r w:rsidRPr="00804FF0">
        <w:rPr>
          <w:rFonts w:ascii="Calibri" w:eastAsia="Calibri" w:hAnsi="Calibri"/>
          <w:b/>
          <w:bCs/>
          <w:color w:val="auto"/>
          <w:sz w:val="22"/>
          <w:szCs w:val="22"/>
        </w:rPr>
        <w:t xml:space="preserve"> milhões e </w:t>
      </w:r>
      <w:r w:rsidR="00DB2D83">
        <w:rPr>
          <w:rFonts w:ascii="Calibri" w:eastAsia="Calibri" w:hAnsi="Calibri"/>
          <w:b/>
          <w:bCs/>
          <w:color w:val="auto"/>
          <w:sz w:val="22"/>
          <w:szCs w:val="22"/>
        </w:rPr>
        <w:t>duzentos e oitenta e cinco</w:t>
      </w:r>
      <w:r w:rsidRPr="00804FF0">
        <w:rPr>
          <w:rFonts w:ascii="Calibri" w:eastAsia="Calibri" w:hAnsi="Calibri"/>
          <w:b/>
          <w:bCs/>
          <w:color w:val="auto"/>
          <w:sz w:val="22"/>
          <w:szCs w:val="22"/>
        </w:rPr>
        <w:t xml:space="preserve"> mil reais)</w:t>
      </w:r>
      <w:r w:rsidRPr="00804FF0">
        <w:rPr>
          <w:rFonts w:ascii="Calibri" w:eastAsia="Calibri" w:hAnsi="Calibri" w:cs="Calibri"/>
          <w:color w:val="auto"/>
          <w:sz w:val="22"/>
          <w:szCs w:val="22"/>
          <w:lang w:eastAsia="en-US" w:bidi="en-US"/>
        </w:rPr>
        <w:t xml:space="preserve"> a serem distribuídos entre as propostas aprovadas. Espera-se, com este Edital, apoiar </w:t>
      </w:r>
      <w:r w:rsidR="00742556" w:rsidRPr="00E06218">
        <w:rPr>
          <w:rFonts w:ascii="Calibri" w:eastAsia="Calibri" w:hAnsi="Calibri" w:cs="Calibri"/>
          <w:color w:val="auto"/>
          <w:sz w:val="22"/>
          <w:szCs w:val="22"/>
          <w:lang w:eastAsia="en-US" w:bidi="en-US"/>
        </w:rPr>
        <w:t>entre 6 (seis) e 30 (trinta)</w:t>
      </w:r>
      <w:r w:rsidR="00742556">
        <w:rPr>
          <w:rFonts w:ascii="Calibri" w:eastAsia="Calibri" w:hAnsi="Calibri" w:cs="Calibri"/>
          <w:color w:val="auto"/>
          <w:sz w:val="22"/>
          <w:szCs w:val="22"/>
          <w:lang w:eastAsia="en-US" w:bidi="en-US"/>
        </w:rPr>
        <w:t xml:space="preserve"> </w:t>
      </w:r>
      <w:r w:rsidRPr="00804FF0">
        <w:rPr>
          <w:rFonts w:ascii="Calibri" w:eastAsia="Calibri" w:hAnsi="Calibri" w:cs="Calibri"/>
          <w:color w:val="auto"/>
          <w:sz w:val="22"/>
          <w:szCs w:val="22"/>
          <w:lang w:eastAsia="en-US" w:bidi="en-US"/>
        </w:rPr>
        <w:t>projetos de restauração</w:t>
      </w:r>
      <w:r w:rsidR="00177939">
        <w:rPr>
          <w:rFonts w:ascii="Calibri" w:eastAsia="Calibri" w:hAnsi="Calibri" w:cs="Calibri"/>
          <w:color w:val="auto"/>
          <w:sz w:val="22"/>
          <w:szCs w:val="22"/>
          <w:lang w:eastAsia="en-US" w:bidi="en-US"/>
        </w:rPr>
        <w:t>,</w:t>
      </w:r>
      <w:r w:rsidR="00486390" w:rsidRPr="00804FF0">
        <w:rPr>
          <w:rFonts w:ascii="Calibri" w:eastAsia="Calibri" w:hAnsi="Calibri" w:cs="Calibri"/>
          <w:color w:val="auto"/>
          <w:sz w:val="22"/>
          <w:szCs w:val="22"/>
          <w:lang w:eastAsia="en-US" w:bidi="en-US"/>
        </w:rPr>
        <w:t xml:space="preserve"> </w:t>
      </w:r>
      <w:r w:rsidR="00177939" w:rsidRPr="00482621">
        <w:rPr>
          <w:rFonts w:ascii="Calibri" w:eastAsia="Calibri" w:hAnsi="Calibri" w:cs="Calibri"/>
          <w:b/>
          <w:bCs/>
          <w:color w:val="auto"/>
          <w:sz w:val="22"/>
          <w:szCs w:val="22"/>
          <w:lang w:eastAsia="en-US" w:bidi="en-US"/>
        </w:rPr>
        <w:t>sendo, pelo menos, 1 projeto em cada Estado</w:t>
      </w:r>
      <w:r w:rsidR="00177939" w:rsidRPr="5EC21912">
        <w:rPr>
          <w:rFonts w:ascii="Calibri" w:eastAsia="Calibri" w:hAnsi="Calibri" w:cs="Calibri"/>
          <w:color w:val="auto"/>
          <w:sz w:val="22"/>
          <w:szCs w:val="22"/>
          <w:lang w:eastAsia="en-US" w:bidi="en-US"/>
        </w:rPr>
        <w:t xml:space="preserve">, </w:t>
      </w:r>
      <w:r w:rsidR="00486390" w:rsidRPr="00804FF0">
        <w:rPr>
          <w:rFonts w:ascii="Calibri" w:eastAsia="Calibri" w:hAnsi="Calibri" w:cs="Calibri"/>
          <w:color w:val="auto"/>
          <w:sz w:val="22"/>
          <w:szCs w:val="22"/>
          <w:lang w:eastAsia="en-US" w:bidi="en-US"/>
        </w:rPr>
        <w:t>desde que alcance a nota mínima prevista neste edital</w:t>
      </w:r>
      <w:r w:rsidRPr="00804FF0">
        <w:rPr>
          <w:rFonts w:ascii="Calibri" w:eastAsia="Calibri" w:hAnsi="Calibri" w:cs="Calibri"/>
          <w:color w:val="auto"/>
          <w:sz w:val="22"/>
          <w:szCs w:val="22"/>
          <w:lang w:eastAsia="en-US" w:bidi="en-US"/>
        </w:rPr>
        <w:t>.</w:t>
      </w:r>
    </w:p>
    <w:p w14:paraId="1B5C54C9" w14:textId="1F4CFFD9" w:rsidR="00DC6EC1" w:rsidRPr="00804FF0" w:rsidRDefault="00DC6EC1" w:rsidP="00DC6EC1">
      <w:pPr>
        <w:pStyle w:val="SemEspaamento1"/>
        <w:spacing w:after="120" w:line="276" w:lineRule="auto"/>
        <w:ind w:firstLine="709"/>
        <w:jc w:val="both"/>
        <w:rPr>
          <w:rFonts w:cs="Calibri"/>
          <w:lang w:val="pt-BR"/>
        </w:rPr>
      </w:pPr>
      <w:r w:rsidRPr="00804FF0">
        <w:rPr>
          <w:rFonts w:cs="Calibri"/>
          <w:lang w:val="pt-BR"/>
        </w:rPr>
        <w:t>As propostas serão avaliadas seguindo os critérios definidos no item “2</w:t>
      </w:r>
      <w:r w:rsidR="00DC2FE3" w:rsidRPr="00804FF0">
        <w:rPr>
          <w:rFonts w:cs="Calibri"/>
          <w:lang w:val="pt-BR"/>
        </w:rPr>
        <w:t>4</w:t>
      </w:r>
      <w:r w:rsidRPr="00804FF0">
        <w:rPr>
          <w:rFonts w:cs="Calibri"/>
          <w:lang w:val="pt-BR"/>
        </w:rPr>
        <w:t xml:space="preserve">. Critérios de Avaliação Quantitativa”. Os critérios visam à seleção de projetos que garantam o sucesso das intervenções em termos da restauração ecológica e de serviços ecossistêmicos, da conservação da biodiversidade, do impacto social direto com geração de trabalho e renda, da expectativa de </w:t>
      </w:r>
      <w:r w:rsidR="006E1F32" w:rsidRPr="00804FF0">
        <w:rPr>
          <w:rFonts w:cs="Calibri"/>
          <w:lang w:val="pt-BR"/>
        </w:rPr>
        <w:t xml:space="preserve">sustentabilidade </w:t>
      </w:r>
      <w:r w:rsidRPr="00804FF0">
        <w:rPr>
          <w:rFonts w:cs="Calibri"/>
          <w:lang w:val="pt-BR"/>
        </w:rPr>
        <w:t>dos resultados em longo prazo</w:t>
      </w:r>
      <w:bookmarkStart w:id="56" w:name="_Hlk181828859"/>
      <w:r w:rsidR="006E1F32" w:rsidRPr="00804FF0">
        <w:rPr>
          <w:rFonts w:cs="Calibri"/>
          <w:lang w:val="pt-BR"/>
        </w:rPr>
        <w:t>, sendo levados em conta também aspectos de</w:t>
      </w:r>
      <w:bookmarkEnd w:id="56"/>
      <w:r w:rsidRPr="00804FF0">
        <w:rPr>
          <w:rFonts w:cs="Calibri"/>
          <w:lang w:val="pt-BR"/>
        </w:rPr>
        <w:t xml:space="preserve"> economicidade. </w:t>
      </w:r>
    </w:p>
    <w:p w14:paraId="075AC106" w14:textId="75228967" w:rsidR="0068478B" w:rsidRPr="00804FF0" w:rsidRDefault="00DC6EC1" w:rsidP="008B681B">
      <w:pPr>
        <w:suppressAutoHyphens w:val="0"/>
        <w:autoSpaceDE w:val="0"/>
        <w:autoSpaceDN w:val="0"/>
        <w:adjustRightInd w:val="0"/>
        <w:spacing w:before="0" w:after="120" w:line="276" w:lineRule="auto"/>
        <w:ind w:firstLine="426"/>
        <w:jc w:val="both"/>
        <w:rPr>
          <w:rFonts w:asciiTheme="minorHAnsi" w:eastAsia="Calibri" w:hAnsiTheme="minorHAnsi" w:cstheme="minorHAnsi"/>
          <w:color w:val="000000" w:themeColor="text1"/>
          <w:sz w:val="22"/>
          <w:szCs w:val="22"/>
          <w:lang w:eastAsia="en-US" w:bidi="en-US"/>
        </w:rPr>
      </w:pPr>
      <w:r w:rsidRPr="00804FF0">
        <w:rPr>
          <w:rFonts w:asciiTheme="minorHAnsi" w:hAnsiTheme="minorHAnsi" w:cstheme="minorHAnsi"/>
          <w:color w:val="000000" w:themeColor="text1"/>
          <w:sz w:val="22"/>
          <w:szCs w:val="22"/>
        </w:rPr>
        <w:t>As propostas que atingirem a pontuação mínima (ver item “1</w:t>
      </w:r>
      <w:r w:rsidR="00DC2FE3" w:rsidRPr="00804FF0">
        <w:rPr>
          <w:rFonts w:asciiTheme="minorHAnsi" w:hAnsiTheme="minorHAnsi" w:cstheme="minorHAnsi"/>
          <w:color w:val="000000" w:themeColor="text1"/>
          <w:sz w:val="22"/>
          <w:szCs w:val="22"/>
        </w:rPr>
        <w:t>6</w:t>
      </w:r>
      <w:r w:rsidRPr="00804FF0">
        <w:rPr>
          <w:rFonts w:asciiTheme="minorHAnsi" w:hAnsiTheme="minorHAnsi" w:cstheme="minorHAnsi"/>
          <w:color w:val="000000" w:themeColor="text1"/>
          <w:sz w:val="22"/>
          <w:szCs w:val="22"/>
        </w:rPr>
        <w:t>. Processo de seleção de projetos”) seguirão para a etapa classificatória na qual, além da pontuação recebida, serão considerados</w:t>
      </w:r>
      <w:r w:rsidR="006E1F32" w:rsidRPr="00804FF0">
        <w:rPr>
          <w:rFonts w:asciiTheme="minorHAnsi" w:hAnsiTheme="minorHAnsi" w:cstheme="minorHAnsi"/>
          <w:color w:val="000000" w:themeColor="text1"/>
          <w:sz w:val="22"/>
          <w:szCs w:val="22"/>
        </w:rPr>
        <w:t>,</w:t>
      </w:r>
      <w:r w:rsidRPr="00804FF0">
        <w:rPr>
          <w:rFonts w:asciiTheme="minorHAnsi" w:hAnsiTheme="minorHAnsi" w:cstheme="minorHAnsi"/>
          <w:color w:val="000000" w:themeColor="text1"/>
          <w:sz w:val="22"/>
          <w:szCs w:val="22"/>
        </w:rPr>
        <w:t xml:space="preserve"> </w:t>
      </w:r>
      <w:r w:rsidR="006E1F32" w:rsidRPr="00804FF0">
        <w:rPr>
          <w:rFonts w:ascii="Calibri" w:eastAsia="Calibri" w:hAnsi="Calibri" w:cs="Calibri"/>
          <w:color w:val="auto"/>
          <w:sz w:val="22"/>
          <w:szCs w:val="22"/>
          <w:lang w:eastAsia="en-US" w:bidi="en-US"/>
        </w:rPr>
        <w:t>também, aspectos de</w:t>
      </w:r>
      <w:r w:rsidR="006E1F32" w:rsidRPr="00804FF0">
        <w:rPr>
          <w:rFonts w:asciiTheme="minorHAnsi" w:hAnsiTheme="minorHAnsi" w:cstheme="minorHAnsi"/>
          <w:color w:val="000000" w:themeColor="text1"/>
          <w:sz w:val="22"/>
          <w:szCs w:val="22"/>
        </w:rPr>
        <w:t xml:space="preserve"> </w:t>
      </w:r>
      <w:r w:rsidRPr="00804FF0">
        <w:rPr>
          <w:rFonts w:asciiTheme="minorHAnsi" w:hAnsiTheme="minorHAnsi" w:cstheme="minorHAnsi"/>
          <w:color w:val="000000" w:themeColor="text1"/>
          <w:sz w:val="22"/>
          <w:szCs w:val="22"/>
        </w:rPr>
        <w:t>distribuição dos recursos e projetos entre os territórios e o montante de recursos disponíveis no edital.</w:t>
      </w:r>
      <w:bookmarkEnd w:id="55"/>
    </w:p>
    <w:p w14:paraId="327C6AC7" w14:textId="4EC24128" w:rsidR="00356B14" w:rsidRPr="00804FF0" w:rsidRDefault="00356B14" w:rsidP="00356B14">
      <w:pPr>
        <w:pStyle w:val="Ttulo1"/>
        <w:tabs>
          <w:tab w:val="clear" w:pos="502"/>
          <w:tab w:val="num" w:pos="360"/>
        </w:tabs>
        <w:spacing w:before="240" w:after="120" w:line="276" w:lineRule="auto"/>
        <w:ind w:left="426" w:hanging="426"/>
        <w:rPr>
          <w:rFonts w:asciiTheme="minorHAnsi" w:hAnsiTheme="minorHAnsi" w:cstheme="minorHAnsi"/>
          <w:color w:val="FFFFFF" w:themeColor="background1"/>
        </w:rPr>
      </w:pPr>
      <w:r w:rsidRPr="00804FF0">
        <w:rPr>
          <w:rFonts w:asciiTheme="minorHAnsi" w:hAnsiTheme="minorHAnsi" w:cstheme="minorHAnsi"/>
          <w:color w:val="FFFFFF" w:themeColor="background1"/>
        </w:rPr>
        <w:t xml:space="preserve"> </w:t>
      </w:r>
      <w:bookmarkStart w:id="57" w:name="_Toc194622019"/>
      <w:r w:rsidRPr="00804FF0">
        <w:rPr>
          <w:rFonts w:asciiTheme="minorHAnsi" w:hAnsiTheme="minorHAnsi" w:cstheme="minorHAnsi"/>
          <w:color w:val="FFFFFF" w:themeColor="background1"/>
        </w:rPr>
        <w:t xml:space="preserve">Estrutura </w:t>
      </w:r>
      <w:r w:rsidR="00C02A7E" w:rsidRPr="00804FF0">
        <w:rPr>
          <w:rFonts w:asciiTheme="minorHAnsi" w:hAnsiTheme="minorHAnsi" w:cstheme="minorHAnsi"/>
          <w:color w:val="FFFFFF" w:themeColor="background1"/>
        </w:rPr>
        <w:t xml:space="preserve">e Diretrizes para Elaboração </w:t>
      </w:r>
      <w:r w:rsidRPr="00804FF0">
        <w:rPr>
          <w:rFonts w:asciiTheme="minorHAnsi" w:hAnsiTheme="minorHAnsi" w:cstheme="minorHAnsi"/>
          <w:color w:val="FFFFFF" w:themeColor="background1"/>
        </w:rPr>
        <w:t>da</w:t>
      </w:r>
      <w:r w:rsidR="00C02A7E" w:rsidRPr="00804FF0">
        <w:rPr>
          <w:rFonts w:asciiTheme="minorHAnsi" w:hAnsiTheme="minorHAnsi" w:cstheme="minorHAnsi"/>
          <w:color w:val="FFFFFF" w:themeColor="background1"/>
        </w:rPr>
        <w:t>s</w:t>
      </w:r>
      <w:r w:rsidRPr="00804FF0">
        <w:rPr>
          <w:rFonts w:asciiTheme="minorHAnsi" w:hAnsiTheme="minorHAnsi" w:cstheme="minorHAnsi"/>
          <w:color w:val="FFFFFF" w:themeColor="background1"/>
        </w:rPr>
        <w:t xml:space="preserve"> Proposta</w:t>
      </w:r>
      <w:r w:rsidR="00C02A7E" w:rsidRPr="00804FF0">
        <w:rPr>
          <w:rFonts w:asciiTheme="minorHAnsi" w:hAnsiTheme="minorHAnsi" w:cstheme="minorHAnsi"/>
          <w:color w:val="FFFFFF" w:themeColor="background1"/>
        </w:rPr>
        <w:t>s</w:t>
      </w:r>
      <w:bookmarkEnd w:id="57"/>
    </w:p>
    <w:p w14:paraId="2131A9FC" w14:textId="28DEBD9F" w:rsidR="00DC6EC1" w:rsidRPr="00804FF0" w:rsidRDefault="00DC6EC1" w:rsidP="00DC6EC1">
      <w:pPr>
        <w:suppressAutoHyphens w:val="0"/>
        <w:autoSpaceDE w:val="0"/>
        <w:autoSpaceDN w:val="0"/>
        <w:adjustRightInd w:val="0"/>
        <w:spacing w:before="0" w:after="120" w:line="276" w:lineRule="auto"/>
        <w:ind w:firstLine="426"/>
        <w:jc w:val="both"/>
        <w:rPr>
          <w:rFonts w:ascii="Calibri" w:eastAsia="Calibri" w:hAnsi="Calibri" w:cs="Calibri"/>
          <w:b/>
          <w:color w:val="auto"/>
          <w:sz w:val="22"/>
          <w:szCs w:val="22"/>
          <w:lang w:eastAsia="en-US" w:bidi="en-US"/>
        </w:rPr>
      </w:pPr>
      <w:r w:rsidRPr="00804FF0">
        <w:rPr>
          <w:rFonts w:ascii="Calibri" w:eastAsia="Calibri" w:hAnsi="Calibri" w:cs="Calibri"/>
          <w:b/>
          <w:color w:val="auto"/>
          <w:sz w:val="22"/>
          <w:szCs w:val="22"/>
          <w:lang w:eastAsia="en-US" w:bidi="en-US"/>
        </w:rPr>
        <w:t xml:space="preserve">Todas as propostas deverão ser elaboradas seguindo </w:t>
      </w:r>
      <w:r w:rsidR="005C60FF" w:rsidRPr="00804FF0">
        <w:rPr>
          <w:rFonts w:ascii="Calibri" w:eastAsia="Calibri" w:hAnsi="Calibri" w:cs="Calibri"/>
          <w:b/>
          <w:color w:val="auto"/>
          <w:sz w:val="22"/>
          <w:szCs w:val="22"/>
          <w:lang w:eastAsia="en-US" w:bidi="en-US"/>
        </w:rPr>
        <w:t>a estrutura</w:t>
      </w:r>
      <w:r w:rsidRPr="00804FF0">
        <w:rPr>
          <w:rFonts w:ascii="Calibri" w:eastAsia="Calibri" w:hAnsi="Calibri" w:cs="Calibri"/>
          <w:b/>
          <w:color w:val="auto"/>
          <w:sz w:val="22"/>
          <w:szCs w:val="22"/>
          <w:lang w:eastAsia="en-US" w:bidi="en-US"/>
        </w:rPr>
        <w:t xml:space="preserve"> e as orientações gerais nas descrições dos itens 1</w:t>
      </w:r>
      <w:r w:rsidR="00486390" w:rsidRPr="00804FF0">
        <w:rPr>
          <w:rFonts w:ascii="Calibri" w:eastAsia="Calibri" w:hAnsi="Calibri" w:cs="Calibri"/>
          <w:b/>
          <w:color w:val="auto"/>
          <w:sz w:val="22"/>
          <w:szCs w:val="22"/>
          <w:lang w:eastAsia="en-US" w:bidi="en-US"/>
        </w:rPr>
        <w:t>0</w:t>
      </w:r>
      <w:r w:rsidRPr="00804FF0">
        <w:rPr>
          <w:rFonts w:ascii="Calibri" w:eastAsia="Calibri" w:hAnsi="Calibri" w:cs="Calibri"/>
          <w:b/>
          <w:color w:val="auto"/>
          <w:sz w:val="22"/>
          <w:szCs w:val="22"/>
          <w:lang w:eastAsia="en-US" w:bidi="en-US"/>
        </w:rPr>
        <w:t>.1, 1</w:t>
      </w:r>
      <w:r w:rsidR="00486390" w:rsidRPr="00804FF0">
        <w:rPr>
          <w:rFonts w:ascii="Calibri" w:eastAsia="Calibri" w:hAnsi="Calibri" w:cs="Calibri"/>
          <w:b/>
          <w:color w:val="auto"/>
          <w:sz w:val="22"/>
          <w:szCs w:val="22"/>
          <w:lang w:eastAsia="en-US" w:bidi="en-US"/>
        </w:rPr>
        <w:t>0</w:t>
      </w:r>
      <w:r w:rsidRPr="00804FF0">
        <w:rPr>
          <w:rFonts w:ascii="Calibri" w:eastAsia="Calibri" w:hAnsi="Calibri" w:cs="Calibri"/>
          <w:b/>
          <w:color w:val="auto"/>
          <w:sz w:val="22"/>
          <w:szCs w:val="22"/>
          <w:lang w:eastAsia="en-US" w:bidi="en-US"/>
        </w:rPr>
        <w:t>.2 e 1</w:t>
      </w:r>
      <w:r w:rsidR="00486390" w:rsidRPr="00804FF0">
        <w:rPr>
          <w:rFonts w:ascii="Calibri" w:eastAsia="Calibri" w:hAnsi="Calibri" w:cs="Calibri"/>
          <w:b/>
          <w:color w:val="auto"/>
          <w:sz w:val="22"/>
          <w:szCs w:val="22"/>
          <w:lang w:eastAsia="en-US" w:bidi="en-US"/>
        </w:rPr>
        <w:t>0</w:t>
      </w:r>
      <w:r w:rsidRPr="00804FF0">
        <w:rPr>
          <w:rFonts w:ascii="Calibri" w:eastAsia="Calibri" w:hAnsi="Calibri" w:cs="Calibri"/>
          <w:b/>
          <w:color w:val="auto"/>
          <w:sz w:val="22"/>
          <w:szCs w:val="22"/>
          <w:lang w:eastAsia="en-US" w:bidi="en-US"/>
        </w:rPr>
        <w:t xml:space="preserve">.3. </w:t>
      </w:r>
    </w:p>
    <w:p w14:paraId="41B070DD" w14:textId="77777777" w:rsidR="00640FB1" w:rsidRPr="00804FF0" w:rsidRDefault="00640FB1" w:rsidP="00640FB1">
      <w:pPr>
        <w:suppressAutoHyphens w:val="0"/>
        <w:autoSpaceDE w:val="0"/>
        <w:autoSpaceDN w:val="0"/>
        <w:adjustRightInd w:val="0"/>
        <w:spacing w:before="0" w:after="120" w:line="276" w:lineRule="auto"/>
        <w:ind w:firstLine="708"/>
        <w:jc w:val="both"/>
        <w:rPr>
          <w:rFonts w:ascii="Calibri" w:eastAsia="Calibri" w:hAnsi="Calibri" w:cs="Calibri"/>
          <w:color w:val="auto"/>
          <w:sz w:val="10"/>
          <w:szCs w:val="10"/>
          <w:lang w:eastAsia="en-US" w:bidi="en-US"/>
        </w:rPr>
      </w:pPr>
    </w:p>
    <w:p w14:paraId="1FA43DD9" w14:textId="16B529AC" w:rsidR="00640FB1" w:rsidRPr="00804FF0" w:rsidRDefault="00640FB1" w:rsidP="00640FB1">
      <w:pPr>
        <w:pStyle w:val="Ttulo1"/>
        <w:numPr>
          <w:ilvl w:val="1"/>
          <w:numId w:val="1"/>
        </w:numPr>
        <w:spacing w:before="240" w:after="120" w:line="276" w:lineRule="auto"/>
        <w:rPr>
          <w:rFonts w:ascii="Calibri" w:hAnsi="Calibri" w:cs="Calibri"/>
          <w:color w:val="FFFFFF" w:themeColor="background1"/>
        </w:rPr>
      </w:pPr>
      <w:bookmarkStart w:id="58" w:name="_Toc194622020"/>
      <w:r w:rsidRPr="00804FF0">
        <w:rPr>
          <w:rFonts w:ascii="Calibri" w:hAnsi="Calibri" w:cs="Calibri"/>
          <w:color w:val="FFFFFF" w:themeColor="background1"/>
        </w:rPr>
        <w:t>Estrutura da Proposta</w:t>
      </w:r>
      <w:bookmarkEnd w:id="58"/>
    </w:p>
    <w:p w14:paraId="6A192E0E" w14:textId="040A24FD" w:rsidR="00356B14" w:rsidRPr="00C521AD" w:rsidRDefault="00356B14" w:rsidP="00DF244A">
      <w:pPr>
        <w:spacing w:before="240" w:after="120" w:line="276" w:lineRule="auto"/>
        <w:ind w:firstLine="709"/>
        <w:jc w:val="both"/>
        <w:rPr>
          <w:rFonts w:ascii="Calibri" w:eastAsia="Calibri" w:hAnsi="Calibri" w:cs="Calibri"/>
          <w:color w:val="000000" w:themeColor="text1"/>
          <w:sz w:val="22"/>
          <w:szCs w:val="22"/>
          <w:lang w:eastAsia="en-US" w:bidi="en-US"/>
        </w:rPr>
      </w:pPr>
      <w:r w:rsidRPr="00C521AD">
        <w:rPr>
          <w:rFonts w:ascii="Calibri" w:hAnsi="Calibri" w:cs="Calibri"/>
          <w:color w:val="000000" w:themeColor="text1"/>
          <w:sz w:val="22"/>
          <w:szCs w:val="22"/>
        </w:rPr>
        <w:t xml:space="preserve">As propostas deverão ser enviadas </w:t>
      </w:r>
      <w:r w:rsidR="00591749" w:rsidRPr="00C521AD">
        <w:rPr>
          <w:rFonts w:ascii="Calibri" w:hAnsi="Calibri" w:cs="Calibri"/>
          <w:color w:val="000000" w:themeColor="text1"/>
          <w:sz w:val="22"/>
          <w:szCs w:val="22"/>
        </w:rPr>
        <w:t>seguindo as</w:t>
      </w:r>
      <w:r w:rsidRPr="00C521AD">
        <w:rPr>
          <w:rFonts w:ascii="Calibri" w:hAnsi="Calibri" w:cs="Calibri"/>
          <w:color w:val="000000" w:themeColor="text1"/>
          <w:sz w:val="22"/>
          <w:szCs w:val="22"/>
        </w:rPr>
        <w:t xml:space="preserve"> orientações que constam neste Edital e em </w:t>
      </w:r>
      <w:r w:rsidRPr="00C521AD">
        <w:rPr>
          <w:rFonts w:ascii="Calibri" w:hAnsi="Calibri" w:cs="Calibri"/>
          <w:b/>
          <w:color w:val="000000" w:themeColor="text1"/>
          <w:sz w:val="22"/>
          <w:szCs w:val="22"/>
          <w:u w:val="single"/>
        </w:rPr>
        <w:t>todos</w:t>
      </w:r>
      <w:r w:rsidRPr="00C521AD">
        <w:rPr>
          <w:rFonts w:ascii="Calibri" w:hAnsi="Calibri" w:cs="Calibri"/>
          <w:color w:val="000000" w:themeColor="text1"/>
          <w:sz w:val="22"/>
          <w:szCs w:val="22"/>
        </w:rPr>
        <w:t xml:space="preserve"> os anexos identificados a seguir</w:t>
      </w:r>
      <w:r w:rsidRPr="00C521AD">
        <w:rPr>
          <w:rFonts w:ascii="Calibri" w:eastAsia="Calibri" w:hAnsi="Calibri" w:cs="Calibri"/>
          <w:color w:val="000000" w:themeColor="text1"/>
          <w:sz w:val="22"/>
          <w:szCs w:val="22"/>
          <w:lang w:eastAsia="en-US" w:bidi="en-US"/>
        </w:rPr>
        <w:t>:</w:t>
      </w:r>
    </w:p>
    <w:p w14:paraId="61C075AD" w14:textId="3590D9D6" w:rsidR="00356B14" w:rsidRPr="00C521AD" w:rsidRDefault="00356B14" w:rsidP="00591749">
      <w:pPr>
        <w:numPr>
          <w:ilvl w:val="0"/>
          <w:numId w:val="29"/>
        </w:numPr>
        <w:pBdr>
          <w:top w:val="nil"/>
          <w:left w:val="nil"/>
          <w:bottom w:val="nil"/>
          <w:right w:val="nil"/>
          <w:between w:val="nil"/>
        </w:pBdr>
        <w:spacing w:before="0" w:after="60" w:line="276" w:lineRule="auto"/>
        <w:ind w:left="709" w:hanging="425"/>
        <w:jc w:val="both"/>
        <w:rPr>
          <w:rFonts w:ascii="Calibri" w:hAnsi="Calibri" w:cs="Calibri"/>
          <w:b/>
          <w:color w:val="000000" w:themeColor="text1"/>
          <w:sz w:val="22"/>
          <w:szCs w:val="22"/>
        </w:rPr>
      </w:pPr>
      <w:r w:rsidRPr="00C521AD">
        <w:rPr>
          <w:rFonts w:ascii="Calibri" w:hAnsi="Calibri" w:cs="Calibri"/>
          <w:b/>
          <w:color w:val="000000" w:themeColor="text1"/>
          <w:sz w:val="22"/>
          <w:szCs w:val="22"/>
        </w:rPr>
        <w:t xml:space="preserve">Anexo A: </w:t>
      </w:r>
      <w:r w:rsidRPr="00C521AD">
        <w:rPr>
          <w:rFonts w:ascii="Calibri" w:hAnsi="Calibri" w:cs="Calibri"/>
          <w:color w:val="000000" w:themeColor="text1"/>
          <w:sz w:val="22"/>
          <w:szCs w:val="22"/>
        </w:rPr>
        <w:t>Dados Cadastrais e Currículo da Instituição Proponente</w:t>
      </w:r>
    </w:p>
    <w:p w14:paraId="5A5D8D58" w14:textId="275E13CC" w:rsidR="00356B14" w:rsidRPr="00C521AD" w:rsidRDefault="00356B14" w:rsidP="00591749">
      <w:pPr>
        <w:numPr>
          <w:ilvl w:val="0"/>
          <w:numId w:val="29"/>
        </w:numPr>
        <w:spacing w:before="0" w:after="60" w:line="276" w:lineRule="auto"/>
        <w:ind w:left="709" w:hanging="425"/>
        <w:jc w:val="both"/>
        <w:rPr>
          <w:rFonts w:ascii="Calibri" w:hAnsi="Calibri" w:cs="Calibri"/>
          <w:color w:val="000000" w:themeColor="text1"/>
          <w:sz w:val="22"/>
          <w:szCs w:val="22"/>
        </w:rPr>
      </w:pPr>
      <w:r w:rsidRPr="00C521AD">
        <w:rPr>
          <w:rFonts w:ascii="Calibri" w:hAnsi="Calibri" w:cs="Calibri"/>
          <w:b/>
          <w:color w:val="000000" w:themeColor="text1"/>
          <w:sz w:val="22"/>
          <w:szCs w:val="22"/>
        </w:rPr>
        <w:t xml:space="preserve">Anexo B: </w:t>
      </w:r>
      <w:r w:rsidRPr="00C521AD">
        <w:rPr>
          <w:rFonts w:ascii="Calibri" w:hAnsi="Calibri" w:cs="Calibri"/>
          <w:color w:val="000000" w:themeColor="text1"/>
          <w:sz w:val="22"/>
          <w:szCs w:val="22"/>
        </w:rPr>
        <w:t>Identificação d</w:t>
      </w:r>
      <w:r w:rsidR="00681E25" w:rsidRPr="00C521AD">
        <w:rPr>
          <w:rFonts w:ascii="Calibri" w:hAnsi="Calibri" w:cs="Calibri"/>
          <w:color w:val="000000" w:themeColor="text1"/>
          <w:sz w:val="22"/>
          <w:szCs w:val="22"/>
        </w:rPr>
        <w:t>a(s)</w:t>
      </w:r>
      <w:r w:rsidRPr="00C521AD">
        <w:rPr>
          <w:rFonts w:ascii="Calibri" w:hAnsi="Calibri" w:cs="Calibri"/>
          <w:color w:val="000000" w:themeColor="text1"/>
          <w:sz w:val="22"/>
          <w:szCs w:val="22"/>
        </w:rPr>
        <w:t xml:space="preserve"> Instituiç</w:t>
      </w:r>
      <w:r w:rsidR="00681E25" w:rsidRPr="00C521AD">
        <w:rPr>
          <w:rFonts w:ascii="Calibri" w:hAnsi="Calibri" w:cs="Calibri"/>
          <w:color w:val="000000" w:themeColor="text1"/>
          <w:sz w:val="22"/>
          <w:szCs w:val="22"/>
        </w:rPr>
        <w:t>ão(</w:t>
      </w:r>
      <w:proofErr w:type="spellStart"/>
      <w:r w:rsidRPr="00C521AD">
        <w:rPr>
          <w:rFonts w:ascii="Calibri" w:hAnsi="Calibri" w:cs="Calibri"/>
          <w:color w:val="000000" w:themeColor="text1"/>
          <w:sz w:val="22"/>
          <w:szCs w:val="22"/>
        </w:rPr>
        <w:t>ões</w:t>
      </w:r>
      <w:proofErr w:type="spellEnd"/>
      <w:r w:rsidR="00681E25" w:rsidRPr="00C521AD">
        <w:rPr>
          <w:rFonts w:ascii="Calibri" w:hAnsi="Calibri" w:cs="Calibri"/>
          <w:color w:val="000000" w:themeColor="text1"/>
          <w:sz w:val="22"/>
          <w:szCs w:val="22"/>
        </w:rPr>
        <w:t>)</w:t>
      </w:r>
      <w:r w:rsidRPr="00C521AD">
        <w:rPr>
          <w:rFonts w:ascii="Calibri" w:hAnsi="Calibri" w:cs="Calibri"/>
          <w:color w:val="000000" w:themeColor="text1"/>
          <w:sz w:val="22"/>
          <w:szCs w:val="22"/>
        </w:rPr>
        <w:t xml:space="preserve"> Parceira</w:t>
      </w:r>
      <w:r w:rsidR="00681E25" w:rsidRPr="00C521AD">
        <w:rPr>
          <w:rFonts w:ascii="Calibri" w:hAnsi="Calibri" w:cs="Calibri"/>
          <w:color w:val="000000" w:themeColor="text1"/>
          <w:sz w:val="22"/>
          <w:szCs w:val="22"/>
        </w:rPr>
        <w:t>(</w:t>
      </w:r>
      <w:r w:rsidRPr="00C521AD">
        <w:rPr>
          <w:rFonts w:ascii="Calibri" w:hAnsi="Calibri" w:cs="Calibri"/>
          <w:color w:val="000000" w:themeColor="text1"/>
          <w:sz w:val="22"/>
          <w:szCs w:val="22"/>
        </w:rPr>
        <w:t>s</w:t>
      </w:r>
      <w:r w:rsidR="00681E25" w:rsidRPr="00C521AD">
        <w:rPr>
          <w:rFonts w:ascii="Calibri" w:hAnsi="Calibri" w:cs="Calibri"/>
          <w:color w:val="000000" w:themeColor="text1"/>
          <w:sz w:val="22"/>
          <w:szCs w:val="22"/>
        </w:rPr>
        <w:t>)</w:t>
      </w:r>
      <w:r w:rsidRPr="00C521AD">
        <w:rPr>
          <w:rFonts w:ascii="Calibri" w:hAnsi="Calibri" w:cs="Calibri"/>
          <w:color w:val="000000" w:themeColor="text1"/>
          <w:sz w:val="22"/>
          <w:szCs w:val="22"/>
        </w:rPr>
        <w:t xml:space="preserve"> </w:t>
      </w:r>
      <w:r w:rsidR="006E1F32">
        <w:rPr>
          <w:rFonts w:ascii="Calibri" w:hAnsi="Calibri" w:cs="Calibri"/>
          <w:color w:val="000000" w:themeColor="text1"/>
          <w:sz w:val="22"/>
          <w:szCs w:val="22"/>
        </w:rPr>
        <w:t>e suas Atividades</w:t>
      </w:r>
    </w:p>
    <w:p w14:paraId="69A9B14F" w14:textId="77777777" w:rsidR="00356B14" w:rsidRPr="00C521AD" w:rsidRDefault="00356B14" w:rsidP="00591749">
      <w:pPr>
        <w:numPr>
          <w:ilvl w:val="0"/>
          <w:numId w:val="29"/>
        </w:numPr>
        <w:spacing w:before="0" w:after="60" w:line="276" w:lineRule="auto"/>
        <w:ind w:left="709" w:hanging="425"/>
        <w:jc w:val="both"/>
        <w:rPr>
          <w:rFonts w:ascii="Calibri" w:hAnsi="Calibri" w:cs="Calibri"/>
          <w:b/>
          <w:color w:val="000000" w:themeColor="text1"/>
          <w:sz w:val="22"/>
          <w:szCs w:val="22"/>
        </w:rPr>
      </w:pPr>
      <w:r w:rsidRPr="00C521AD">
        <w:rPr>
          <w:rFonts w:ascii="Calibri" w:hAnsi="Calibri" w:cs="Calibri"/>
          <w:b/>
          <w:color w:val="000000" w:themeColor="text1"/>
          <w:sz w:val="22"/>
          <w:szCs w:val="22"/>
        </w:rPr>
        <w:t xml:space="preserve">Anexo C: </w:t>
      </w:r>
      <w:r w:rsidRPr="00C521AD">
        <w:rPr>
          <w:rFonts w:ascii="Calibri" w:hAnsi="Calibri" w:cs="Calibri"/>
          <w:color w:val="000000" w:themeColor="text1"/>
          <w:sz w:val="22"/>
          <w:szCs w:val="22"/>
        </w:rPr>
        <w:t>Apresentação Geral da Proposta</w:t>
      </w:r>
    </w:p>
    <w:p w14:paraId="56FA59C1" w14:textId="7451CB32" w:rsidR="00356B14" w:rsidRPr="00C521AD" w:rsidRDefault="00356B14" w:rsidP="00591749">
      <w:pPr>
        <w:numPr>
          <w:ilvl w:val="0"/>
          <w:numId w:val="29"/>
        </w:numPr>
        <w:spacing w:before="0" w:after="60" w:line="276" w:lineRule="auto"/>
        <w:ind w:left="709" w:hanging="425"/>
        <w:jc w:val="both"/>
        <w:rPr>
          <w:rFonts w:ascii="Calibri" w:hAnsi="Calibri" w:cs="Calibri"/>
          <w:color w:val="000000" w:themeColor="text1"/>
          <w:sz w:val="22"/>
          <w:szCs w:val="22"/>
        </w:rPr>
      </w:pPr>
      <w:r w:rsidRPr="00C521AD">
        <w:rPr>
          <w:rFonts w:ascii="Calibri" w:hAnsi="Calibri" w:cs="Calibri"/>
          <w:b/>
          <w:color w:val="000000" w:themeColor="text1"/>
          <w:sz w:val="22"/>
          <w:szCs w:val="22"/>
        </w:rPr>
        <w:t xml:space="preserve">Anexo D: </w:t>
      </w:r>
      <w:r w:rsidRPr="00C521AD">
        <w:rPr>
          <w:rFonts w:ascii="Calibri" w:hAnsi="Calibri" w:cs="Calibri"/>
          <w:color w:val="000000" w:themeColor="text1"/>
          <w:sz w:val="22"/>
          <w:szCs w:val="22"/>
        </w:rPr>
        <w:t>Cronograma de Execução Física do Projeto</w:t>
      </w:r>
    </w:p>
    <w:p w14:paraId="2F1746B8" w14:textId="3AFE5DDC" w:rsidR="00356B14" w:rsidRPr="00C521AD" w:rsidRDefault="00356B14" w:rsidP="00591749">
      <w:pPr>
        <w:numPr>
          <w:ilvl w:val="0"/>
          <w:numId w:val="29"/>
        </w:numPr>
        <w:spacing w:before="0" w:after="60" w:line="276" w:lineRule="auto"/>
        <w:ind w:left="709" w:hanging="425"/>
        <w:jc w:val="both"/>
        <w:rPr>
          <w:rFonts w:ascii="Calibri" w:hAnsi="Calibri" w:cs="Calibri"/>
          <w:b/>
          <w:bCs/>
          <w:color w:val="auto"/>
          <w:sz w:val="22"/>
          <w:szCs w:val="22"/>
        </w:rPr>
      </w:pPr>
      <w:r w:rsidRPr="00C521AD">
        <w:rPr>
          <w:rFonts w:ascii="Calibri" w:hAnsi="Calibri" w:cs="Calibri"/>
          <w:b/>
          <w:color w:val="000000" w:themeColor="text1"/>
          <w:sz w:val="22"/>
          <w:szCs w:val="22"/>
        </w:rPr>
        <w:t xml:space="preserve">Anexo E: </w:t>
      </w:r>
      <w:r w:rsidRPr="00C521AD">
        <w:rPr>
          <w:rFonts w:ascii="Calibri" w:hAnsi="Calibri" w:cs="Calibri"/>
          <w:color w:val="000000" w:themeColor="text1"/>
          <w:sz w:val="22"/>
          <w:szCs w:val="22"/>
        </w:rPr>
        <w:t>Orçamento e Cronograma de Desembolso</w:t>
      </w:r>
    </w:p>
    <w:p w14:paraId="53FB56D9" w14:textId="0D2F8444" w:rsidR="00B41289" w:rsidRPr="000B46A9" w:rsidRDefault="00C02A7E" w:rsidP="00B41289">
      <w:pPr>
        <w:numPr>
          <w:ilvl w:val="0"/>
          <w:numId w:val="29"/>
        </w:numPr>
        <w:spacing w:before="0" w:after="120" w:line="276" w:lineRule="auto"/>
        <w:ind w:left="709" w:hanging="425"/>
        <w:jc w:val="both"/>
        <w:rPr>
          <w:rFonts w:ascii="Calibri" w:eastAsia="Calibri" w:hAnsi="Calibri" w:cs="Calibri"/>
          <w:color w:val="auto"/>
          <w:sz w:val="22"/>
          <w:szCs w:val="22"/>
          <w:lang w:eastAsia="en-US" w:bidi="en-US"/>
        </w:rPr>
      </w:pPr>
      <w:r w:rsidRPr="00C521AD">
        <w:rPr>
          <w:rFonts w:ascii="Calibri" w:hAnsi="Calibri" w:cs="Calibri"/>
          <w:b/>
          <w:color w:val="000000" w:themeColor="text1"/>
          <w:sz w:val="22"/>
          <w:szCs w:val="22"/>
        </w:rPr>
        <w:t xml:space="preserve">Anexo </w:t>
      </w:r>
      <w:r w:rsidR="004B3BEA">
        <w:rPr>
          <w:rFonts w:ascii="Calibri" w:hAnsi="Calibri" w:cs="Calibri"/>
          <w:b/>
          <w:color w:val="000000" w:themeColor="text1"/>
          <w:sz w:val="22"/>
          <w:szCs w:val="22"/>
        </w:rPr>
        <w:t>F</w:t>
      </w:r>
      <w:r w:rsidRPr="00C521AD">
        <w:rPr>
          <w:rFonts w:ascii="Calibri" w:hAnsi="Calibri" w:cs="Calibri"/>
          <w:b/>
          <w:color w:val="000000" w:themeColor="text1"/>
          <w:sz w:val="22"/>
          <w:szCs w:val="22"/>
        </w:rPr>
        <w:t xml:space="preserve">: </w:t>
      </w:r>
      <w:r w:rsidR="00356B14" w:rsidRPr="00C521AD">
        <w:rPr>
          <w:rFonts w:ascii="Calibri" w:hAnsi="Calibri" w:cs="Calibri"/>
          <w:color w:val="000000" w:themeColor="text1"/>
          <w:sz w:val="22"/>
          <w:szCs w:val="22"/>
        </w:rPr>
        <w:t>Declaração de Inexistência de Pendência</w:t>
      </w:r>
      <w:r w:rsidRPr="00C521AD">
        <w:rPr>
          <w:rFonts w:ascii="Calibri" w:hAnsi="Calibri" w:cs="Calibri"/>
          <w:color w:val="000000" w:themeColor="text1"/>
          <w:sz w:val="22"/>
          <w:szCs w:val="22"/>
        </w:rPr>
        <w:t>s</w:t>
      </w:r>
    </w:p>
    <w:p w14:paraId="0034169C" w14:textId="1081B9D7" w:rsidR="000B46A9" w:rsidRDefault="000B46A9" w:rsidP="000B46A9">
      <w:pPr>
        <w:numPr>
          <w:ilvl w:val="0"/>
          <w:numId w:val="29"/>
        </w:numPr>
        <w:spacing w:before="0" w:after="120" w:line="276" w:lineRule="auto"/>
        <w:ind w:left="709" w:hanging="425"/>
        <w:jc w:val="both"/>
        <w:rPr>
          <w:rFonts w:ascii="Calibri" w:eastAsia="Calibri" w:hAnsi="Calibri" w:cs="Calibri"/>
          <w:color w:val="auto"/>
          <w:sz w:val="22"/>
          <w:szCs w:val="22"/>
          <w:lang w:eastAsia="en-US" w:bidi="en-US"/>
        </w:rPr>
      </w:pPr>
      <w:r>
        <w:rPr>
          <w:rFonts w:ascii="Calibri" w:hAnsi="Calibri" w:cs="Calibri"/>
          <w:b/>
          <w:color w:val="000000" w:themeColor="text1"/>
          <w:sz w:val="22"/>
          <w:szCs w:val="22"/>
        </w:rPr>
        <w:t>Anexo G:</w:t>
      </w:r>
      <w:r>
        <w:rPr>
          <w:rFonts w:ascii="Calibri" w:eastAsia="Calibri" w:hAnsi="Calibri" w:cs="Calibri"/>
          <w:color w:val="auto"/>
          <w:sz w:val="22"/>
          <w:szCs w:val="22"/>
          <w:lang w:eastAsia="en-US" w:bidi="en-US"/>
        </w:rPr>
        <w:t xml:space="preserve"> </w:t>
      </w:r>
      <w:r w:rsidRPr="00FB569B">
        <w:rPr>
          <w:rFonts w:ascii="Calibri" w:eastAsia="Calibri" w:hAnsi="Calibri" w:cs="Calibri"/>
          <w:color w:val="auto"/>
          <w:sz w:val="22"/>
          <w:szCs w:val="22"/>
          <w:lang w:eastAsia="en-US" w:bidi="en-US"/>
        </w:rPr>
        <w:t xml:space="preserve">Lista de </w:t>
      </w:r>
      <w:r w:rsidR="007256C2">
        <w:rPr>
          <w:rFonts w:ascii="Calibri" w:eastAsia="Calibri" w:hAnsi="Calibri" w:cs="Calibri"/>
          <w:color w:val="auto"/>
          <w:sz w:val="22"/>
          <w:szCs w:val="22"/>
          <w:lang w:eastAsia="en-US" w:bidi="en-US"/>
        </w:rPr>
        <w:t>Terras Indígenas</w:t>
      </w:r>
      <w:r w:rsidR="007256C2" w:rsidRPr="00FB569B">
        <w:rPr>
          <w:rFonts w:ascii="Calibri" w:eastAsia="Calibri" w:hAnsi="Calibri" w:cs="Calibri"/>
          <w:color w:val="auto"/>
          <w:sz w:val="22"/>
          <w:szCs w:val="22"/>
          <w:lang w:eastAsia="en-US" w:bidi="en-US"/>
        </w:rPr>
        <w:t xml:space="preserve"> Prioritári</w:t>
      </w:r>
      <w:r w:rsidR="007256C2">
        <w:rPr>
          <w:rFonts w:ascii="Calibri" w:eastAsia="Calibri" w:hAnsi="Calibri" w:cs="Calibri"/>
          <w:color w:val="auto"/>
          <w:sz w:val="22"/>
          <w:szCs w:val="22"/>
          <w:lang w:eastAsia="en-US" w:bidi="en-US"/>
        </w:rPr>
        <w:t>a</w:t>
      </w:r>
      <w:r w:rsidR="007256C2" w:rsidRPr="00FB569B">
        <w:rPr>
          <w:rFonts w:ascii="Calibri" w:eastAsia="Calibri" w:hAnsi="Calibri" w:cs="Calibri"/>
          <w:color w:val="auto"/>
          <w:sz w:val="22"/>
          <w:szCs w:val="22"/>
          <w:lang w:eastAsia="en-US" w:bidi="en-US"/>
        </w:rPr>
        <w:t xml:space="preserve">s </w:t>
      </w:r>
      <w:r w:rsidRPr="00FB569B">
        <w:rPr>
          <w:rFonts w:ascii="Calibri" w:eastAsia="Calibri" w:hAnsi="Calibri" w:cs="Calibri"/>
          <w:color w:val="auto"/>
          <w:sz w:val="22"/>
          <w:szCs w:val="22"/>
          <w:lang w:eastAsia="en-US" w:bidi="en-US"/>
        </w:rPr>
        <w:t>e Municípios onde se pode apresentar propostas no Edital</w:t>
      </w:r>
      <w:r>
        <w:rPr>
          <w:rFonts w:ascii="Calibri" w:eastAsia="Calibri" w:hAnsi="Calibri" w:cs="Calibri"/>
          <w:color w:val="auto"/>
          <w:sz w:val="22"/>
          <w:szCs w:val="22"/>
          <w:lang w:eastAsia="en-US" w:bidi="en-US"/>
        </w:rPr>
        <w:t>.</w:t>
      </w:r>
    </w:p>
    <w:p w14:paraId="48B321E3" w14:textId="5218FF25" w:rsidR="00156417" w:rsidRPr="00E06218" w:rsidRDefault="00156417" w:rsidP="00156417">
      <w:pPr>
        <w:numPr>
          <w:ilvl w:val="0"/>
          <w:numId w:val="29"/>
        </w:numPr>
        <w:spacing w:before="0" w:after="120" w:line="276" w:lineRule="auto"/>
        <w:ind w:left="709" w:hanging="425"/>
        <w:jc w:val="both"/>
        <w:rPr>
          <w:rFonts w:ascii="Calibri" w:eastAsia="Calibri" w:hAnsi="Calibri" w:cs="Calibri"/>
          <w:color w:val="000000" w:themeColor="text1"/>
          <w:sz w:val="22"/>
          <w:szCs w:val="22"/>
          <w:lang w:eastAsia="en-US" w:bidi="en-US"/>
        </w:rPr>
      </w:pPr>
      <w:r w:rsidRPr="00E06218">
        <w:rPr>
          <w:rFonts w:ascii="Calibri" w:eastAsia="Calibri" w:hAnsi="Calibri" w:cs="Calibri"/>
          <w:b/>
          <w:bCs/>
          <w:color w:val="000000" w:themeColor="text1"/>
          <w:sz w:val="22"/>
          <w:szCs w:val="22"/>
          <w:lang w:eastAsia="en-US" w:bidi="en-US"/>
        </w:rPr>
        <w:t>Anexo H:</w:t>
      </w:r>
      <w:r w:rsidRPr="00E06218">
        <w:rPr>
          <w:rFonts w:ascii="Calibri" w:eastAsia="Calibri" w:hAnsi="Calibri" w:cs="Calibri"/>
          <w:color w:val="000000" w:themeColor="text1"/>
          <w:sz w:val="22"/>
          <w:szCs w:val="22"/>
          <w:lang w:eastAsia="en-US" w:bidi="en-US"/>
        </w:rPr>
        <w:t xml:space="preserve"> Termo de Compromisso Individual e Normas de Conduta em TIs</w:t>
      </w:r>
    </w:p>
    <w:p w14:paraId="3EBE29EF" w14:textId="041D436C" w:rsidR="00C02A7E" w:rsidRDefault="00C02A7E" w:rsidP="00396F91">
      <w:pPr>
        <w:spacing w:before="0" w:after="120" w:line="276" w:lineRule="auto"/>
        <w:ind w:firstLine="709"/>
        <w:jc w:val="both"/>
        <w:rPr>
          <w:rFonts w:ascii="Calibri" w:hAnsi="Calibri" w:cs="Calibri"/>
          <w:color w:val="000000" w:themeColor="text1"/>
          <w:sz w:val="22"/>
          <w:szCs w:val="22"/>
        </w:rPr>
      </w:pPr>
      <w:r w:rsidRPr="004A4848">
        <w:rPr>
          <w:rFonts w:ascii="Calibri" w:hAnsi="Calibri" w:cs="Calibri"/>
          <w:color w:val="000000" w:themeColor="text1"/>
          <w:sz w:val="22"/>
          <w:szCs w:val="22"/>
        </w:rPr>
        <w:lastRenderedPageBreak/>
        <w:t xml:space="preserve">Além dos anexos listados acima, </w:t>
      </w:r>
      <w:r w:rsidRPr="004A4848">
        <w:rPr>
          <w:rFonts w:ascii="Calibri" w:hAnsi="Calibri" w:cs="Calibri"/>
          <w:b/>
          <w:color w:val="000000" w:themeColor="text1"/>
          <w:sz w:val="22"/>
          <w:szCs w:val="22"/>
        </w:rPr>
        <w:t>deverão ser submetidos todos os documentos obrigatórios descritos no item 1</w:t>
      </w:r>
      <w:r w:rsidR="00573477" w:rsidRPr="004A4848">
        <w:rPr>
          <w:rFonts w:ascii="Calibri" w:hAnsi="Calibri" w:cs="Calibri"/>
          <w:b/>
          <w:color w:val="000000" w:themeColor="text1"/>
          <w:sz w:val="22"/>
          <w:szCs w:val="22"/>
        </w:rPr>
        <w:t>4</w:t>
      </w:r>
      <w:r w:rsidRPr="004A4848">
        <w:rPr>
          <w:rFonts w:ascii="Calibri" w:hAnsi="Calibri" w:cs="Calibri"/>
          <w:b/>
          <w:color w:val="000000" w:themeColor="text1"/>
          <w:sz w:val="22"/>
          <w:szCs w:val="22"/>
        </w:rPr>
        <w:t xml:space="preserve"> deste Edital</w:t>
      </w:r>
      <w:r w:rsidRPr="004A4848">
        <w:rPr>
          <w:rFonts w:ascii="Calibri" w:hAnsi="Calibri" w:cs="Calibri"/>
          <w:color w:val="000000" w:themeColor="text1"/>
          <w:sz w:val="22"/>
          <w:szCs w:val="22"/>
        </w:rPr>
        <w:t>.</w:t>
      </w:r>
      <w:r w:rsidRPr="00C521AD">
        <w:rPr>
          <w:rFonts w:ascii="Calibri" w:hAnsi="Calibri" w:cs="Calibri"/>
          <w:color w:val="000000" w:themeColor="text1"/>
          <w:sz w:val="22"/>
          <w:szCs w:val="22"/>
        </w:rPr>
        <w:t xml:space="preserve"> </w:t>
      </w:r>
    </w:p>
    <w:p w14:paraId="7A192BED" w14:textId="77777777" w:rsidR="00435518" w:rsidRDefault="00435518" w:rsidP="00396F91">
      <w:pPr>
        <w:spacing w:before="0" w:after="120" w:line="276" w:lineRule="auto"/>
        <w:ind w:firstLine="709"/>
        <w:jc w:val="both"/>
        <w:rPr>
          <w:rFonts w:ascii="Calibri" w:hAnsi="Calibri" w:cs="Calibri"/>
          <w:color w:val="000000" w:themeColor="text1"/>
          <w:sz w:val="22"/>
          <w:szCs w:val="22"/>
        </w:rPr>
      </w:pPr>
    </w:p>
    <w:p w14:paraId="350C365B" w14:textId="77777777" w:rsidR="00435518" w:rsidRDefault="00435518" w:rsidP="00396F91">
      <w:pPr>
        <w:spacing w:before="0" w:after="120" w:line="276" w:lineRule="auto"/>
        <w:ind w:firstLine="709"/>
        <w:jc w:val="both"/>
        <w:rPr>
          <w:rFonts w:ascii="Calibri" w:hAnsi="Calibri" w:cs="Calibri"/>
          <w:color w:val="000000" w:themeColor="text1"/>
          <w:sz w:val="22"/>
          <w:szCs w:val="22"/>
        </w:rPr>
      </w:pPr>
    </w:p>
    <w:p w14:paraId="3CE45358" w14:textId="77777777" w:rsidR="00435518" w:rsidRPr="00C521AD" w:rsidRDefault="00435518" w:rsidP="00396F91">
      <w:pPr>
        <w:spacing w:before="0" w:after="120" w:line="276" w:lineRule="auto"/>
        <w:ind w:firstLine="709"/>
        <w:jc w:val="both"/>
        <w:rPr>
          <w:rFonts w:ascii="Calibri" w:hAnsi="Calibri" w:cs="Calibri"/>
          <w:color w:val="000000" w:themeColor="text1"/>
          <w:sz w:val="22"/>
          <w:szCs w:val="22"/>
        </w:rPr>
      </w:pPr>
    </w:p>
    <w:p w14:paraId="4CC6A5F4" w14:textId="77777777" w:rsidR="005D03ED" w:rsidRPr="00DD5498" w:rsidRDefault="005D03ED" w:rsidP="005D03ED">
      <w:pPr>
        <w:pStyle w:val="Ttulo1"/>
        <w:numPr>
          <w:ilvl w:val="1"/>
          <w:numId w:val="1"/>
        </w:numPr>
        <w:spacing w:before="240" w:after="120" w:line="276" w:lineRule="auto"/>
        <w:ind w:left="426" w:firstLine="0"/>
        <w:rPr>
          <w:rFonts w:ascii="Calibri" w:hAnsi="Calibri" w:cs="Calibri"/>
          <w:color w:val="FFFFFF" w:themeColor="background1"/>
        </w:rPr>
      </w:pPr>
      <w:bookmarkStart w:id="59" w:name="_Toc194622021"/>
      <w:r w:rsidRPr="00DD5498">
        <w:rPr>
          <w:rFonts w:ascii="Calibri" w:hAnsi="Calibri" w:cs="Calibri"/>
          <w:color w:val="FFFFFF" w:themeColor="background1"/>
        </w:rPr>
        <w:t>Orientações gerais para elaboração das propostas</w:t>
      </w:r>
      <w:bookmarkEnd w:id="59"/>
    </w:p>
    <w:p w14:paraId="63A8D225" w14:textId="77777777" w:rsidR="00591749" w:rsidRDefault="00591749" w:rsidP="00640FB1">
      <w:pPr>
        <w:pStyle w:val="PargrafodaLista"/>
        <w:spacing w:after="120"/>
        <w:ind w:left="0" w:firstLine="284"/>
        <w:contextualSpacing w:val="0"/>
        <w:jc w:val="both"/>
        <w:rPr>
          <w:rFonts w:cs="Calibri"/>
          <w:b/>
          <w:lang w:bidi="en-US"/>
        </w:rPr>
      </w:pPr>
    </w:p>
    <w:p w14:paraId="5BED81E7" w14:textId="77777777" w:rsidR="009700DE" w:rsidRPr="009700DE" w:rsidRDefault="009700DE" w:rsidP="009700DE">
      <w:pPr>
        <w:numPr>
          <w:ilvl w:val="0"/>
          <w:numId w:val="20"/>
        </w:numPr>
        <w:suppressAutoHyphens w:val="0"/>
        <w:spacing w:before="0" w:after="120" w:line="276" w:lineRule="auto"/>
        <w:ind w:left="284" w:hanging="284"/>
        <w:jc w:val="both"/>
        <w:rPr>
          <w:rFonts w:ascii="Calibri" w:eastAsia="Calibri" w:hAnsi="Calibri" w:cs="Calibri"/>
          <w:b/>
          <w:color w:val="auto"/>
          <w:sz w:val="22"/>
          <w:szCs w:val="22"/>
          <w:lang w:eastAsia="en-US" w:bidi="en-US"/>
        </w:rPr>
      </w:pPr>
      <w:r w:rsidRPr="009700DE">
        <w:rPr>
          <w:rFonts w:ascii="Calibri" w:eastAsia="Calibri" w:hAnsi="Calibri" w:cs="Calibri"/>
          <w:b/>
          <w:color w:val="auto"/>
          <w:sz w:val="22"/>
          <w:szCs w:val="22"/>
          <w:lang w:eastAsia="en-US" w:bidi="en-US"/>
        </w:rPr>
        <w:t>Definição das áreas de implementação da restauração:</w:t>
      </w:r>
    </w:p>
    <w:p w14:paraId="1B2037AF" w14:textId="5BC322E7" w:rsidR="00771468" w:rsidRPr="00E06218" w:rsidRDefault="00771468" w:rsidP="00771468">
      <w:pPr>
        <w:numPr>
          <w:ilvl w:val="1"/>
          <w:numId w:val="20"/>
        </w:numPr>
        <w:suppressAutoHyphens w:val="0"/>
        <w:spacing w:before="0" w:after="120" w:line="276" w:lineRule="auto"/>
        <w:ind w:left="709"/>
        <w:jc w:val="both"/>
        <w:rPr>
          <w:rFonts w:ascii="Calibri" w:eastAsia="Calibri" w:hAnsi="Calibri" w:cs="Calibri"/>
          <w:color w:val="auto"/>
          <w:sz w:val="22"/>
          <w:szCs w:val="22"/>
          <w:lang w:eastAsia="en-US" w:bidi="en-US"/>
        </w:rPr>
      </w:pPr>
      <w:r w:rsidRPr="00804FF0">
        <w:rPr>
          <w:rFonts w:ascii="Calibri" w:eastAsia="Calibri" w:hAnsi="Calibri" w:cs="Calibri"/>
          <w:b/>
          <w:bCs/>
          <w:color w:val="auto"/>
          <w:sz w:val="22"/>
          <w:szCs w:val="22"/>
          <w:lang w:eastAsia="en-US" w:bidi="en-US"/>
        </w:rPr>
        <w:t xml:space="preserve">Cada proposta deverá prever uma área total </w:t>
      </w:r>
      <w:r w:rsidR="00156417" w:rsidRPr="00E06218">
        <w:rPr>
          <w:rFonts w:ascii="Calibri" w:eastAsia="Calibri" w:hAnsi="Calibri" w:cs="Calibri"/>
          <w:b/>
          <w:bCs/>
          <w:color w:val="auto"/>
          <w:sz w:val="22"/>
          <w:szCs w:val="22"/>
          <w:lang w:eastAsia="en-US" w:bidi="en-US"/>
        </w:rPr>
        <w:t>entre 50 e 300</w:t>
      </w:r>
      <w:r w:rsidRPr="00E06218">
        <w:rPr>
          <w:rFonts w:ascii="Calibri" w:eastAsia="Calibri" w:hAnsi="Calibri" w:cs="Calibri"/>
          <w:b/>
          <w:bCs/>
          <w:color w:val="auto"/>
          <w:sz w:val="22"/>
          <w:szCs w:val="22"/>
          <w:lang w:eastAsia="en-US" w:bidi="en-US"/>
        </w:rPr>
        <w:t xml:space="preserve"> hectares para restauração, sendo permitida a contabilização de uma área contínua ou de um conjunto de áreas não contínuas </w:t>
      </w:r>
      <w:r w:rsidRPr="00E06218">
        <w:rPr>
          <w:rFonts w:ascii="Calibri" w:eastAsia="Calibri" w:hAnsi="Calibri" w:cs="Calibri"/>
          <w:color w:val="auto"/>
          <w:sz w:val="22"/>
          <w:szCs w:val="22"/>
          <w:lang w:eastAsia="en-US" w:bidi="en-US"/>
        </w:rPr>
        <w:t>(ver item 6. Área de Abrangência das Restaurações);</w:t>
      </w:r>
      <w:r w:rsidRPr="00E06218">
        <w:rPr>
          <w:rFonts w:ascii="Calibri" w:eastAsia="Calibri" w:hAnsi="Calibri"/>
          <w:b/>
          <w:bCs/>
          <w:color w:val="auto"/>
          <w:sz w:val="22"/>
          <w:szCs w:val="22"/>
          <w:lang w:eastAsia="en-US"/>
        </w:rPr>
        <w:t xml:space="preserve"> </w:t>
      </w:r>
      <w:r w:rsidRPr="00E06218">
        <w:rPr>
          <w:b/>
          <w:bCs/>
        </w:rPr>
        <w:t xml:space="preserve"> </w:t>
      </w:r>
    </w:p>
    <w:p w14:paraId="3B4E6CAC" w14:textId="77777777" w:rsidR="004C0642" w:rsidRPr="00E06218" w:rsidRDefault="004C0642" w:rsidP="004C0642">
      <w:pPr>
        <w:numPr>
          <w:ilvl w:val="1"/>
          <w:numId w:val="20"/>
        </w:numPr>
        <w:suppressAutoHyphens w:val="0"/>
        <w:spacing w:before="0" w:after="120" w:line="276" w:lineRule="auto"/>
        <w:ind w:left="709"/>
        <w:jc w:val="both"/>
        <w:rPr>
          <w:rFonts w:ascii="Calibri" w:eastAsia="Calibri" w:hAnsi="Calibri" w:cs="Calibri"/>
          <w:b/>
          <w:color w:val="auto"/>
          <w:sz w:val="22"/>
          <w:szCs w:val="22"/>
          <w:lang w:eastAsia="en-US" w:bidi="en-US"/>
        </w:rPr>
      </w:pPr>
      <w:r w:rsidRPr="00E06218">
        <w:rPr>
          <w:rFonts w:ascii="Calibri" w:eastAsia="Calibri" w:hAnsi="Calibri" w:cs="Calibri"/>
          <w:color w:val="auto"/>
          <w:sz w:val="22"/>
          <w:szCs w:val="22"/>
          <w:lang w:eastAsia="en-US" w:bidi="en-US"/>
        </w:rPr>
        <w:t>As áreas previstas para restauração deverão estar localizadas na área de abrangência apresentada no item 6, e classificadas</w:t>
      </w:r>
      <w:r w:rsidRPr="00E06218">
        <w:rPr>
          <w:rFonts w:cs="Calibri"/>
          <w:lang w:bidi="en-US"/>
        </w:rPr>
        <w:t xml:space="preserve"> </w:t>
      </w:r>
      <w:r w:rsidRPr="00E06218">
        <w:rPr>
          <w:rFonts w:ascii="Calibri" w:eastAsia="Calibri" w:hAnsi="Calibri" w:cs="Calibri"/>
          <w:color w:val="auto"/>
          <w:sz w:val="22"/>
          <w:szCs w:val="22"/>
          <w:lang w:eastAsia="en-US" w:bidi="en-US"/>
        </w:rPr>
        <w:t xml:space="preserve">em uma ou mais das seguintes categorias: </w:t>
      </w:r>
    </w:p>
    <w:p w14:paraId="4AABCFBC" w14:textId="77777777" w:rsidR="004C0642" w:rsidRPr="00E06218" w:rsidRDefault="004C0642" w:rsidP="004C0642">
      <w:pPr>
        <w:numPr>
          <w:ilvl w:val="2"/>
          <w:numId w:val="20"/>
        </w:numPr>
        <w:suppressAutoHyphens w:val="0"/>
        <w:spacing w:before="0" w:after="120" w:line="276" w:lineRule="auto"/>
        <w:ind w:left="1276"/>
        <w:contextualSpacing/>
        <w:jc w:val="both"/>
        <w:rPr>
          <w:rFonts w:ascii="Calibri" w:eastAsia="Calibri" w:hAnsi="Calibri" w:cs="Calibri"/>
          <w:color w:val="auto"/>
          <w:sz w:val="22"/>
          <w:szCs w:val="22"/>
          <w:lang w:eastAsia="en-US" w:bidi="en-US"/>
        </w:rPr>
      </w:pPr>
      <w:r w:rsidRPr="00E06218">
        <w:rPr>
          <w:rFonts w:ascii="Calibri" w:eastAsia="Calibri" w:hAnsi="Calibri" w:cs="Calibri"/>
          <w:color w:val="auto"/>
          <w:sz w:val="22"/>
          <w:szCs w:val="22"/>
          <w:lang w:eastAsia="en-US" w:bidi="en-US"/>
        </w:rPr>
        <w:t xml:space="preserve">Unidades de Conservação, incluindo Reservas Particulares do Patrimônio Natural (RPPN), à exceção daquelas constituídas como parte de acordos extrajudiciais, condicionantes/termos de licenciamentos e/ou compensação ambiental ou por determinação judicial; </w:t>
      </w:r>
    </w:p>
    <w:p w14:paraId="3C4D438D" w14:textId="681EE1CA" w:rsidR="004C0642" w:rsidRPr="00E06218" w:rsidRDefault="004C0642" w:rsidP="004C0642">
      <w:pPr>
        <w:numPr>
          <w:ilvl w:val="2"/>
          <w:numId w:val="20"/>
        </w:numPr>
        <w:suppressAutoHyphens w:val="0"/>
        <w:spacing w:before="0" w:after="120" w:line="276" w:lineRule="auto"/>
        <w:ind w:left="1276"/>
        <w:jc w:val="both"/>
        <w:rPr>
          <w:rFonts w:ascii="Calibri" w:eastAsia="Calibri" w:hAnsi="Calibri" w:cs="Calibri"/>
          <w:color w:val="auto"/>
          <w:sz w:val="22"/>
          <w:szCs w:val="22"/>
          <w:lang w:eastAsia="en-US" w:bidi="en-US"/>
        </w:rPr>
      </w:pPr>
      <w:r w:rsidRPr="00E06218">
        <w:rPr>
          <w:rFonts w:ascii="Calibri" w:eastAsia="Calibri" w:hAnsi="Calibri" w:cs="Calibri"/>
          <w:color w:val="auto"/>
          <w:sz w:val="22"/>
          <w:szCs w:val="22"/>
          <w:lang w:eastAsia="en-US" w:bidi="en-US"/>
        </w:rPr>
        <w:t xml:space="preserve">Áreas de Preservação Permanente (APP) e Reserva Legal (RL) </w:t>
      </w:r>
      <w:r w:rsidRPr="00E06218">
        <w:rPr>
          <w:rFonts w:ascii="Calibri" w:eastAsia="Calibri" w:hAnsi="Calibri"/>
          <w:color w:val="auto"/>
          <w:sz w:val="22"/>
          <w:szCs w:val="22"/>
          <w:lang w:eastAsia="en-US"/>
        </w:rPr>
        <w:t>em Assentamentos da Reforma Agrária, devidamente inscritos no Cadastro Ambiental Rural (CAR)</w:t>
      </w:r>
      <w:r w:rsidRPr="00E06218">
        <w:rPr>
          <w:rFonts w:ascii="Calibri" w:eastAsia="Calibri" w:hAnsi="Calibri" w:cs="Calibri"/>
          <w:color w:val="auto"/>
          <w:sz w:val="22"/>
          <w:szCs w:val="22"/>
          <w:lang w:eastAsia="en-US" w:bidi="en-US"/>
        </w:rPr>
        <w:t>;</w:t>
      </w:r>
    </w:p>
    <w:p w14:paraId="0F847696" w14:textId="5787B0D7" w:rsidR="00156417" w:rsidRPr="00E06218" w:rsidRDefault="00156417" w:rsidP="00156417">
      <w:pPr>
        <w:pStyle w:val="PargrafodaLista"/>
        <w:numPr>
          <w:ilvl w:val="2"/>
          <w:numId w:val="20"/>
        </w:numPr>
        <w:spacing w:after="120"/>
        <w:ind w:left="1276"/>
        <w:contextualSpacing w:val="0"/>
        <w:jc w:val="both"/>
        <w:rPr>
          <w:rFonts w:cs="Calibri"/>
          <w:lang w:bidi="en-US"/>
        </w:rPr>
      </w:pPr>
      <w:r w:rsidRPr="00E06218">
        <w:rPr>
          <w:rFonts w:cs="Calibri"/>
          <w:lang w:bidi="en-US"/>
        </w:rPr>
        <w:t>Áreas de Preservação Permanente (APP) e Reserva Legal (RL) em imóveis rurais com até 4 (quatro) módulos fiscais, devidamente inscritos no Cadastro Ambiental Rural (CAR);</w:t>
      </w:r>
    </w:p>
    <w:p w14:paraId="7B255368" w14:textId="77777777" w:rsidR="004C0642" w:rsidRPr="00E06218" w:rsidRDefault="004C0642" w:rsidP="004C0642">
      <w:pPr>
        <w:numPr>
          <w:ilvl w:val="2"/>
          <w:numId w:val="20"/>
        </w:numPr>
        <w:suppressAutoHyphens w:val="0"/>
        <w:spacing w:before="0" w:after="120" w:line="276" w:lineRule="auto"/>
        <w:ind w:left="1276"/>
        <w:jc w:val="both"/>
        <w:rPr>
          <w:rFonts w:ascii="Calibri" w:eastAsia="Calibri" w:hAnsi="Calibri" w:cs="Calibri"/>
          <w:color w:val="auto"/>
          <w:sz w:val="22"/>
          <w:szCs w:val="22"/>
          <w:lang w:eastAsia="en-US" w:bidi="en-US"/>
        </w:rPr>
      </w:pPr>
      <w:r w:rsidRPr="00E06218">
        <w:rPr>
          <w:rFonts w:ascii="Calibri" w:eastAsia="Calibri" w:hAnsi="Calibri"/>
          <w:color w:val="auto"/>
          <w:sz w:val="22"/>
          <w:szCs w:val="22"/>
          <w:lang w:eastAsia="en-US"/>
        </w:rPr>
        <w:t>áreas em Terras Indígenas, Territórios Quilombolas e de outras comunidades tradicionais</w:t>
      </w:r>
      <w:r w:rsidRPr="00E06218">
        <w:rPr>
          <w:rFonts w:ascii="Calibri" w:eastAsia="Calibri" w:hAnsi="Calibri" w:cs="Calibri"/>
          <w:color w:val="auto"/>
          <w:sz w:val="22"/>
          <w:szCs w:val="22"/>
          <w:lang w:eastAsia="en-US" w:bidi="en-US"/>
        </w:rPr>
        <w:t>;</w:t>
      </w:r>
    </w:p>
    <w:p w14:paraId="61FDBF28" w14:textId="77777777" w:rsidR="004C0642" w:rsidRPr="009700DE" w:rsidRDefault="004C0642" w:rsidP="004C0642">
      <w:pPr>
        <w:numPr>
          <w:ilvl w:val="2"/>
          <w:numId w:val="20"/>
        </w:numPr>
        <w:suppressAutoHyphens w:val="0"/>
        <w:spacing w:before="0" w:after="120" w:line="276" w:lineRule="auto"/>
        <w:ind w:left="1276"/>
        <w:jc w:val="both"/>
        <w:rPr>
          <w:rFonts w:ascii="Calibri" w:eastAsia="Calibri" w:hAnsi="Calibri" w:cs="Calibri"/>
          <w:color w:val="auto"/>
          <w:sz w:val="22"/>
          <w:szCs w:val="22"/>
          <w:lang w:eastAsia="en-US" w:bidi="en-US"/>
        </w:rPr>
      </w:pPr>
      <w:r w:rsidRPr="009700DE">
        <w:rPr>
          <w:rFonts w:ascii="Calibri" w:eastAsia="Calibri" w:hAnsi="Calibri" w:cs="Calibri"/>
          <w:color w:val="auto"/>
          <w:sz w:val="22"/>
          <w:szCs w:val="22"/>
          <w:lang w:eastAsia="en-US" w:bidi="en-US"/>
        </w:rPr>
        <w:t>áreas públicas não destinadas.</w:t>
      </w:r>
    </w:p>
    <w:p w14:paraId="4BE11EEE" w14:textId="5665C53E" w:rsidR="004C0642" w:rsidRPr="004A4848" w:rsidRDefault="004C0642" w:rsidP="004C0642">
      <w:pPr>
        <w:pStyle w:val="PargrafodaLista"/>
        <w:numPr>
          <w:ilvl w:val="1"/>
          <w:numId w:val="20"/>
        </w:numPr>
        <w:spacing w:after="120"/>
        <w:ind w:left="709"/>
        <w:jc w:val="both"/>
        <w:rPr>
          <w:b/>
          <w:bCs/>
        </w:rPr>
      </w:pPr>
      <w:bookmarkStart w:id="60" w:name="_Hlk192934219"/>
      <w:r w:rsidRPr="004A4848">
        <w:rPr>
          <w:b/>
          <w:bCs/>
        </w:rPr>
        <w:t>Pelo menos</w:t>
      </w:r>
      <w:r>
        <w:t xml:space="preserve"> </w:t>
      </w:r>
      <w:r w:rsidRPr="004A4848">
        <w:rPr>
          <w:b/>
          <w:bCs/>
        </w:rPr>
        <w:t xml:space="preserve">50% da área de restauração da proposta deve estar dentro </w:t>
      </w:r>
      <w:r w:rsidR="007256C2" w:rsidRPr="004A4848">
        <w:rPr>
          <w:b/>
          <w:bCs/>
        </w:rPr>
        <w:t>d</w:t>
      </w:r>
      <w:r w:rsidR="007256C2">
        <w:rPr>
          <w:b/>
          <w:bCs/>
        </w:rPr>
        <w:t>a</w:t>
      </w:r>
      <w:r w:rsidR="007256C2" w:rsidRPr="004A4848">
        <w:rPr>
          <w:b/>
          <w:bCs/>
        </w:rPr>
        <w:t xml:space="preserve">s </w:t>
      </w:r>
      <w:r w:rsidR="007256C2">
        <w:rPr>
          <w:b/>
          <w:bCs/>
        </w:rPr>
        <w:t>Terras Indígenas</w:t>
      </w:r>
      <w:r w:rsidRPr="004A4848">
        <w:rPr>
          <w:b/>
          <w:bCs/>
        </w:rPr>
        <w:t xml:space="preserve"> </w:t>
      </w:r>
      <w:r w:rsidR="007256C2" w:rsidRPr="004A4848">
        <w:rPr>
          <w:b/>
          <w:bCs/>
        </w:rPr>
        <w:t>prioritári</w:t>
      </w:r>
      <w:r w:rsidR="007256C2">
        <w:rPr>
          <w:b/>
          <w:bCs/>
        </w:rPr>
        <w:t>a</w:t>
      </w:r>
      <w:r w:rsidR="007256C2" w:rsidRPr="004A4848">
        <w:rPr>
          <w:b/>
          <w:bCs/>
        </w:rPr>
        <w:t>s</w:t>
      </w:r>
      <w:r w:rsidR="007256C2">
        <w:t xml:space="preserve"> listadas </w:t>
      </w:r>
      <w:r w:rsidR="00024797">
        <w:t xml:space="preserve">no Anexo G </w:t>
      </w:r>
      <w:r>
        <w:t>do edital;</w:t>
      </w:r>
    </w:p>
    <w:bookmarkEnd w:id="60"/>
    <w:p w14:paraId="3C8640B2" w14:textId="4D297E5A" w:rsidR="005D03ED" w:rsidRPr="00804FF0" w:rsidRDefault="005D03ED" w:rsidP="004C0642">
      <w:pPr>
        <w:pStyle w:val="PargrafodaLista"/>
        <w:numPr>
          <w:ilvl w:val="1"/>
          <w:numId w:val="20"/>
        </w:numPr>
        <w:spacing w:after="120"/>
        <w:ind w:left="709"/>
        <w:jc w:val="both"/>
        <w:rPr>
          <w:b/>
          <w:bCs/>
        </w:rPr>
      </w:pPr>
      <w:r w:rsidRPr="009700DE">
        <w:rPr>
          <w:rFonts w:cs="Calibri"/>
          <w:bCs/>
          <w:lang w:bidi="en-US"/>
        </w:rPr>
        <w:t xml:space="preserve">As propostas </w:t>
      </w:r>
      <w:r w:rsidRPr="00804FF0">
        <w:rPr>
          <w:rFonts w:cs="Calibri"/>
          <w:bCs/>
          <w:lang w:bidi="en-US"/>
        </w:rPr>
        <w:t>devem informar quais foram os critérios, aspectos e atributos considerados para a seleção das áreas (p. ex. questão fundiária, se são áreas públicas ou privadas, estudos sobre biodiversidade, estado de conservação, potencial de sequestro de carbono, potencial de regeneração natural, viabilidade/facilidade para restauração, aspectos sociais e produtivos, continuidade de projetos já realizados na região, potencial de formação de corredores ecológicos etc.);</w:t>
      </w:r>
    </w:p>
    <w:p w14:paraId="4D955375" w14:textId="77777777" w:rsidR="009700DE" w:rsidRPr="00804FF0" w:rsidRDefault="009700DE" w:rsidP="009700DE">
      <w:pPr>
        <w:numPr>
          <w:ilvl w:val="1"/>
          <w:numId w:val="20"/>
        </w:numPr>
        <w:suppressAutoHyphens w:val="0"/>
        <w:spacing w:before="0" w:after="120" w:line="276" w:lineRule="auto"/>
        <w:ind w:left="709"/>
        <w:contextualSpacing/>
        <w:jc w:val="both"/>
        <w:rPr>
          <w:rFonts w:ascii="Calibri" w:eastAsia="Calibri" w:hAnsi="Calibri"/>
          <w:b/>
          <w:bCs/>
          <w:color w:val="auto"/>
          <w:sz w:val="22"/>
          <w:szCs w:val="22"/>
          <w:lang w:eastAsia="en-US"/>
        </w:rPr>
      </w:pPr>
      <w:r w:rsidRPr="00804FF0">
        <w:rPr>
          <w:rFonts w:ascii="Calibri" w:eastAsia="Calibri" w:hAnsi="Calibri" w:cs="Calibri"/>
          <w:color w:val="auto"/>
          <w:sz w:val="22"/>
          <w:szCs w:val="22"/>
          <w:lang w:eastAsia="en-US" w:bidi="en-US"/>
        </w:rPr>
        <w:t>As propostas deverão</w:t>
      </w:r>
      <w:r w:rsidRPr="00804FF0">
        <w:rPr>
          <w:rFonts w:ascii="Calibri" w:eastAsia="Calibri" w:hAnsi="Calibri"/>
          <w:color w:val="auto"/>
          <w:sz w:val="22"/>
          <w:szCs w:val="22"/>
          <w:lang w:eastAsia="en-US"/>
        </w:rPr>
        <w:t xml:space="preserve"> apresentar, por meio de mapas, a localização e, sempre que possível, o polígono de cada área a ser </w:t>
      </w:r>
      <w:r w:rsidRPr="00804FF0">
        <w:rPr>
          <w:rFonts w:ascii="Calibri" w:eastAsia="Calibri" w:hAnsi="Calibri" w:cs="Calibri"/>
          <w:color w:val="auto"/>
          <w:sz w:val="22"/>
          <w:szCs w:val="22"/>
          <w:lang w:eastAsia="en-US" w:bidi="en-US"/>
        </w:rPr>
        <w:t>restaurada</w:t>
      </w:r>
      <w:r w:rsidRPr="00804FF0">
        <w:rPr>
          <w:rFonts w:ascii="Calibri" w:eastAsia="Calibri" w:hAnsi="Calibri"/>
          <w:color w:val="auto"/>
          <w:sz w:val="22"/>
          <w:szCs w:val="22"/>
          <w:lang w:eastAsia="en-US"/>
        </w:rPr>
        <w:t xml:space="preserve"> pelo projeto, como também indicar o tamanho de cada área</w:t>
      </w:r>
      <w:r w:rsidRPr="00804FF0">
        <w:rPr>
          <w:rFonts w:ascii="Calibri" w:eastAsia="Calibri" w:hAnsi="Calibri" w:cs="Calibri"/>
          <w:color w:val="auto"/>
          <w:sz w:val="22"/>
          <w:szCs w:val="22"/>
          <w:lang w:eastAsia="en-US" w:bidi="en-US"/>
        </w:rPr>
        <w:t xml:space="preserve"> e, se houver mais de uma área, o tamanho total das áreas a serem restauradas pelo projeto, </w:t>
      </w:r>
      <w:r w:rsidRPr="00804FF0">
        <w:rPr>
          <w:rFonts w:ascii="Calibri" w:eastAsia="Calibri" w:hAnsi="Calibri"/>
          <w:color w:val="auto"/>
          <w:sz w:val="22"/>
          <w:szCs w:val="22"/>
          <w:lang w:eastAsia="en-US"/>
        </w:rPr>
        <w:t xml:space="preserve">com base em dados georreferenciados e seus </w:t>
      </w:r>
      <w:proofErr w:type="spellStart"/>
      <w:r w:rsidRPr="00804FF0">
        <w:rPr>
          <w:rFonts w:ascii="Calibri" w:eastAsia="Calibri" w:hAnsi="Calibri"/>
          <w:i/>
          <w:iCs/>
          <w:color w:val="auto"/>
          <w:sz w:val="22"/>
          <w:szCs w:val="22"/>
          <w:lang w:eastAsia="en-US"/>
        </w:rPr>
        <w:t>shapefiles</w:t>
      </w:r>
      <w:proofErr w:type="spellEnd"/>
      <w:r w:rsidRPr="00804FF0">
        <w:rPr>
          <w:rFonts w:ascii="Calibri" w:eastAsia="Calibri" w:hAnsi="Calibri"/>
          <w:color w:val="auto"/>
          <w:sz w:val="22"/>
          <w:szCs w:val="22"/>
          <w:lang w:eastAsia="en-US"/>
        </w:rPr>
        <w:t>, com a possibilidade de contabilizar áreas descontínuas. A proposta deverá indicar a metodologia empregada para identificação precisa da localização e do tamanho das áreas a serem restauradas</w:t>
      </w:r>
      <w:r w:rsidRPr="00804FF0">
        <w:rPr>
          <w:rFonts w:ascii="Calibri" w:eastAsia="Calibri" w:hAnsi="Calibri" w:cs="Calibri"/>
          <w:color w:val="auto"/>
          <w:sz w:val="22"/>
          <w:szCs w:val="22"/>
          <w:lang w:eastAsia="en-US" w:bidi="en-US"/>
        </w:rPr>
        <w:t>;</w:t>
      </w:r>
    </w:p>
    <w:p w14:paraId="74AF81B3" w14:textId="77777777" w:rsidR="009700DE" w:rsidRPr="00804FF0" w:rsidRDefault="009700DE" w:rsidP="009700DE">
      <w:pPr>
        <w:numPr>
          <w:ilvl w:val="1"/>
          <w:numId w:val="20"/>
        </w:numPr>
        <w:suppressAutoHyphens w:val="0"/>
        <w:spacing w:before="0" w:after="120" w:line="276" w:lineRule="auto"/>
        <w:ind w:left="709"/>
        <w:contextualSpacing/>
        <w:jc w:val="both"/>
        <w:rPr>
          <w:rFonts w:ascii="Calibri" w:eastAsia="Calibri" w:hAnsi="Calibri"/>
          <w:b/>
          <w:bCs/>
          <w:color w:val="auto"/>
          <w:sz w:val="22"/>
          <w:szCs w:val="22"/>
          <w:lang w:eastAsia="en-US"/>
        </w:rPr>
      </w:pPr>
      <w:r w:rsidRPr="00804FF0">
        <w:rPr>
          <w:rFonts w:ascii="Calibri" w:eastAsia="Calibri" w:hAnsi="Calibri"/>
          <w:color w:val="auto"/>
          <w:sz w:val="22"/>
          <w:szCs w:val="22"/>
          <w:lang w:eastAsia="en-US"/>
        </w:rPr>
        <w:lastRenderedPageBreak/>
        <w:t>A apresentação das áreas deve incluir o histórico e os fatores de degradação da área a ser restaurada;</w:t>
      </w:r>
    </w:p>
    <w:p w14:paraId="1EE6D564" w14:textId="4F6ED79A" w:rsidR="009700DE" w:rsidRDefault="009700DE" w:rsidP="009700DE">
      <w:pPr>
        <w:numPr>
          <w:ilvl w:val="1"/>
          <w:numId w:val="20"/>
        </w:numPr>
        <w:suppressAutoHyphens w:val="0"/>
        <w:spacing w:before="0" w:after="120" w:line="276" w:lineRule="auto"/>
        <w:ind w:left="709"/>
        <w:jc w:val="both"/>
        <w:rPr>
          <w:rFonts w:ascii="Calibri" w:eastAsia="Calibri" w:hAnsi="Calibri"/>
          <w:color w:val="auto"/>
          <w:sz w:val="22"/>
          <w:szCs w:val="22"/>
          <w:lang w:eastAsia="en-US"/>
        </w:rPr>
      </w:pPr>
      <w:r w:rsidRPr="009700DE">
        <w:rPr>
          <w:rFonts w:ascii="Calibri" w:eastAsia="Calibri" w:hAnsi="Calibri"/>
          <w:b/>
          <w:color w:val="auto"/>
          <w:sz w:val="22"/>
          <w:szCs w:val="22"/>
          <w:lang w:eastAsia="en-US"/>
        </w:rPr>
        <w:t>O presente Edital não apoiará ações de restauração em imóveis rurais privados com área superior a 4 (quatro) módulos fiscais</w:t>
      </w:r>
      <w:r w:rsidRPr="009700DE">
        <w:rPr>
          <w:rFonts w:ascii="Calibri" w:hAnsi="Calibri"/>
          <w:b/>
          <w:color w:val="auto"/>
          <w:sz w:val="22"/>
          <w:szCs w:val="22"/>
          <w:vertAlign w:val="superscript"/>
          <w:lang w:eastAsia="en-US"/>
        </w:rPr>
        <w:footnoteReference w:id="6"/>
      </w:r>
      <w:r w:rsidRPr="009700DE">
        <w:rPr>
          <w:rFonts w:ascii="Calibri" w:eastAsia="Calibri" w:hAnsi="Calibri"/>
          <w:color w:val="auto"/>
          <w:sz w:val="22"/>
          <w:szCs w:val="22"/>
          <w:lang w:eastAsia="en-US"/>
        </w:rPr>
        <w:t>;</w:t>
      </w:r>
    </w:p>
    <w:p w14:paraId="18952C3B" w14:textId="1FEEC36D" w:rsidR="009700DE" w:rsidRPr="00D30640" w:rsidRDefault="009700DE" w:rsidP="00435518">
      <w:pPr>
        <w:pStyle w:val="PargrafodaLista"/>
        <w:numPr>
          <w:ilvl w:val="1"/>
          <w:numId w:val="36"/>
        </w:numPr>
        <w:spacing w:after="120"/>
        <w:ind w:left="709" w:hanging="357"/>
        <w:jc w:val="both"/>
        <w:rPr>
          <w:rFonts w:cs="Calibri"/>
          <w:b/>
          <w:lang w:bidi="en-US"/>
        </w:rPr>
      </w:pPr>
      <w:r w:rsidRPr="00D30640">
        <w:rPr>
          <w:rFonts w:cs="Calibri"/>
          <w:lang w:bidi="en-US"/>
        </w:rPr>
        <w:t>As atividades de restauração em propriedades privadas ou assentamentos rurais devem respeitar as diretrizes previstas no Programa de Regularização Ambiental – PRA, no Cadastro Ambiental Rural – CAR e nos Projetos de Recuperação de Áreas Degradadas – P</w:t>
      </w:r>
      <w:r w:rsidR="004166D0" w:rsidRPr="00D30640">
        <w:rPr>
          <w:rFonts w:cs="Calibri"/>
          <w:lang w:bidi="en-US"/>
        </w:rPr>
        <w:t>RADAS</w:t>
      </w:r>
      <w:r w:rsidRPr="00D30640">
        <w:rPr>
          <w:rFonts w:cs="Calibri"/>
          <w:lang w:bidi="en-US"/>
        </w:rPr>
        <w:t>. O</w:t>
      </w:r>
      <w:bookmarkStart w:id="61" w:name="_Hlk182152255"/>
      <w:r w:rsidR="00486390" w:rsidRPr="00D30640">
        <w:rPr>
          <w:rFonts w:cs="Calibri"/>
          <w:lang w:bidi="en-US"/>
        </w:rPr>
        <w:t>s imóveis rurais onde serão realizadas as atividades de restauração dos projetos deverão estar inscritos no CAR, conforme</w:t>
      </w:r>
      <w:bookmarkEnd w:id="61"/>
      <w:r w:rsidRPr="00D30640">
        <w:rPr>
          <w:rFonts w:cs="Calibri"/>
          <w:lang w:bidi="en-US"/>
        </w:rPr>
        <w:t xml:space="preserve"> a Lei nº 12.651/2012 (Código Florestal Brasileiro) e o Decreto nº 7.830, de 17 de outubro de 2012, previamente à implementação das ações de restauração;</w:t>
      </w:r>
    </w:p>
    <w:p w14:paraId="2DCE912D" w14:textId="77777777" w:rsidR="009700DE" w:rsidRPr="00804FF0" w:rsidRDefault="009700DE" w:rsidP="00EA0F19">
      <w:pPr>
        <w:numPr>
          <w:ilvl w:val="1"/>
          <w:numId w:val="36"/>
        </w:numPr>
        <w:suppressAutoHyphens w:val="0"/>
        <w:spacing w:before="0" w:after="120" w:line="276" w:lineRule="auto"/>
        <w:ind w:left="709" w:hanging="357"/>
        <w:jc w:val="both"/>
        <w:rPr>
          <w:rFonts w:ascii="Calibri" w:eastAsia="Calibri" w:hAnsi="Calibri" w:cs="Calibri"/>
          <w:b/>
          <w:color w:val="auto"/>
          <w:sz w:val="22"/>
          <w:szCs w:val="22"/>
          <w:lang w:eastAsia="en-US" w:bidi="en-US"/>
        </w:rPr>
      </w:pPr>
      <w:bookmarkStart w:id="62" w:name="_Hlk151131457"/>
      <w:r w:rsidRPr="00804FF0">
        <w:rPr>
          <w:rFonts w:ascii="Calibri" w:eastAsia="Calibri" w:hAnsi="Calibri"/>
          <w:color w:val="auto"/>
          <w:sz w:val="22"/>
          <w:szCs w:val="22"/>
          <w:lang w:eastAsia="en-US"/>
        </w:rPr>
        <w:t>As instituições proponentes devem explicitar na proposta o grau de atuação prévia no território e interação junto às comunidades locais, proprietários das áreas privadas e/ou órgãos gestores das áreas protegidas, informando se já existem articulações e parcerias que demonstrem interesse e viabilidade para executar o projeto</w:t>
      </w:r>
      <w:bookmarkEnd w:id="62"/>
      <w:r w:rsidRPr="00804FF0">
        <w:rPr>
          <w:rFonts w:ascii="Calibri" w:eastAsia="Calibri" w:hAnsi="Calibri"/>
          <w:color w:val="auto"/>
          <w:sz w:val="22"/>
          <w:szCs w:val="22"/>
          <w:lang w:eastAsia="en-US"/>
        </w:rPr>
        <w:t>;</w:t>
      </w:r>
    </w:p>
    <w:p w14:paraId="68A43899" w14:textId="61A5D46F" w:rsidR="009700DE" w:rsidRPr="00804FF0" w:rsidRDefault="009700DE" w:rsidP="00EA0F19">
      <w:pPr>
        <w:numPr>
          <w:ilvl w:val="1"/>
          <w:numId w:val="36"/>
        </w:numPr>
        <w:suppressAutoHyphens w:val="0"/>
        <w:spacing w:before="0" w:after="120" w:line="276" w:lineRule="auto"/>
        <w:ind w:left="709" w:hanging="357"/>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As propostas devem incluir uma descrição dos mecanismos e das ferramentas a serem utilizados para disponibilizar informações aos atores envolvidos, aos afetados e aos demais interessados. </w:t>
      </w:r>
      <w:r w:rsidR="005F63B4" w:rsidRPr="00804FF0">
        <w:rPr>
          <w:rFonts w:ascii="Calibri" w:eastAsia="Calibri" w:hAnsi="Calibri" w:cs="Calibri"/>
          <w:color w:val="auto"/>
          <w:sz w:val="22"/>
          <w:szCs w:val="22"/>
          <w:lang w:eastAsia="en-US" w:bidi="en-US"/>
        </w:rPr>
        <w:t xml:space="preserve">Sempre que o </w:t>
      </w:r>
      <w:r w:rsidRPr="00804FF0">
        <w:rPr>
          <w:rFonts w:ascii="Calibri" w:eastAsia="Calibri" w:hAnsi="Calibri" w:cs="Calibri"/>
          <w:color w:val="auto"/>
          <w:sz w:val="22"/>
          <w:szCs w:val="22"/>
          <w:lang w:eastAsia="en-US" w:bidi="en-US"/>
        </w:rPr>
        <w:t xml:space="preserve">projeto </w:t>
      </w:r>
      <w:r w:rsidR="005F63B4" w:rsidRPr="00804FF0">
        <w:rPr>
          <w:rFonts w:ascii="Calibri" w:eastAsia="Calibri" w:hAnsi="Calibri" w:cs="Calibri"/>
          <w:color w:val="auto"/>
          <w:sz w:val="22"/>
          <w:szCs w:val="22"/>
          <w:lang w:eastAsia="en-US" w:bidi="en-US"/>
        </w:rPr>
        <w:t xml:space="preserve">for realizado </w:t>
      </w:r>
      <w:r w:rsidRPr="00804FF0">
        <w:rPr>
          <w:rFonts w:ascii="Calibri" w:eastAsia="Calibri" w:hAnsi="Calibri" w:cs="Calibri"/>
          <w:color w:val="auto"/>
          <w:sz w:val="22"/>
          <w:szCs w:val="22"/>
          <w:lang w:eastAsia="en-US" w:bidi="en-US"/>
        </w:rPr>
        <w:t xml:space="preserve">em territórios </w:t>
      </w:r>
      <w:r w:rsidR="00F93B59" w:rsidRPr="00804FF0">
        <w:rPr>
          <w:rFonts w:ascii="Calibri" w:eastAsia="Calibri" w:hAnsi="Calibri" w:cs="Calibri"/>
          <w:color w:val="auto"/>
          <w:sz w:val="22"/>
          <w:szCs w:val="22"/>
          <w:lang w:eastAsia="en-US" w:bidi="en-US"/>
        </w:rPr>
        <w:t>em que existam</w:t>
      </w:r>
      <w:r w:rsidRPr="00804FF0">
        <w:rPr>
          <w:rFonts w:ascii="Calibri" w:eastAsia="Calibri" w:hAnsi="Calibri" w:cs="Calibri"/>
          <w:color w:val="auto"/>
          <w:sz w:val="22"/>
          <w:szCs w:val="22"/>
          <w:lang w:eastAsia="en-US" w:bidi="en-US"/>
        </w:rPr>
        <w:t xml:space="preserve"> povos indígenas e</w:t>
      </w:r>
      <w:r w:rsidR="00F93B59" w:rsidRPr="00804FF0">
        <w:rPr>
          <w:rFonts w:ascii="Calibri" w:eastAsia="Calibri" w:hAnsi="Calibri" w:cs="Calibri"/>
          <w:color w:val="auto"/>
          <w:sz w:val="22"/>
          <w:szCs w:val="22"/>
          <w:lang w:eastAsia="en-US" w:bidi="en-US"/>
        </w:rPr>
        <w:t>/ou</w:t>
      </w:r>
      <w:r w:rsidRPr="00804FF0">
        <w:rPr>
          <w:rFonts w:ascii="Calibri" w:eastAsia="Calibri" w:hAnsi="Calibri" w:cs="Calibri"/>
          <w:color w:val="auto"/>
          <w:sz w:val="22"/>
          <w:szCs w:val="22"/>
          <w:lang w:eastAsia="en-US" w:bidi="en-US"/>
        </w:rPr>
        <w:t xml:space="preserve"> outros povos, incluindo comunidades tradicionais, as propostas deverão prever mecanismos de Consulta Livre Prévia e Informada. Em caso de inexistência de protocolos elaborados pelas comunidades, deverá a instituição proponente, em conjunto com a comunidade, elaborar estratégias de interação mútua</w:t>
      </w:r>
      <w:r w:rsidR="00F93B59" w:rsidRPr="00804FF0">
        <w:rPr>
          <w:rFonts w:ascii="Calibri" w:eastAsia="Calibri" w:hAnsi="Calibri" w:cs="Calibri"/>
          <w:color w:val="auto"/>
          <w:sz w:val="22"/>
          <w:szCs w:val="22"/>
          <w:lang w:eastAsia="en-US" w:bidi="en-US"/>
        </w:rPr>
        <w:t xml:space="preserve"> e constar na proposta apresentada</w:t>
      </w:r>
      <w:r w:rsidR="007D4308" w:rsidRPr="00804FF0">
        <w:rPr>
          <w:rFonts w:ascii="Calibri" w:eastAsia="Calibri" w:hAnsi="Calibri" w:cs="Calibri"/>
          <w:color w:val="auto"/>
          <w:sz w:val="22"/>
          <w:szCs w:val="22"/>
          <w:lang w:eastAsia="en-US" w:bidi="en-US"/>
        </w:rPr>
        <w:t>;</w:t>
      </w:r>
    </w:p>
    <w:p w14:paraId="7F1C29D5" w14:textId="7DB177EF" w:rsidR="009700DE" w:rsidRPr="00435518" w:rsidRDefault="009700DE" w:rsidP="00EA0F19">
      <w:pPr>
        <w:numPr>
          <w:ilvl w:val="1"/>
          <w:numId w:val="36"/>
        </w:numPr>
        <w:suppressAutoHyphens w:val="0"/>
        <w:spacing w:before="0" w:after="120" w:line="276" w:lineRule="auto"/>
        <w:ind w:left="709" w:hanging="357"/>
        <w:jc w:val="both"/>
        <w:rPr>
          <w:rFonts w:ascii="Calibri" w:eastAsia="Calibri" w:hAnsi="Calibri"/>
          <w:color w:val="auto"/>
          <w:sz w:val="22"/>
          <w:szCs w:val="22"/>
          <w:lang w:eastAsia="en-US"/>
        </w:rPr>
      </w:pPr>
      <w:r w:rsidRPr="00804FF0">
        <w:rPr>
          <w:rFonts w:ascii="Calibri" w:eastAsia="Calibri" w:hAnsi="Calibri"/>
          <w:color w:val="auto"/>
          <w:sz w:val="22"/>
          <w:szCs w:val="22"/>
          <w:lang w:eastAsia="en-US"/>
        </w:rPr>
        <w:t>São incentivadas propostas em áreas onde já existam esforços de restauração ecológica em nível de paisagem, a fim de maximizar o impacto positivo do projeto e fortalecer a sustentabilidade e a permanência das ações implementadas</w:t>
      </w:r>
      <w:r w:rsidR="00156417" w:rsidRPr="00E06218">
        <w:rPr>
          <w:rFonts w:ascii="Calibri" w:eastAsia="Calibri" w:hAnsi="Calibri"/>
          <w:color w:val="auto"/>
          <w:sz w:val="22"/>
          <w:szCs w:val="22"/>
          <w:lang w:eastAsia="en-US"/>
        </w:rPr>
        <w:t xml:space="preserve">, </w:t>
      </w:r>
      <w:r w:rsidR="00156417" w:rsidRPr="00435518">
        <w:rPr>
          <w:rFonts w:ascii="Calibri" w:eastAsia="Calibri" w:hAnsi="Calibri"/>
          <w:color w:val="auto"/>
          <w:sz w:val="22"/>
          <w:szCs w:val="22"/>
          <w:lang w:eastAsia="en-US"/>
        </w:rPr>
        <w:t>buscando o fortalecimento dos elos da cadeia da restauração na região.</w:t>
      </w:r>
    </w:p>
    <w:p w14:paraId="61C70F7F" w14:textId="77777777" w:rsidR="00D30640" w:rsidRPr="00804FF0" w:rsidRDefault="00D30640" w:rsidP="009700DE">
      <w:pPr>
        <w:suppressAutoHyphens w:val="0"/>
        <w:spacing w:before="0" w:after="120" w:line="276" w:lineRule="auto"/>
        <w:ind w:left="709"/>
        <w:contextualSpacing/>
        <w:jc w:val="both"/>
        <w:rPr>
          <w:rFonts w:ascii="Calibri" w:eastAsia="Calibri" w:hAnsi="Calibri" w:cs="Calibri"/>
          <w:b/>
          <w:bCs/>
          <w:color w:val="auto"/>
          <w:sz w:val="22"/>
          <w:szCs w:val="22"/>
          <w:lang w:eastAsia="en-US" w:bidi="en-US"/>
        </w:rPr>
      </w:pPr>
    </w:p>
    <w:p w14:paraId="53EB738C" w14:textId="77777777" w:rsidR="009700DE" w:rsidRPr="00804FF0" w:rsidRDefault="009700DE" w:rsidP="00EA0F19">
      <w:pPr>
        <w:numPr>
          <w:ilvl w:val="0"/>
          <w:numId w:val="36"/>
        </w:numPr>
        <w:suppressAutoHyphens w:val="0"/>
        <w:spacing w:before="0" w:after="120" w:line="276" w:lineRule="auto"/>
        <w:ind w:left="426" w:hanging="357"/>
        <w:jc w:val="both"/>
        <w:rPr>
          <w:rFonts w:ascii="Calibri" w:eastAsia="Calibri" w:hAnsi="Calibri" w:cs="Calibri"/>
          <w:b/>
          <w:color w:val="auto"/>
          <w:sz w:val="22"/>
          <w:szCs w:val="22"/>
          <w:lang w:eastAsia="en-US" w:bidi="en-US"/>
        </w:rPr>
      </w:pPr>
      <w:r w:rsidRPr="00804FF0">
        <w:rPr>
          <w:rFonts w:ascii="Calibri" w:eastAsia="Calibri" w:hAnsi="Calibri" w:cs="Calibri"/>
          <w:b/>
          <w:color w:val="auto"/>
          <w:sz w:val="22"/>
          <w:szCs w:val="22"/>
          <w:lang w:eastAsia="en-US" w:bidi="en-US"/>
        </w:rPr>
        <w:t>Atividades elegíveis e diretrizes para a restauração:</w:t>
      </w:r>
    </w:p>
    <w:p w14:paraId="0ABCA4D8" w14:textId="1821E7C6" w:rsidR="009700DE" w:rsidRPr="00E85DB4" w:rsidRDefault="009700DE" w:rsidP="009700DE">
      <w:pPr>
        <w:numPr>
          <w:ilvl w:val="0"/>
          <w:numId w:val="22"/>
        </w:numPr>
        <w:suppressAutoHyphens w:val="0"/>
        <w:spacing w:before="0" w:after="120" w:line="276" w:lineRule="auto"/>
        <w:ind w:left="709" w:hanging="357"/>
        <w:contextualSpacing/>
        <w:jc w:val="both"/>
        <w:rPr>
          <w:rFonts w:ascii="Calibri" w:eastAsia="Calibri" w:hAnsi="Calibri" w:cs="Calibri"/>
          <w:b/>
          <w:bCs/>
          <w:color w:val="auto"/>
          <w:sz w:val="22"/>
          <w:szCs w:val="22"/>
          <w:lang w:eastAsia="en-US" w:bidi="en-US"/>
        </w:rPr>
      </w:pPr>
      <w:r w:rsidRPr="00804FF0">
        <w:rPr>
          <w:rFonts w:ascii="Calibri" w:eastAsia="Calibri" w:hAnsi="Calibri" w:cs="Calibri"/>
          <w:color w:val="auto"/>
          <w:sz w:val="22"/>
          <w:szCs w:val="22"/>
          <w:lang w:eastAsia="en-US" w:bidi="en-US"/>
        </w:rPr>
        <w:t xml:space="preserve">As </w:t>
      </w:r>
      <w:r w:rsidRPr="00804FF0">
        <w:rPr>
          <w:rFonts w:ascii="Calibri" w:eastAsia="Calibri" w:hAnsi="Calibri"/>
          <w:color w:val="auto"/>
          <w:sz w:val="22"/>
          <w:szCs w:val="22"/>
          <w:lang w:eastAsia="en-US"/>
        </w:rPr>
        <w:t xml:space="preserve">propostas </w:t>
      </w:r>
      <w:r w:rsidRPr="00804FF0">
        <w:rPr>
          <w:rFonts w:ascii="Calibri" w:eastAsia="Calibri" w:hAnsi="Calibri" w:cs="Calibri"/>
          <w:color w:val="auto"/>
          <w:sz w:val="22"/>
          <w:szCs w:val="22"/>
          <w:lang w:eastAsia="en-US" w:bidi="en-US"/>
        </w:rPr>
        <w:t>devem apresentar, pelo menos,</w:t>
      </w:r>
      <w:r w:rsidRPr="00804FF0">
        <w:rPr>
          <w:rFonts w:ascii="Calibri" w:eastAsia="Calibri" w:hAnsi="Calibri"/>
          <w:color w:val="auto"/>
          <w:sz w:val="22"/>
          <w:szCs w:val="22"/>
          <w:lang w:eastAsia="en-US"/>
        </w:rPr>
        <w:t xml:space="preserve"> as seguintes etapas: </w:t>
      </w:r>
      <w:r w:rsidRPr="00804FF0">
        <w:rPr>
          <w:rFonts w:ascii="Calibri" w:eastAsia="Calibri" w:hAnsi="Calibri" w:cs="Calibri"/>
          <w:color w:val="auto"/>
          <w:sz w:val="22"/>
          <w:szCs w:val="22"/>
          <w:lang w:eastAsia="en-US" w:bidi="en-US"/>
        </w:rPr>
        <w:t xml:space="preserve">i) Mapeamento e </w:t>
      </w:r>
      <w:r w:rsidR="008F4CE3" w:rsidRPr="00804FF0">
        <w:rPr>
          <w:rFonts w:ascii="Calibri" w:eastAsia="Calibri" w:hAnsi="Calibri"/>
          <w:color w:val="auto"/>
          <w:sz w:val="22"/>
          <w:szCs w:val="22"/>
          <w:lang w:eastAsia="en-US"/>
        </w:rPr>
        <w:t>diagnóstico</w:t>
      </w:r>
      <w:r w:rsidRPr="00804FF0">
        <w:rPr>
          <w:rFonts w:ascii="Calibri" w:eastAsia="Calibri" w:hAnsi="Calibri"/>
          <w:color w:val="auto"/>
          <w:sz w:val="22"/>
          <w:szCs w:val="22"/>
          <w:lang w:eastAsia="en-US"/>
        </w:rPr>
        <w:t xml:space="preserve"> s</w:t>
      </w:r>
      <w:r w:rsidRPr="00804FF0">
        <w:rPr>
          <w:rFonts w:ascii="Calibri" w:eastAsia="Calibri" w:hAnsi="Calibri" w:cs="Calibri"/>
          <w:color w:val="auto"/>
          <w:sz w:val="22"/>
          <w:szCs w:val="22"/>
          <w:lang w:eastAsia="en-US" w:bidi="en-US"/>
        </w:rPr>
        <w:t xml:space="preserve">intético da(s) área(s) para elaboração do Plano de Restauração com o início da execução do projeto; </w:t>
      </w:r>
      <w:proofErr w:type="spellStart"/>
      <w:r w:rsidRPr="00804FF0">
        <w:rPr>
          <w:rFonts w:ascii="Calibri" w:eastAsia="Calibri" w:hAnsi="Calibri" w:cs="Calibri"/>
          <w:color w:val="auto"/>
          <w:sz w:val="22"/>
          <w:szCs w:val="22"/>
          <w:lang w:eastAsia="en-US" w:bidi="en-US"/>
        </w:rPr>
        <w:t>ii</w:t>
      </w:r>
      <w:proofErr w:type="spellEnd"/>
      <w:r w:rsidRPr="00804FF0">
        <w:rPr>
          <w:rFonts w:ascii="Calibri" w:eastAsia="Calibri" w:hAnsi="Calibri" w:cs="Calibri"/>
          <w:color w:val="auto"/>
          <w:sz w:val="22"/>
          <w:szCs w:val="22"/>
          <w:lang w:eastAsia="en-US" w:bidi="en-US"/>
        </w:rPr>
        <w:t>) Articulação</w:t>
      </w:r>
      <w:r w:rsidRPr="00804FF0">
        <w:rPr>
          <w:rFonts w:ascii="Calibri" w:eastAsia="Calibri" w:hAnsi="Calibri"/>
          <w:color w:val="auto"/>
          <w:sz w:val="22"/>
          <w:szCs w:val="22"/>
          <w:lang w:eastAsia="en-US"/>
        </w:rPr>
        <w:t xml:space="preserve"> local</w:t>
      </w:r>
      <w:r w:rsidRPr="00804FF0">
        <w:rPr>
          <w:rFonts w:ascii="Calibri" w:eastAsia="Calibri" w:hAnsi="Calibri" w:cs="Calibri"/>
          <w:color w:val="auto"/>
          <w:sz w:val="22"/>
          <w:szCs w:val="22"/>
          <w:lang w:eastAsia="en-US" w:bidi="en-US"/>
        </w:rPr>
        <w:t xml:space="preserve"> e mobilização de parceiros e comunidades; </w:t>
      </w:r>
      <w:proofErr w:type="spellStart"/>
      <w:r w:rsidRPr="00804FF0">
        <w:rPr>
          <w:rFonts w:ascii="Calibri" w:eastAsia="Calibri" w:hAnsi="Calibri" w:cs="Calibri"/>
          <w:color w:val="auto"/>
          <w:sz w:val="22"/>
          <w:szCs w:val="22"/>
          <w:lang w:eastAsia="en-US" w:bidi="en-US"/>
        </w:rPr>
        <w:t>iii</w:t>
      </w:r>
      <w:proofErr w:type="spellEnd"/>
      <w:r w:rsidRPr="00804FF0">
        <w:rPr>
          <w:rFonts w:ascii="Calibri" w:eastAsia="Calibri" w:hAnsi="Calibri" w:cs="Calibri"/>
          <w:color w:val="auto"/>
          <w:sz w:val="22"/>
          <w:szCs w:val="22"/>
          <w:lang w:eastAsia="en-US" w:bidi="en-US"/>
        </w:rPr>
        <w:t>) Descrição do preparo das áreas e da implementação</w:t>
      </w:r>
      <w:r w:rsidRPr="00804FF0">
        <w:rPr>
          <w:rFonts w:ascii="Calibri" w:eastAsia="Calibri" w:hAnsi="Calibri"/>
          <w:color w:val="auto"/>
          <w:sz w:val="22"/>
          <w:szCs w:val="22"/>
          <w:lang w:eastAsia="en-US"/>
        </w:rPr>
        <w:t xml:space="preserve"> das técnicas de </w:t>
      </w:r>
      <w:r w:rsidRPr="00804FF0">
        <w:rPr>
          <w:rFonts w:ascii="Calibri" w:eastAsia="Calibri" w:hAnsi="Calibri" w:cs="Calibri"/>
          <w:color w:val="auto"/>
          <w:sz w:val="22"/>
          <w:szCs w:val="22"/>
          <w:lang w:eastAsia="en-US" w:bidi="en-US"/>
        </w:rPr>
        <w:t>restauração</w:t>
      </w:r>
      <w:r w:rsidRPr="00804FF0">
        <w:rPr>
          <w:rFonts w:ascii="Calibri" w:eastAsia="Calibri" w:hAnsi="Calibri"/>
          <w:color w:val="auto"/>
          <w:sz w:val="22"/>
          <w:szCs w:val="22"/>
          <w:lang w:eastAsia="en-US"/>
        </w:rPr>
        <w:t xml:space="preserve"> selecionadas; </w:t>
      </w:r>
      <w:proofErr w:type="spellStart"/>
      <w:r w:rsidRPr="00804FF0">
        <w:rPr>
          <w:rFonts w:ascii="Calibri" w:eastAsia="Calibri" w:hAnsi="Calibri"/>
          <w:color w:val="auto"/>
          <w:sz w:val="22"/>
          <w:szCs w:val="22"/>
          <w:lang w:eastAsia="en-US"/>
        </w:rPr>
        <w:t>i</w:t>
      </w:r>
      <w:r w:rsidRPr="00804FF0">
        <w:rPr>
          <w:rFonts w:ascii="Calibri" w:eastAsia="Calibri" w:hAnsi="Calibri" w:cs="Calibri"/>
          <w:color w:val="auto"/>
          <w:sz w:val="22"/>
          <w:szCs w:val="22"/>
          <w:lang w:eastAsia="en-US" w:bidi="en-US"/>
        </w:rPr>
        <w:t>v</w:t>
      </w:r>
      <w:proofErr w:type="spellEnd"/>
      <w:r w:rsidRPr="00804FF0">
        <w:rPr>
          <w:rFonts w:ascii="Calibri" w:eastAsia="Calibri" w:hAnsi="Calibri" w:cs="Calibri"/>
          <w:color w:val="auto"/>
          <w:sz w:val="22"/>
          <w:szCs w:val="22"/>
          <w:lang w:eastAsia="en-US" w:bidi="en-US"/>
        </w:rPr>
        <w:t>) Manutenção e monitoramento das áreas em processo de restauração; e v) Descrição da forma como o projeto promoverá o fortalecimento da cadeia produtiva da restauração, incluindo ações de capacitação profissional dos atores locais, contratos de prestação de serviços e desenvolvimento organizacional de associações e cooperativas locais;</w:t>
      </w:r>
    </w:p>
    <w:p w14:paraId="020CA3ED" w14:textId="77777777" w:rsidR="009700DE" w:rsidRPr="00804FF0" w:rsidRDefault="009700DE" w:rsidP="009700DE">
      <w:pPr>
        <w:numPr>
          <w:ilvl w:val="0"/>
          <w:numId w:val="22"/>
        </w:numPr>
        <w:suppressAutoHyphens w:val="0"/>
        <w:spacing w:before="0" w:after="120" w:line="276" w:lineRule="auto"/>
        <w:ind w:left="709" w:hanging="357"/>
        <w:contextualSpacing/>
        <w:jc w:val="both"/>
        <w:rPr>
          <w:rFonts w:ascii="Calibri" w:eastAsia="Calibri" w:hAnsi="Calibri" w:cs="Calibri"/>
          <w:b/>
          <w:bCs/>
          <w:color w:val="auto"/>
          <w:sz w:val="22"/>
          <w:szCs w:val="22"/>
          <w:lang w:eastAsia="en-US" w:bidi="en-US"/>
        </w:rPr>
      </w:pPr>
      <w:bookmarkStart w:id="63" w:name="_Hlk151126557"/>
      <w:r w:rsidRPr="00804FF0">
        <w:rPr>
          <w:rFonts w:asciiTheme="minorHAnsi" w:eastAsiaTheme="minorEastAsia" w:hAnsiTheme="minorHAnsi" w:cstheme="minorBidi"/>
          <w:color w:val="auto"/>
          <w:sz w:val="22"/>
          <w:szCs w:val="22"/>
          <w:lang w:eastAsia="en-US"/>
        </w:rPr>
        <w:t>A proposta deverá apresentar a metodologia e o(s) profissional(</w:t>
      </w:r>
      <w:proofErr w:type="spellStart"/>
      <w:r w:rsidRPr="00804FF0">
        <w:rPr>
          <w:rFonts w:asciiTheme="minorHAnsi" w:eastAsiaTheme="minorEastAsia" w:hAnsiTheme="minorHAnsi" w:cstheme="minorBidi"/>
          <w:color w:val="auto"/>
          <w:sz w:val="22"/>
          <w:szCs w:val="22"/>
          <w:lang w:eastAsia="en-US"/>
        </w:rPr>
        <w:t>is</w:t>
      </w:r>
      <w:proofErr w:type="spellEnd"/>
      <w:r w:rsidRPr="00804FF0">
        <w:rPr>
          <w:rFonts w:asciiTheme="minorHAnsi" w:eastAsiaTheme="minorEastAsia" w:hAnsiTheme="minorHAnsi" w:cstheme="minorBidi"/>
          <w:color w:val="auto"/>
          <w:sz w:val="22"/>
          <w:szCs w:val="22"/>
          <w:lang w:eastAsia="en-US"/>
        </w:rPr>
        <w:t>) responsável(</w:t>
      </w:r>
      <w:proofErr w:type="spellStart"/>
      <w:r w:rsidRPr="00804FF0">
        <w:rPr>
          <w:rFonts w:asciiTheme="minorHAnsi" w:eastAsiaTheme="minorEastAsia" w:hAnsiTheme="minorHAnsi" w:cstheme="minorBidi"/>
          <w:color w:val="auto"/>
          <w:sz w:val="22"/>
          <w:szCs w:val="22"/>
          <w:lang w:eastAsia="en-US"/>
        </w:rPr>
        <w:t>is</w:t>
      </w:r>
      <w:proofErr w:type="spellEnd"/>
      <w:r w:rsidRPr="00804FF0">
        <w:rPr>
          <w:rFonts w:asciiTheme="minorHAnsi" w:eastAsiaTheme="minorEastAsia" w:hAnsiTheme="minorHAnsi" w:cstheme="minorBidi"/>
          <w:color w:val="auto"/>
          <w:sz w:val="22"/>
          <w:szCs w:val="22"/>
          <w:lang w:eastAsia="en-US"/>
        </w:rPr>
        <w:t xml:space="preserve">) pelos plantios de restauração, apresentando um diagnóstico acerca da viabilidade dos plantios nas áreas de restauração, contendo avaliação sobre a cadeia de fornecimento de insumos, equipamentos, mão de obra e áreas que garantam eficiência operacional; </w:t>
      </w:r>
    </w:p>
    <w:p w14:paraId="39F96A14" w14:textId="77777777" w:rsidR="009700DE" w:rsidRPr="00804FF0" w:rsidRDefault="009700DE" w:rsidP="009700DE">
      <w:pPr>
        <w:numPr>
          <w:ilvl w:val="0"/>
          <w:numId w:val="22"/>
        </w:numPr>
        <w:suppressAutoHyphens w:val="0"/>
        <w:spacing w:before="0" w:after="120" w:line="276" w:lineRule="auto"/>
        <w:ind w:left="709" w:hanging="357"/>
        <w:contextualSpacing/>
        <w:jc w:val="both"/>
        <w:rPr>
          <w:rFonts w:ascii="Calibri" w:eastAsia="Calibri" w:hAnsi="Calibri" w:cs="Calibri"/>
          <w:b/>
          <w:bCs/>
          <w:color w:val="auto"/>
          <w:sz w:val="22"/>
          <w:szCs w:val="22"/>
          <w:lang w:eastAsia="en-US" w:bidi="en-US"/>
        </w:rPr>
      </w:pPr>
      <w:r w:rsidRPr="00804FF0">
        <w:rPr>
          <w:rFonts w:ascii="Calibri" w:eastAsia="Calibri" w:hAnsi="Calibri"/>
          <w:color w:val="auto"/>
          <w:sz w:val="22"/>
          <w:szCs w:val="22"/>
          <w:lang w:eastAsia="en-US"/>
        </w:rPr>
        <w:lastRenderedPageBreak/>
        <w:t>As propostas deverão apresentar a estratégia utilizada para garantir o fornecimento de mudas e/ou sementes para as práticas de restauração previstas, que deverão prioritariamente envolver a mão de obra local e as mudas de viveiros locais, o que será considerado um relevante diferencial da proposta apresentada neste edital;</w:t>
      </w:r>
    </w:p>
    <w:bookmarkEnd w:id="63"/>
    <w:p w14:paraId="306756D6" w14:textId="51AA66B8" w:rsidR="009700DE" w:rsidRPr="00804FF0" w:rsidRDefault="00310496" w:rsidP="009700DE">
      <w:pPr>
        <w:numPr>
          <w:ilvl w:val="0"/>
          <w:numId w:val="22"/>
        </w:numPr>
        <w:suppressAutoHyphens w:val="0"/>
        <w:spacing w:before="0" w:after="120" w:line="276" w:lineRule="auto"/>
        <w:ind w:left="709"/>
        <w:contextualSpacing/>
        <w:jc w:val="both"/>
        <w:textDirection w:val="btLr"/>
        <w:rPr>
          <w:rFonts w:ascii="Calibri" w:eastAsia="Calibri" w:hAnsi="Calibri" w:cs="Calibri"/>
          <w:b/>
          <w:bCs/>
          <w:color w:val="auto"/>
          <w:sz w:val="22"/>
          <w:szCs w:val="22"/>
          <w:lang w:eastAsia="en-US" w:bidi="en-US"/>
        </w:rPr>
      </w:pPr>
      <w:r>
        <w:rPr>
          <w:rFonts w:ascii="Calibri" w:eastAsia="Calibri" w:hAnsi="Calibri" w:cs="Calibri"/>
          <w:color w:val="auto"/>
          <w:sz w:val="22"/>
          <w:szCs w:val="22"/>
          <w:lang w:eastAsia="en-US" w:bidi="en-US"/>
        </w:rPr>
        <w:t xml:space="preserve">O conjunto de </w:t>
      </w:r>
      <w:r w:rsidR="009700DE" w:rsidRPr="00804FF0">
        <w:rPr>
          <w:rFonts w:ascii="Calibri" w:eastAsia="Calibri" w:hAnsi="Calibri" w:cs="Calibri"/>
          <w:color w:val="auto"/>
          <w:sz w:val="22"/>
          <w:szCs w:val="22"/>
          <w:lang w:eastAsia="en-US" w:bidi="en-US"/>
        </w:rPr>
        <w:t xml:space="preserve">técnicas </w:t>
      </w:r>
      <w:r w:rsidR="00343206">
        <w:rPr>
          <w:rFonts w:ascii="Calibri" w:eastAsia="Calibri" w:hAnsi="Calibri" w:cs="Calibri"/>
          <w:color w:val="auto"/>
          <w:sz w:val="22"/>
          <w:szCs w:val="22"/>
          <w:lang w:eastAsia="en-US" w:bidi="en-US"/>
        </w:rPr>
        <w:t xml:space="preserve">de restauração </w:t>
      </w:r>
      <w:r w:rsidR="009700DE" w:rsidRPr="00804FF0">
        <w:rPr>
          <w:rFonts w:ascii="Calibri" w:eastAsia="Calibri" w:hAnsi="Calibri" w:cs="Calibri"/>
          <w:color w:val="auto"/>
          <w:sz w:val="22"/>
          <w:szCs w:val="22"/>
          <w:lang w:eastAsia="en-US" w:bidi="en-US"/>
        </w:rPr>
        <w:t xml:space="preserve">selecionadas </w:t>
      </w:r>
      <w:r w:rsidR="009700DE" w:rsidRPr="00E06218">
        <w:rPr>
          <w:rFonts w:ascii="Calibri" w:eastAsia="Calibri" w:hAnsi="Calibri" w:cs="Calibri"/>
          <w:color w:val="auto"/>
          <w:sz w:val="22"/>
          <w:szCs w:val="22"/>
          <w:lang w:eastAsia="en-US" w:bidi="en-US"/>
        </w:rPr>
        <w:t>deve</w:t>
      </w:r>
      <w:r w:rsidR="009700DE" w:rsidRPr="00804FF0">
        <w:rPr>
          <w:rFonts w:ascii="Calibri" w:eastAsia="Calibri" w:hAnsi="Calibri" w:cs="Calibri"/>
          <w:color w:val="auto"/>
          <w:sz w:val="22"/>
          <w:szCs w:val="22"/>
          <w:lang w:eastAsia="en-US" w:bidi="en-US"/>
        </w:rPr>
        <w:t xml:space="preserve"> demonstrar a relação custo-benefício, buscando alternativas de custo </w:t>
      </w:r>
      <w:r w:rsidR="006B705B">
        <w:rPr>
          <w:rFonts w:ascii="Calibri" w:eastAsia="Calibri" w:hAnsi="Calibri" w:cs="Calibri"/>
          <w:color w:val="auto"/>
          <w:sz w:val="22"/>
          <w:szCs w:val="22"/>
          <w:lang w:eastAsia="en-US" w:bidi="en-US"/>
        </w:rPr>
        <w:t xml:space="preserve">mais </w:t>
      </w:r>
      <w:r w:rsidR="006B705B" w:rsidRPr="00804FF0">
        <w:rPr>
          <w:rFonts w:ascii="Calibri" w:eastAsia="Calibri" w:hAnsi="Calibri" w:cs="Calibri"/>
          <w:color w:val="auto"/>
          <w:sz w:val="22"/>
          <w:szCs w:val="22"/>
          <w:lang w:eastAsia="en-US" w:bidi="en-US"/>
        </w:rPr>
        <w:t xml:space="preserve">baixo </w:t>
      </w:r>
      <w:r w:rsidR="009700DE" w:rsidRPr="00804FF0">
        <w:rPr>
          <w:rFonts w:ascii="Calibri" w:eastAsia="Calibri" w:hAnsi="Calibri" w:cs="Calibri"/>
          <w:color w:val="auto"/>
          <w:sz w:val="22"/>
          <w:szCs w:val="22"/>
          <w:lang w:eastAsia="en-US" w:bidi="en-US"/>
        </w:rPr>
        <w:t>de implantação</w:t>
      </w:r>
      <w:r w:rsidR="00D45DC8">
        <w:rPr>
          <w:rFonts w:ascii="Calibri" w:eastAsia="Calibri" w:hAnsi="Calibri" w:cs="Calibri"/>
          <w:color w:val="auto"/>
          <w:sz w:val="22"/>
          <w:szCs w:val="22"/>
          <w:lang w:eastAsia="en-US" w:bidi="en-US"/>
        </w:rPr>
        <w:t>,</w:t>
      </w:r>
      <w:r w:rsidR="009700DE" w:rsidRPr="00804FF0">
        <w:rPr>
          <w:rFonts w:ascii="Calibri" w:eastAsia="Calibri" w:hAnsi="Calibri" w:cs="Calibri"/>
          <w:color w:val="auto"/>
          <w:sz w:val="22"/>
          <w:szCs w:val="22"/>
          <w:lang w:eastAsia="en-US" w:bidi="en-US"/>
        </w:rPr>
        <w:t xml:space="preserve"> </w:t>
      </w:r>
      <w:r w:rsidR="009467BF">
        <w:rPr>
          <w:rFonts w:ascii="Calibri" w:eastAsia="Calibri" w:hAnsi="Calibri" w:cs="Calibri"/>
          <w:color w:val="auto"/>
          <w:sz w:val="22"/>
          <w:szCs w:val="22"/>
          <w:lang w:eastAsia="en-US" w:bidi="en-US"/>
        </w:rPr>
        <w:t>com</w:t>
      </w:r>
      <w:r w:rsidR="00D45DC8">
        <w:rPr>
          <w:rFonts w:ascii="Calibri" w:eastAsia="Calibri" w:hAnsi="Calibri" w:cs="Calibri"/>
          <w:color w:val="auto"/>
          <w:sz w:val="22"/>
          <w:szCs w:val="22"/>
          <w:lang w:eastAsia="en-US" w:bidi="en-US"/>
        </w:rPr>
        <w:t>o</w:t>
      </w:r>
      <w:r w:rsidR="004A4848">
        <w:rPr>
          <w:rFonts w:ascii="Calibri" w:eastAsia="Calibri" w:hAnsi="Calibri" w:cs="Calibri"/>
          <w:color w:val="auto"/>
          <w:sz w:val="22"/>
          <w:szCs w:val="22"/>
          <w:lang w:eastAsia="en-US" w:bidi="en-US"/>
        </w:rPr>
        <w:t>,</w:t>
      </w:r>
      <w:r w:rsidR="00D45DC8">
        <w:rPr>
          <w:rFonts w:ascii="Calibri" w:eastAsia="Calibri" w:hAnsi="Calibri" w:cs="Calibri"/>
          <w:color w:val="auto"/>
          <w:sz w:val="22"/>
          <w:szCs w:val="22"/>
          <w:lang w:eastAsia="en-US" w:bidi="en-US"/>
        </w:rPr>
        <w:t xml:space="preserve"> por exemplo</w:t>
      </w:r>
      <w:r w:rsidR="004A4848">
        <w:rPr>
          <w:rFonts w:ascii="Calibri" w:eastAsia="Calibri" w:hAnsi="Calibri" w:cs="Calibri"/>
          <w:color w:val="auto"/>
          <w:sz w:val="22"/>
          <w:szCs w:val="22"/>
          <w:lang w:eastAsia="en-US" w:bidi="en-US"/>
        </w:rPr>
        <w:t>,</w:t>
      </w:r>
      <w:r w:rsidR="00D45DC8">
        <w:rPr>
          <w:rFonts w:ascii="Calibri" w:eastAsia="Calibri" w:hAnsi="Calibri" w:cs="Calibri"/>
          <w:color w:val="auto"/>
          <w:sz w:val="22"/>
          <w:szCs w:val="22"/>
          <w:lang w:eastAsia="en-US" w:bidi="en-US"/>
        </w:rPr>
        <w:t xml:space="preserve"> </w:t>
      </w:r>
      <w:bookmarkStart w:id="64" w:name="_Hlk192934447"/>
      <w:r w:rsidR="00D45DC8">
        <w:rPr>
          <w:rFonts w:ascii="Calibri" w:eastAsia="Calibri" w:hAnsi="Calibri" w:cs="Calibri"/>
          <w:color w:val="auto"/>
          <w:sz w:val="22"/>
          <w:szCs w:val="22"/>
          <w:lang w:eastAsia="en-US" w:bidi="en-US"/>
        </w:rPr>
        <w:t xml:space="preserve">as </w:t>
      </w:r>
      <w:r w:rsidR="008E069B">
        <w:rPr>
          <w:rFonts w:ascii="Calibri" w:eastAsia="Calibri" w:hAnsi="Calibri" w:cs="Calibri"/>
          <w:color w:val="auto"/>
          <w:sz w:val="22"/>
          <w:szCs w:val="22"/>
          <w:lang w:eastAsia="en-US" w:bidi="en-US"/>
        </w:rPr>
        <w:t xml:space="preserve">de </w:t>
      </w:r>
      <w:bookmarkStart w:id="65" w:name="_Hlk192933018"/>
      <w:r w:rsidR="008E069B" w:rsidRPr="00804FF0">
        <w:rPr>
          <w:rFonts w:ascii="Calibri" w:eastAsia="Calibri" w:hAnsi="Calibri" w:cs="Calibri"/>
          <w:color w:val="auto"/>
          <w:sz w:val="22"/>
          <w:szCs w:val="22"/>
          <w:lang w:eastAsia="en-US" w:bidi="en-US"/>
        </w:rPr>
        <w:t>condução da regeneração natural</w:t>
      </w:r>
      <w:bookmarkEnd w:id="64"/>
      <w:bookmarkEnd w:id="65"/>
      <w:r w:rsidR="009467BF">
        <w:rPr>
          <w:rFonts w:ascii="Calibri" w:eastAsia="Calibri" w:hAnsi="Calibri" w:cs="Calibri"/>
          <w:color w:val="auto"/>
          <w:sz w:val="22"/>
          <w:szCs w:val="22"/>
          <w:lang w:eastAsia="en-US" w:bidi="en-US"/>
        </w:rPr>
        <w:t xml:space="preserve"> </w:t>
      </w:r>
      <w:r w:rsidR="009700DE" w:rsidRPr="00804FF0">
        <w:rPr>
          <w:rFonts w:ascii="Calibri" w:eastAsia="Calibri" w:hAnsi="Calibri" w:cs="Calibri"/>
          <w:color w:val="auto"/>
          <w:sz w:val="22"/>
          <w:szCs w:val="22"/>
          <w:lang w:eastAsia="en-US" w:bidi="en-US"/>
        </w:rPr>
        <w:t>(</w:t>
      </w:r>
      <w:r w:rsidR="00BF2F2D">
        <w:rPr>
          <w:rFonts w:ascii="Calibri" w:eastAsia="Calibri" w:hAnsi="Calibri" w:cs="Calibri"/>
          <w:color w:val="auto"/>
          <w:sz w:val="22"/>
          <w:szCs w:val="22"/>
          <w:lang w:eastAsia="en-US" w:bidi="en-US"/>
        </w:rPr>
        <w:t xml:space="preserve">cercamento, </w:t>
      </w:r>
      <w:r w:rsidR="009700DE" w:rsidRPr="00804FF0">
        <w:rPr>
          <w:rFonts w:ascii="Calibri" w:eastAsia="Calibri" w:hAnsi="Calibri" w:cs="Calibri"/>
          <w:color w:val="auto"/>
          <w:sz w:val="22"/>
          <w:szCs w:val="22"/>
          <w:lang w:eastAsia="en-US" w:bidi="en-US"/>
        </w:rPr>
        <w:t xml:space="preserve">transplante de solos/banco de sementes, poleiros artificiais, </w:t>
      </w:r>
      <w:bookmarkStart w:id="66" w:name="_Hlk192934488"/>
      <w:r w:rsidR="008E5247">
        <w:rPr>
          <w:rFonts w:ascii="Calibri" w:eastAsia="Calibri" w:hAnsi="Calibri" w:cs="Calibri"/>
          <w:color w:val="auto"/>
          <w:sz w:val="22"/>
          <w:szCs w:val="22"/>
          <w:lang w:eastAsia="en-US" w:bidi="en-US"/>
        </w:rPr>
        <w:t>retirada de espécies invasoras</w:t>
      </w:r>
      <w:bookmarkEnd w:id="66"/>
      <w:r w:rsidR="008E5247">
        <w:rPr>
          <w:rFonts w:ascii="Calibri" w:eastAsia="Calibri" w:hAnsi="Calibri" w:cs="Calibri"/>
          <w:color w:val="auto"/>
          <w:sz w:val="22"/>
          <w:szCs w:val="22"/>
          <w:lang w:eastAsia="en-US" w:bidi="en-US"/>
        </w:rPr>
        <w:t xml:space="preserve"> </w:t>
      </w:r>
      <w:r w:rsidR="009700DE" w:rsidRPr="00804FF0">
        <w:rPr>
          <w:rFonts w:ascii="Calibri" w:eastAsia="Calibri" w:hAnsi="Calibri" w:cs="Calibri"/>
          <w:color w:val="auto"/>
          <w:sz w:val="22"/>
          <w:szCs w:val="22"/>
          <w:lang w:eastAsia="en-US" w:bidi="en-US"/>
        </w:rPr>
        <w:t>etc.)</w:t>
      </w:r>
      <w:r w:rsidR="009700DE" w:rsidRPr="00804FF0">
        <w:rPr>
          <w:rFonts w:ascii="Calibri" w:eastAsia="Calibri" w:hAnsi="Calibri"/>
          <w:color w:val="auto"/>
          <w:sz w:val="22"/>
          <w:szCs w:val="22"/>
          <w:lang w:eastAsia="en-US"/>
        </w:rPr>
        <w:t xml:space="preserve"> </w:t>
      </w:r>
      <w:r w:rsidR="009700DE" w:rsidRPr="00804FF0">
        <w:rPr>
          <w:rFonts w:ascii="Calibri" w:eastAsia="Calibri" w:hAnsi="Calibri" w:cs="Calibri"/>
          <w:color w:val="auto"/>
          <w:sz w:val="22"/>
          <w:szCs w:val="22"/>
          <w:lang w:eastAsia="en-US" w:bidi="en-US"/>
        </w:rPr>
        <w:t>sempre que as condições locais permitirem</w:t>
      </w:r>
      <w:bookmarkStart w:id="67" w:name="_Hlk192933079"/>
      <w:r w:rsidR="008E5247">
        <w:rPr>
          <w:rFonts w:ascii="Calibri" w:eastAsia="Calibri" w:hAnsi="Calibri" w:cs="Calibri"/>
          <w:color w:val="auto"/>
          <w:sz w:val="22"/>
          <w:szCs w:val="22"/>
          <w:lang w:eastAsia="en-US" w:bidi="en-US"/>
        </w:rPr>
        <w:t>,</w:t>
      </w:r>
      <w:r w:rsidR="0012107A">
        <w:rPr>
          <w:rFonts w:ascii="Calibri" w:eastAsia="Calibri" w:hAnsi="Calibri" w:cs="Calibri"/>
          <w:color w:val="auto"/>
          <w:sz w:val="22"/>
          <w:szCs w:val="22"/>
          <w:lang w:eastAsia="en-US" w:bidi="en-US"/>
        </w:rPr>
        <w:t xml:space="preserve"> de modo</w:t>
      </w:r>
      <w:r w:rsidR="00A50C1C">
        <w:rPr>
          <w:rFonts w:ascii="Calibri" w:eastAsia="Calibri" w:hAnsi="Calibri" w:cs="Calibri"/>
          <w:color w:val="auto"/>
          <w:sz w:val="22"/>
          <w:szCs w:val="22"/>
          <w:lang w:eastAsia="en-US" w:bidi="en-US"/>
        </w:rPr>
        <w:t xml:space="preserve"> a favorecer a celeridade e qualidade dos processos de restauração</w:t>
      </w:r>
      <w:bookmarkEnd w:id="67"/>
      <w:r w:rsidR="009700DE" w:rsidRPr="00804FF0">
        <w:rPr>
          <w:rFonts w:ascii="Calibri" w:eastAsia="Calibri" w:hAnsi="Calibri" w:cs="Calibri"/>
          <w:color w:val="auto"/>
          <w:sz w:val="22"/>
          <w:szCs w:val="22"/>
          <w:lang w:eastAsia="en-US" w:bidi="en-US"/>
        </w:rPr>
        <w:t>. A adequação dos custos de restauração por hectare, conforme as técnicas propostas e demais atividades do projeto, será avaliada como critério para seleção das propostas, conforme definido no item 2</w:t>
      </w:r>
      <w:r w:rsidR="00573477" w:rsidRPr="00804FF0">
        <w:rPr>
          <w:rFonts w:ascii="Calibri" w:eastAsia="Calibri" w:hAnsi="Calibri" w:cs="Calibri"/>
          <w:color w:val="auto"/>
          <w:sz w:val="22"/>
          <w:szCs w:val="22"/>
          <w:lang w:eastAsia="en-US" w:bidi="en-US"/>
        </w:rPr>
        <w:t>4</w:t>
      </w:r>
      <w:r w:rsidR="009700DE" w:rsidRPr="00804FF0">
        <w:rPr>
          <w:rFonts w:ascii="Calibri" w:eastAsia="Calibri" w:hAnsi="Calibri" w:cs="Calibri"/>
          <w:color w:val="auto"/>
          <w:sz w:val="22"/>
          <w:szCs w:val="22"/>
          <w:lang w:eastAsia="en-US" w:bidi="en-US"/>
        </w:rPr>
        <w:t xml:space="preserve"> deste Edital. Para isso, </w:t>
      </w:r>
      <w:r w:rsidR="009700DE" w:rsidRPr="00804FF0">
        <w:rPr>
          <w:rFonts w:ascii="Calibri" w:eastAsia="Calibri" w:hAnsi="Calibri" w:cs="Calibri"/>
          <w:b/>
          <w:bCs/>
          <w:color w:val="auto"/>
          <w:sz w:val="22"/>
          <w:szCs w:val="22"/>
          <w:lang w:eastAsia="en-US" w:bidi="en-US"/>
        </w:rPr>
        <w:t>é obrigatório o preenchimento da tabela “</w:t>
      </w:r>
      <w:r w:rsidR="009700DE" w:rsidRPr="00804FF0">
        <w:rPr>
          <w:rFonts w:ascii="Calibri" w:eastAsia="Calibri" w:hAnsi="Calibri" w:cs="Calibri"/>
          <w:b/>
          <w:bCs/>
          <w:i/>
          <w:iCs/>
          <w:color w:val="auto"/>
          <w:sz w:val="22"/>
          <w:szCs w:val="22"/>
          <w:lang w:eastAsia="en-US" w:bidi="en-US"/>
        </w:rPr>
        <w:t>Técnicas e custos da restauração</w:t>
      </w:r>
      <w:r w:rsidR="009700DE" w:rsidRPr="00804FF0">
        <w:rPr>
          <w:rFonts w:ascii="Calibri" w:eastAsia="Calibri" w:hAnsi="Calibri" w:cs="Calibri"/>
          <w:b/>
          <w:bCs/>
          <w:color w:val="auto"/>
          <w:sz w:val="22"/>
          <w:szCs w:val="22"/>
          <w:lang w:eastAsia="en-US" w:bidi="en-US"/>
        </w:rPr>
        <w:t>”, parte integrante do Anexo C deste Edital</w:t>
      </w:r>
      <w:r w:rsidR="009700DE" w:rsidRPr="00804FF0">
        <w:rPr>
          <w:rFonts w:ascii="Calibri" w:eastAsia="Calibri" w:hAnsi="Calibri" w:cs="Calibri"/>
          <w:color w:val="auto"/>
          <w:sz w:val="22"/>
          <w:szCs w:val="22"/>
          <w:lang w:eastAsia="en-US" w:bidi="en-US"/>
        </w:rPr>
        <w:t>;</w:t>
      </w:r>
    </w:p>
    <w:p w14:paraId="077B2ADC" w14:textId="77777777" w:rsidR="009700DE" w:rsidRPr="00804FF0" w:rsidRDefault="009700DE" w:rsidP="009700DE">
      <w:pPr>
        <w:numPr>
          <w:ilvl w:val="0"/>
          <w:numId w:val="22"/>
        </w:numPr>
        <w:suppressAutoHyphens w:val="0"/>
        <w:spacing w:before="0" w:after="120" w:line="276" w:lineRule="auto"/>
        <w:ind w:left="709" w:hanging="357"/>
        <w:contextualSpacing/>
        <w:jc w:val="both"/>
        <w:textDirection w:val="btLr"/>
        <w:rPr>
          <w:rFonts w:ascii="Calibri" w:eastAsia="Calibri" w:hAnsi="Calibri" w:cs="Calibri"/>
          <w:b/>
          <w:bCs/>
          <w:color w:val="auto"/>
          <w:sz w:val="22"/>
          <w:szCs w:val="22"/>
          <w:lang w:eastAsia="en-US" w:bidi="en-US"/>
        </w:rPr>
      </w:pPr>
      <w:r w:rsidRPr="00804FF0">
        <w:rPr>
          <w:rFonts w:ascii="Calibri" w:eastAsia="Calibri" w:hAnsi="Calibri" w:cs="Calibri"/>
          <w:color w:val="auto"/>
          <w:sz w:val="22"/>
          <w:szCs w:val="22"/>
          <w:lang w:eastAsia="en-US" w:bidi="en-US"/>
        </w:rPr>
        <w:t>As atividades de restauração deverão priorizar o uso de espécies nativas. A depender da técnica de restauração adotada, espécies exóticas agrícolas não invasoras para fins de restauração, na forma das normas ambientais aplicáveis, poderão ser utilizadas, levando em consideração o contexto local e melhores técnicas para cada área;</w:t>
      </w:r>
    </w:p>
    <w:p w14:paraId="1B27E89B" w14:textId="77777777" w:rsidR="009700DE" w:rsidRPr="00804FF0" w:rsidRDefault="009700DE" w:rsidP="009700DE">
      <w:pPr>
        <w:numPr>
          <w:ilvl w:val="0"/>
          <w:numId w:val="22"/>
        </w:numPr>
        <w:suppressAutoHyphens w:val="0"/>
        <w:spacing w:before="0" w:after="120" w:line="276" w:lineRule="auto"/>
        <w:ind w:left="709"/>
        <w:contextualSpacing/>
        <w:jc w:val="both"/>
        <w:textDirection w:val="btLr"/>
        <w:rPr>
          <w:rFonts w:ascii="Calibri" w:eastAsia="Calibri" w:hAnsi="Calibri" w:cs="Calibri"/>
          <w:b/>
          <w:bCs/>
          <w:color w:val="auto"/>
          <w:sz w:val="22"/>
          <w:szCs w:val="22"/>
          <w:lang w:eastAsia="en-US" w:bidi="en-US"/>
        </w:rPr>
      </w:pPr>
      <w:r w:rsidRPr="00804FF0">
        <w:rPr>
          <w:rFonts w:ascii="Calibri" w:eastAsia="Calibri" w:hAnsi="Calibri" w:cs="Calibri"/>
          <w:color w:val="auto"/>
          <w:sz w:val="22"/>
          <w:szCs w:val="22"/>
          <w:lang w:eastAsia="en-US" w:bidi="en-US"/>
        </w:rPr>
        <w:t xml:space="preserve">Considerando o contexto socioeconômico local e as atividades permitidas nas áreas, a integração de diferentes estratégias de restauração ecológica com técnicas de restauração produtiva (sistemas agroflorestais, entre outros) é </w:t>
      </w:r>
      <w:r w:rsidRPr="00804FF0">
        <w:rPr>
          <w:rFonts w:ascii="Calibri" w:eastAsia="Calibri" w:hAnsi="Calibri" w:cs="Calibri"/>
          <w:b/>
          <w:bCs/>
          <w:color w:val="auto"/>
          <w:sz w:val="22"/>
          <w:szCs w:val="22"/>
          <w:lang w:eastAsia="en-US" w:bidi="en-US"/>
        </w:rPr>
        <w:t>permitida e incentivada</w:t>
      </w:r>
      <w:r w:rsidRPr="00804FF0">
        <w:rPr>
          <w:rFonts w:ascii="Calibri" w:eastAsia="Calibri" w:hAnsi="Calibri" w:cs="Calibri"/>
          <w:color w:val="auto"/>
          <w:sz w:val="22"/>
          <w:szCs w:val="22"/>
          <w:lang w:eastAsia="en-US" w:bidi="en-US"/>
        </w:rPr>
        <w:t xml:space="preserve">, de forma a </w:t>
      </w:r>
      <w:r w:rsidRPr="00804FF0">
        <w:rPr>
          <w:rFonts w:ascii="Calibri" w:eastAsia="Calibri" w:hAnsi="Calibri" w:cs="Calibri"/>
          <w:b/>
          <w:bCs/>
          <w:color w:val="auto"/>
          <w:sz w:val="22"/>
          <w:szCs w:val="22"/>
          <w:lang w:eastAsia="en-US" w:bidi="en-US"/>
        </w:rPr>
        <w:t>otimizar os benefícios ambientais, sociais e econômicos e corroborar com o desenvolvimento e a permanência das áreas implantadas</w:t>
      </w:r>
      <w:r w:rsidRPr="00804FF0">
        <w:rPr>
          <w:rFonts w:ascii="Calibri" w:eastAsia="Calibri" w:hAnsi="Calibri" w:cs="Calibri"/>
          <w:color w:val="auto"/>
          <w:sz w:val="22"/>
          <w:szCs w:val="22"/>
          <w:lang w:eastAsia="en-US" w:bidi="en-US"/>
        </w:rPr>
        <w:t xml:space="preserve">. Nesse sentido, as propostas poderão prever serviços de </w:t>
      </w:r>
      <w:r w:rsidRPr="00804FF0">
        <w:rPr>
          <w:rFonts w:ascii="Calibri" w:eastAsia="Calibri" w:hAnsi="Calibri" w:cs="Calibri"/>
          <w:b/>
          <w:bCs/>
          <w:color w:val="auto"/>
          <w:sz w:val="22"/>
          <w:szCs w:val="22"/>
          <w:lang w:eastAsia="en-US" w:bidi="en-US"/>
        </w:rPr>
        <w:t xml:space="preserve">Assistência Técnica e Extensão Rural (ATER), além de </w:t>
      </w:r>
      <w:r w:rsidRPr="00804FF0">
        <w:rPr>
          <w:rFonts w:ascii="Calibri" w:eastAsia="Calibri" w:hAnsi="Calibri"/>
          <w:b/>
          <w:bCs/>
          <w:color w:val="auto"/>
          <w:sz w:val="22"/>
          <w:szCs w:val="22"/>
          <w:lang w:eastAsia="en-US"/>
        </w:rPr>
        <w:t>atividades de fomento à sociobioeconomia</w:t>
      </w:r>
      <w:r w:rsidRPr="00804FF0">
        <w:rPr>
          <w:rFonts w:ascii="Calibri" w:eastAsia="Calibri" w:hAnsi="Calibri" w:cs="Calibri"/>
          <w:color w:val="auto"/>
          <w:sz w:val="22"/>
          <w:szCs w:val="22"/>
          <w:lang w:eastAsia="en-US" w:bidi="en-US"/>
        </w:rPr>
        <w:t>;</w:t>
      </w:r>
    </w:p>
    <w:p w14:paraId="65133C00" w14:textId="77777777" w:rsidR="009700DE" w:rsidRPr="00804FF0" w:rsidRDefault="009700DE" w:rsidP="009700DE">
      <w:pPr>
        <w:numPr>
          <w:ilvl w:val="0"/>
          <w:numId w:val="22"/>
        </w:numPr>
        <w:suppressAutoHyphens w:val="0"/>
        <w:spacing w:before="0" w:after="120" w:line="276" w:lineRule="auto"/>
        <w:ind w:left="709"/>
        <w:contextualSpacing/>
        <w:jc w:val="both"/>
        <w:textDirection w:val="btLr"/>
        <w:rPr>
          <w:rFonts w:ascii="Calibri" w:eastAsia="Calibri" w:hAnsi="Calibri" w:cs="Calibri"/>
          <w:b/>
          <w:bCs/>
          <w:color w:val="auto"/>
          <w:sz w:val="22"/>
          <w:szCs w:val="22"/>
          <w:lang w:eastAsia="en-US" w:bidi="en-US"/>
        </w:rPr>
      </w:pPr>
      <w:bookmarkStart w:id="68" w:name="_Hlk152326339"/>
      <w:r w:rsidRPr="009700DE">
        <w:rPr>
          <w:rFonts w:ascii="Calibri" w:eastAsia="Calibri" w:hAnsi="Calibri"/>
          <w:color w:val="auto"/>
          <w:sz w:val="22"/>
          <w:szCs w:val="22"/>
          <w:lang w:eastAsia="en-US"/>
        </w:rPr>
        <w:t xml:space="preserve">Deverão ser previstas, também, </w:t>
      </w:r>
      <w:r w:rsidRPr="009700DE">
        <w:rPr>
          <w:rFonts w:ascii="Calibri" w:eastAsia="Calibri" w:hAnsi="Calibri"/>
          <w:b/>
          <w:bCs/>
          <w:color w:val="auto"/>
          <w:sz w:val="22"/>
          <w:szCs w:val="22"/>
          <w:lang w:eastAsia="en-US"/>
        </w:rPr>
        <w:t>atividades de fortalecimento da cadeia produtiva da restauração, com o objetivo de promover um cenário regional apto para a continuidade das ações e a geração de renda para os atores locais</w:t>
      </w:r>
      <w:r w:rsidRPr="009700DE">
        <w:rPr>
          <w:rFonts w:ascii="Calibri" w:eastAsia="Calibri" w:hAnsi="Calibri"/>
          <w:color w:val="auto"/>
          <w:sz w:val="22"/>
          <w:szCs w:val="22"/>
          <w:lang w:eastAsia="en-US"/>
        </w:rPr>
        <w:t>. Essas atividades podem incluir, por exemplo, a capacitação profissional desses atores em técnicas de restauração, produção de sementes e mudas de espécies nativas, incluindo a</w:t>
      </w:r>
      <w:r w:rsidRPr="009700DE">
        <w:rPr>
          <w:rFonts w:ascii="Calibri" w:eastAsia="Calibri" w:hAnsi="Calibri" w:cs="Calibri"/>
          <w:color w:val="auto"/>
          <w:sz w:val="22"/>
          <w:szCs w:val="22"/>
          <w:lang w:eastAsia="en-US" w:bidi="en-US"/>
        </w:rPr>
        <w:t xml:space="preserve"> utilização de espécies ligadas às cadeias de produtos locais da sociobiodiversidade</w:t>
      </w:r>
      <w:r w:rsidRPr="009700DE">
        <w:rPr>
          <w:rFonts w:ascii="Calibri" w:eastAsia="Calibri" w:hAnsi="Calibri"/>
          <w:color w:val="auto"/>
          <w:sz w:val="22"/>
          <w:szCs w:val="22"/>
          <w:lang w:eastAsia="en-US"/>
        </w:rPr>
        <w:t xml:space="preserve"> e </w:t>
      </w:r>
      <w:r w:rsidRPr="00804FF0">
        <w:rPr>
          <w:rFonts w:ascii="Calibri" w:eastAsia="Calibri" w:hAnsi="Calibri" w:cs="Calibri"/>
          <w:color w:val="auto"/>
          <w:sz w:val="22"/>
          <w:szCs w:val="22"/>
          <w:lang w:eastAsia="en-US" w:bidi="en-US"/>
        </w:rPr>
        <w:t>atividades de fortalecimento da sociobioeconomia ligadas à recuperação da vegetação</w:t>
      </w:r>
      <w:bookmarkEnd w:id="68"/>
      <w:r w:rsidRPr="00804FF0">
        <w:rPr>
          <w:rFonts w:ascii="Calibri" w:eastAsia="Calibri" w:hAnsi="Calibri" w:cs="Calibri"/>
          <w:color w:val="auto"/>
          <w:sz w:val="22"/>
          <w:szCs w:val="22"/>
          <w:lang w:eastAsia="en-US" w:bidi="en-US"/>
        </w:rPr>
        <w:t>;</w:t>
      </w:r>
    </w:p>
    <w:p w14:paraId="2DF1C6F5" w14:textId="5B9F7324" w:rsidR="009700DE" w:rsidRPr="00804FF0" w:rsidRDefault="009700DE" w:rsidP="009700DE">
      <w:pPr>
        <w:numPr>
          <w:ilvl w:val="0"/>
          <w:numId w:val="22"/>
        </w:numPr>
        <w:suppressAutoHyphens w:val="0"/>
        <w:spacing w:before="0" w:after="120" w:line="276" w:lineRule="auto"/>
        <w:ind w:left="709"/>
        <w:contextualSpacing/>
        <w:jc w:val="both"/>
        <w:textDirection w:val="btLr"/>
        <w:rPr>
          <w:rFonts w:ascii="Calibri" w:eastAsia="Calibri" w:hAnsi="Calibri" w:cs="Calibri"/>
          <w:color w:val="auto"/>
          <w:sz w:val="22"/>
          <w:szCs w:val="22"/>
          <w:lang w:eastAsia="en-US" w:bidi="en-US"/>
        </w:rPr>
      </w:pPr>
      <w:r w:rsidRPr="00804FF0">
        <w:rPr>
          <w:rFonts w:ascii="Calibri" w:eastAsia="Calibri" w:hAnsi="Calibri" w:cs="Calibri"/>
          <w:b/>
          <w:bCs/>
          <w:color w:val="auto"/>
          <w:sz w:val="22"/>
          <w:szCs w:val="22"/>
          <w:lang w:eastAsia="en-US" w:bidi="en-US"/>
        </w:rPr>
        <w:t>Ações de prevenção e combate a incêndios florestais, sobretudo aquelas preconizadas por práticas de Manejo Integrado do Fogo (MIF)</w:t>
      </w:r>
      <w:r w:rsidR="001D216E" w:rsidRPr="00804FF0">
        <w:rPr>
          <w:rFonts w:ascii="Calibri" w:eastAsia="Calibri" w:hAnsi="Calibri" w:cs="Calibri"/>
          <w:color w:val="auto"/>
          <w:sz w:val="22"/>
          <w:szCs w:val="22"/>
          <w:lang w:eastAsia="en-US" w:bidi="en-US"/>
        </w:rPr>
        <w:t>,</w:t>
      </w:r>
      <w:r w:rsidRPr="00804FF0">
        <w:rPr>
          <w:rFonts w:ascii="Calibri" w:eastAsia="Calibri" w:hAnsi="Calibri" w:cs="Calibri"/>
          <w:color w:val="auto"/>
          <w:sz w:val="22"/>
          <w:szCs w:val="22"/>
          <w:lang w:eastAsia="en-US" w:bidi="en-US"/>
        </w:rPr>
        <w:t xml:space="preserve"> </w:t>
      </w:r>
      <w:r w:rsidR="00B16784" w:rsidRPr="00435518">
        <w:rPr>
          <w:rFonts w:ascii="Calibri" w:eastAsia="Calibri" w:hAnsi="Calibri" w:cs="Calibri"/>
          <w:color w:val="auto"/>
          <w:sz w:val="22"/>
          <w:szCs w:val="22"/>
          <w:lang w:eastAsia="en-US" w:bidi="en-US"/>
        </w:rPr>
        <w:t>em articulação com a FUNAI e o IBAMA,</w:t>
      </w:r>
      <w:r w:rsidR="00B16784">
        <w:rPr>
          <w:rFonts w:asciiTheme="minorHAnsi" w:hAnsiTheme="minorHAnsi" w:cstheme="minorHAnsi"/>
          <w:sz w:val="22"/>
          <w:szCs w:val="22"/>
          <w:lang w:bidi="en-US"/>
        </w:rPr>
        <w:t xml:space="preserve"> </w:t>
      </w:r>
      <w:r w:rsidRPr="00804FF0">
        <w:rPr>
          <w:rFonts w:ascii="Calibri" w:eastAsia="Calibri" w:hAnsi="Calibri" w:cs="Calibri"/>
          <w:color w:val="auto"/>
          <w:sz w:val="22"/>
          <w:szCs w:val="22"/>
          <w:lang w:eastAsia="en-US" w:bidi="en-US"/>
        </w:rPr>
        <w:t>devem ser previstas, sempre que justificada sua relevância para a manutenção das atividades de restauração no contexto local e considerando-se a dinâmica natural de incêndios na área contemplada na proposta;</w:t>
      </w:r>
    </w:p>
    <w:p w14:paraId="2F6A819E" w14:textId="77777777" w:rsidR="009700DE" w:rsidRPr="00804FF0" w:rsidRDefault="009700DE" w:rsidP="009700DE">
      <w:pPr>
        <w:numPr>
          <w:ilvl w:val="0"/>
          <w:numId w:val="22"/>
        </w:numPr>
        <w:suppressAutoHyphens w:val="0"/>
        <w:spacing w:before="0" w:after="120" w:line="276" w:lineRule="auto"/>
        <w:ind w:left="709" w:hanging="357"/>
        <w:contextualSpacing/>
        <w:jc w:val="both"/>
        <w:textDirection w:val="btLr"/>
        <w:rPr>
          <w:rFonts w:ascii="Calibri" w:eastAsia="Calibri" w:hAnsi="Calibri" w:cs="Calibri"/>
          <w:b/>
          <w:bCs/>
          <w:color w:val="auto"/>
          <w:sz w:val="22"/>
          <w:szCs w:val="22"/>
          <w:lang w:eastAsia="en-US" w:bidi="en-US"/>
        </w:rPr>
      </w:pPr>
      <w:r w:rsidRPr="00804FF0">
        <w:rPr>
          <w:rFonts w:ascii="Calibri" w:eastAsia="Calibri" w:hAnsi="Calibri" w:cs="Calibri"/>
          <w:color w:val="auto"/>
          <w:sz w:val="22"/>
          <w:szCs w:val="22"/>
          <w:lang w:eastAsia="en-US" w:bidi="en-US"/>
        </w:rPr>
        <w:t>As propostas deverão prever a adoção de instrumentos de documentação, acompanhamento, monitoramento, avaliação e adequação das atividades de restauração e de seus resultados e impactos. Para o monitoramento do sucesso da restauração, deverão ser definidos indicadores</w:t>
      </w:r>
      <w:r w:rsidRPr="00804FF0">
        <w:rPr>
          <w:rFonts w:ascii="Calibri" w:eastAsia="Calibri" w:hAnsi="Calibri"/>
          <w:color w:val="auto"/>
          <w:sz w:val="22"/>
          <w:szCs w:val="22"/>
          <w:vertAlign w:val="superscript"/>
          <w:lang w:eastAsia="en-US" w:bidi="en-US"/>
        </w:rPr>
        <w:footnoteReference w:id="7"/>
      </w:r>
      <w:r w:rsidRPr="00804FF0">
        <w:rPr>
          <w:rFonts w:ascii="Calibri" w:eastAsia="Calibri" w:hAnsi="Calibri" w:cs="Calibri"/>
          <w:color w:val="auto"/>
          <w:sz w:val="22"/>
          <w:szCs w:val="22"/>
          <w:lang w:eastAsia="en-US" w:bidi="en-US"/>
        </w:rPr>
        <w:t xml:space="preserve"> e valores mínimos para cada indicador a serem atingidos ao longo do projeto;</w:t>
      </w:r>
    </w:p>
    <w:p w14:paraId="23FB515C" w14:textId="5CC768C1" w:rsidR="009700DE" w:rsidRPr="00804FF0" w:rsidRDefault="009700DE" w:rsidP="009700DE">
      <w:pPr>
        <w:numPr>
          <w:ilvl w:val="0"/>
          <w:numId w:val="22"/>
        </w:numPr>
        <w:suppressAutoHyphens w:val="0"/>
        <w:spacing w:before="0" w:after="120" w:line="276" w:lineRule="auto"/>
        <w:ind w:left="709" w:hanging="357"/>
        <w:contextualSpacing/>
        <w:jc w:val="both"/>
        <w:rPr>
          <w:rFonts w:ascii="Calibri" w:eastAsia="Calibri" w:hAnsi="Calibri" w:cs="Calibri"/>
          <w:b/>
          <w:color w:val="auto"/>
          <w:sz w:val="22"/>
          <w:szCs w:val="22"/>
          <w:lang w:eastAsia="en-US" w:bidi="en-US"/>
        </w:rPr>
      </w:pPr>
      <w:r w:rsidRPr="00804FF0">
        <w:rPr>
          <w:rFonts w:ascii="Calibri" w:eastAsia="Calibri" w:hAnsi="Calibri" w:cs="Calibri"/>
          <w:color w:val="auto"/>
          <w:sz w:val="22"/>
          <w:szCs w:val="22"/>
          <w:lang w:eastAsia="en-US" w:bidi="en-US"/>
        </w:rPr>
        <w:lastRenderedPageBreak/>
        <w:t>As propostas deverão contemplar análise de risco</w:t>
      </w:r>
      <w:r w:rsidR="00EA0F19" w:rsidRPr="00804FF0">
        <w:rPr>
          <w:rFonts w:ascii="Calibri" w:eastAsia="Calibri" w:hAnsi="Calibri" w:cs="Calibri"/>
          <w:color w:val="auto"/>
          <w:sz w:val="22"/>
          <w:szCs w:val="22"/>
          <w:lang w:eastAsia="en-US" w:bidi="en-US"/>
        </w:rPr>
        <w:t xml:space="preserve"> social, ambiental, econômico e de qualquer outra natureza que impacte comunidades do entorno, o projeto, a instituição, e/ou a FBDS</w:t>
      </w:r>
      <w:r w:rsidR="007E173E" w:rsidRPr="00804FF0">
        <w:rPr>
          <w:rFonts w:ascii="Calibri" w:eastAsia="Calibri" w:hAnsi="Calibri" w:cs="Calibri"/>
          <w:color w:val="auto"/>
          <w:sz w:val="22"/>
          <w:szCs w:val="22"/>
          <w:lang w:eastAsia="en-US" w:bidi="en-US"/>
        </w:rPr>
        <w:t xml:space="preserve">, </w:t>
      </w:r>
      <w:r w:rsidR="00EA0F19" w:rsidRPr="00804FF0">
        <w:rPr>
          <w:rFonts w:ascii="Calibri" w:eastAsia="Calibri" w:hAnsi="Calibri" w:cs="Calibri"/>
          <w:color w:val="auto"/>
          <w:sz w:val="22"/>
          <w:szCs w:val="22"/>
          <w:lang w:eastAsia="en-US" w:bidi="en-US"/>
        </w:rPr>
        <w:t xml:space="preserve">e </w:t>
      </w:r>
      <w:r w:rsidR="00033D63">
        <w:rPr>
          <w:rFonts w:ascii="Calibri" w:eastAsia="Calibri" w:hAnsi="Calibri" w:cs="Calibri"/>
          <w:color w:val="auto"/>
          <w:sz w:val="22"/>
          <w:szCs w:val="22"/>
          <w:lang w:eastAsia="en-US" w:bidi="en-US"/>
        </w:rPr>
        <w:t xml:space="preserve">ao </w:t>
      </w:r>
      <w:r w:rsidR="00EA0F19" w:rsidRPr="00804FF0">
        <w:rPr>
          <w:rFonts w:ascii="Calibri" w:eastAsia="Calibri" w:hAnsi="Calibri" w:cs="Calibri"/>
          <w:color w:val="auto"/>
          <w:sz w:val="22"/>
          <w:szCs w:val="22"/>
          <w:lang w:eastAsia="en-US" w:bidi="en-US"/>
        </w:rPr>
        <w:t>BNDES/FA,</w:t>
      </w:r>
      <w:r w:rsidRPr="00804FF0">
        <w:rPr>
          <w:rFonts w:ascii="Calibri" w:eastAsia="Calibri" w:hAnsi="Calibri" w:cs="Calibri"/>
          <w:color w:val="auto"/>
          <w:sz w:val="22"/>
          <w:szCs w:val="22"/>
          <w:lang w:eastAsia="en-US" w:bidi="en-US"/>
        </w:rPr>
        <w:t xml:space="preserve"> e as medidas para evitar ou mitigar os riscos identificados, de forma a garantir o alcance das metas de restauração propostas;</w:t>
      </w:r>
    </w:p>
    <w:p w14:paraId="7B6CEA6B" w14:textId="77777777" w:rsidR="009700DE" w:rsidRPr="00D537F4" w:rsidRDefault="009700DE" w:rsidP="009700DE">
      <w:pPr>
        <w:numPr>
          <w:ilvl w:val="0"/>
          <w:numId w:val="22"/>
        </w:numPr>
        <w:suppressAutoHyphens w:val="0"/>
        <w:spacing w:before="0" w:after="120" w:line="276" w:lineRule="auto"/>
        <w:ind w:left="709" w:hanging="357"/>
        <w:contextualSpacing/>
        <w:jc w:val="both"/>
        <w:rPr>
          <w:rFonts w:asciiTheme="minorHAnsi" w:eastAsia="Calibri" w:hAnsiTheme="minorHAnsi"/>
          <w:b/>
          <w:bCs/>
          <w:color w:val="auto"/>
          <w:sz w:val="22"/>
          <w:szCs w:val="22"/>
          <w:lang w:eastAsia="en-US"/>
        </w:rPr>
      </w:pPr>
      <w:r w:rsidRPr="00804FF0">
        <w:rPr>
          <w:rFonts w:asciiTheme="minorHAnsi" w:eastAsiaTheme="minorEastAsia" w:hAnsiTheme="minorHAnsi" w:cstheme="minorBidi"/>
          <w:color w:val="auto"/>
          <w:sz w:val="22"/>
          <w:szCs w:val="22"/>
          <w:lang w:eastAsia="en-US"/>
        </w:rPr>
        <w:t xml:space="preserve">As propostas deverão incluir uma </w:t>
      </w:r>
      <w:r w:rsidRPr="00804FF0">
        <w:rPr>
          <w:rFonts w:asciiTheme="minorHAnsi" w:eastAsiaTheme="minorEastAsia" w:hAnsiTheme="minorHAnsi" w:cstheme="minorBidi"/>
          <w:b/>
          <w:bCs/>
          <w:color w:val="auto"/>
          <w:sz w:val="22"/>
          <w:szCs w:val="22"/>
          <w:lang w:eastAsia="en-US"/>
        </w:rPr>
        <w:t>estratégia de comunicação</w:t>
      </w:r>
      <w:r w:rsidRPr="00804FF0">
        <w:rPr>
          <w:rFonts w:asciiTheme="minorHAnsi" w:eastAsiaTheme="minorEastAsia" w:hAnsiTheme="minorHAnsi" w:cstheme="minorBidi"/>
          <w:color w:val="auto"/>
          <w:sz w:val="22"/>
          <w:szCs w:val="22"/>
          <w:lang w:eastAsia="en-US"/>
        </w:rPr>
        <w:t xml:space="preserve"> amplamente acessível das ações e dos resultados alcançados. Os custos para as ações de comunicação, incluindo eventual profissional e/ou equipe de comunicação com dedicação a tais atividades, deverão estar previstos no orçamento do projeto ou como recursos de contrapartida.</w:t>
      </w:r>
    </w:p>
    <w:p w14:paraId="2DC2D33A" w14:textId="77777777" w:rsidR="00D537F4" w:rsidRPr="00804FF0" w:rsidRDefault="00D537F4" w:rsidP="00D537F4">
      <w:pPr>
        <w:suppressAutoHyphens w:val="0"/>
        <w:spacing w:before="0" w:after="120" w:line="276" w:lineRule="auto"/>
        <w:ind w:left="709"/>
        <w:contextualSpacing/>
        <w:jc w:val="both"/>
        <w:rPr>
          <w:rFonts w:asciiTheme="minorHAnsi" w:eastAsia="Calibri" w:hAnsiTheme="minorHAnsi"/>
          <w:b/>
          <w:bCs/>
          <w:color w:val="auto"/>
          <w:sz w:val="22"/>
          <w:szCs w:val="22"/>
          <w:lang w:eastAsia="en-US"/>
        </w:rPr>
      </w:pPr>
    </w:p>
    <w:p w14:paraId="1C6A0D53" w14:textId="77777777" w:rsidR="009700DE" w:rsidRPr="00804FF0" w:rsidRDefault="009700DE" w:rsidP="00EA0F19">
      <w:pPr>
        <w:numPr>
          <w:ilvl w:val="0"/>
          <w:numId w:val="36"/>
        </w:numPr>
        <w:suppressAutoHyphens w:val="0"/>
        <w:spacing w:before="0" w:after="120" w:line="276" w:lineRule="auto"/>
        <w:ind w:left="284" w:hanging="284"/>
        <w:jc w:val="both"/>
        <w:rPr>
          <w:rFonts w:ascii="Calibri" w:eastAsia="Calibri" w:hAnsi="Calibri" w:cs="Calibri"/>
          <w:b/>
          <w:color w:val="auto"/>
          <w:sz w:val="22"/>
          <w:szCs w:val="22"/>
          <w:lang w:eastAsia="en-US" w:bidi="en-US"/>
        </w:rPr>
      </w:pPr>
      <w:r w:rsidRPr="00804FF0">
        <w:rPr>
          <w:rFonts w:ascii="Calibri" w:eastAsia="Calibri" w:hAnsi="Calibri"/>
          <w:b/>
          <w:color w:val="auto"/>
          <w:sz w:val="22"/>
          <w:szCs w:val="22"/>
          <w:lang w:eastAsia="en-US"/>
        </w:rPr>
        <w:t>Carbono:</w:t>
      </w:r>
    </w:p>
    <w:p w14:paraId="12C71AF3" w14:textId="02EDBC66" w:rsidR="009700DE" w:rsidRPr="00804FF0" w:rsidRDefault="009700DE" w:rsidP="007256C2">
      <w:pPr>
        <w:numPr>
          <w:ilvl w:val="0"/>
          <w:numId w:val="33"/>
        </w:numPr>
        <w:suppressAutoHyphens w:val="0"/>
        <w:spacing w:before="0" w:after="120" w:line="276" w:lineRule="auto"/>
        <w:jc w:val="both"/>
        <w:rPr>
          <w:rFonts w:ascii="Calibri" w:eastAsia="Calibri" w:hAnsi="Calibri"/>
          <w:color w:val="auto"/>
          <w:sz w:val="22"/>
          <w:szCs w:val="22"/>
          <w:lang w:eastAsia="en-US"/>
        </w:rPr>
      </w:pPr>
      <w:r w:rsidRPr="00804FF0">
        <w:rPr>
          <w:rFonts w:ascii="Calibri" w:eastAsia="Calibri" w:hAnsi="Calibri"/>
          <w:color w:val="auto"/>
          <w:sz w:val="22"/>
          <w:szCs w:val="22"/>
          <w:lang w:eastAsia="en-US"/>
        </w:rPr>
        <w:t>Todas as propostas devem apresentar as estimativas da quantidade de remoção de CO</w:t>
      </w:r>
      <w:r w:rsidRPr="00804FF0">
        <w:rPr>
          <w:rFonts w:ascii="Calibri" w:eastAsia="Calibri" w:hAnsi="Calibri"/>
          <w:color w:val="auto"/>
          <w:sz w:val="22"/>
          <w:szCs w:val="22"/>
          <w:vertAlign w:val="subscript"/>
          <w:lang w:eastAsia="en-US"/>
        </w:rPr>
        <w:t>2</w:t>
      </w:r>
      <w:r w:rsidRPr="00804FF0">
        <w:rPr>
          <w:rFonts w:ascii="Calibri" w:eastAsia="Calibri" w:hAnsi="Calibri"/>
          <w:color w:val="auto"/>
          <w:sz w:val="22"/>
          <w:szCs w:val="22"/>
          <w:lang w:eastAsia="en-US"/>
        </w:rPr>
        <w:t xml:space="preserve"> (tCO</w:t>
      </w:r>
      <w:r w:rsidRPr="00804FF0">
        <w:rPr>
          <w:rFonts w:ascii="Calibri" w:eastAsia="Calibri" w:hAnsi="Calibri"/>
          <w:color w:val="auto"/>
          <w:sz w:val="22"/>
          <w:szCs w:val="22"/>
          <w:vertAlign w:val="subscript"/>
          <w:lang w:eastAsia="en-US"/>
        </w:rPr>
        <w:t>2</w:t>
      </w:r>
      <w:r w:rsidRPr="00804FF0">
        <w:rPr>
          <w:rFonts w:ascii="Calibri" w:eastAsia="Calibri" w:hAnsi="Calibri"/>
          <w:color w:val="auto"/>
          <w:sz w:val="22"/>
          <w:szCs w:val="22"/>
          <w:lang w:eastAsia="en-US"/>
        </w:rPr>
        <w:t>e)</w:t>
      </w:r>
      <w:bookmarkStart w:id="69" w:name="_Hlk192933108"/>
      <w:r w:rsidR="00275649">
        <w:rPr>
          <w:rFonts w:ascii="Calibri" w:eastAsia="Calibri" w:hAnsi="Calibri"/>
          <w:color w:val="auto"/>
          <w:sz w:val="22"/>
          <w:szCs w:val="22"/>
          <w:lang w:eastAsia="en-US"/>
        </w:rPr>
        <w:t>,</w:t>
      </w:r>
      <w:r w:rsidRPr="00804FF0">
        <w:rPr>
          <w:rFonts w:ascii="Calibri" w:eastAsia="Calibri" w:hAnsi="Calibri"/>
          <w:color w:val="auto"/>
          <w:sz w:val="22"/>
          <w:szCs w:val="22"/>
          <w:lang w:eastAsia="en-US"/>
        </w:rPr>
        <w:t xml:space="preserve"> </w:t>
      </w:r>
      <w:r w:rsidR="00275649">
        <w:rPr>
          <w:rFonts w:ascii="Calibri" w:eastAsia="Calibri" w:hAnsi="Calibri"/>
          <w:color w:val="auto"/>
          <w:sz w:val="22"/>
          <w:szCs w:val="22"/>
          <w:lang w:eastAsia="en-US"/>
        </w:rPr>
        <w:t>no ciclo completo de crescimento da vegetação,</w:t>
      </w:r>
      <w:bookmarkEnd w:id="69"/>
      <w:r w:rsidR="00275649">
        <w:rPr>
          <w:rFonts w:ascii="Calibri" w:eastAsia="Calibri" w:hAnsi="Calibri"/>
          <w:color w:val="auto"/>
          <w:sz w:val="22"/>
          <w:szCs w:val="22"/>
          <w:lang w:eastAsia="en-US"/>
        </w:rPr>
        <w:t xml:space="preserve"> </w:t>
      </w:r>
      <w:r w:rsidRPr="00804FF0">
        <w:rPr>
          <w:rFonts w:ascii="Calibri" w:eastAsia="Calibri" w:hAnsi="Calibri"/>
          <w:color w:val="auto"/>
          <w:sz w:val="22"/>
          <w:szCs w:val="22"/>
          <w:lang w:eastAsia="en-US"/>
        </w:rPr>
        <w:t>como benefício das ações realizadas e o reporte periódico de indicador que represente a evolução em termos de remoção de CO</w:t>
      </w:r>
      <w:r w:rsidRPr="00804FF0">
        <w:rPr>
          <w:rFonts w:ascii="Calibri" w:eastAsia="Calibri" w:hAnsi="Calibri"/>
          <w:color w:val="auto"/>
          <w:sz w:val="22"/>
          <w:szCs w:val="22"/>
          <w:vertAlign w:val="subscript"/>
          <w:lang w:eastAsia="en-US"/>
        </w:rPr>
        <w:t>2</w:t>
      </w:r>
      <w:r w:rsidRPr="00804FF0">
        <w:rPr>
          <w:rFonts w:ascii="Calibri" w:eastAsia="Calibri" w:hAnsi="Calibri"/>
          <w:color w:val="auto"/>
          <w:sz w:val="22"/>
          <w:szCs w:val="22"/>
          <w:lang w:eastAsia="en-US"/>
        </w:rPr>
        <w:t xml:space="preserve"> (tCO</w:t>
      </w:r>
      <w:r w:rsidRPr="00804FF0">
        <w:rPr>
          <w:rFonts w:ascii="Calibri" w:eastAsia="Calibri" w:hAnsi="Calibri"/>
          <w:color w:val="auto"/>
          <w:sz w:val="22"/>
          <w:szCs w:val="22"/>
          <w:vertAlign w:val="subscript"/>
          <w:lang w:eastAsia="en-US"/>
        </w:rPr>
        <w:t>2</w:t>
      </w:r>
      <w:r w:rsidRPr="00804FF0">
        <w:rPr>
          <w:rFonts w:ascii="Calibri" w:eastAsia="Calibri" w:hAnsi="Calibri"/>
          <w:color w:val="auto"/>
          <w:sz w:val="22"/>
          <w:szCs w:val="22"/>
          <w:lang w:eastAsia="en-US"/>
        </w:rPr>
        <w:t xml:space="preserve">e). </w:t>
      </w:r>
    </w:p>
    <w:p w14:paraId="6833B806" w14:textId="77777777" w:rsidR="009700DE" w:rsidRPr="00804FF0" w:rsidRDefault="009700DE" w:rsidP="00EA0F19">
      <w:pPr>
        <w:numPr>
          <w:ilvl w:val="0"/>
          <w:numId w:val="36"/>
        </w:numPr>
        <w:suppressAutoHyphens w:val="0"/>
        <w:spacing w:before="0" w:after="120" w:line="276" w:lineRule="auto"/>
        <w:ind w:left="284" w:hanging="284"/>
        <w:jc w:val="both"/>
        <w:rPr>
          <w:rFonts w:ascii="Calibri" w:eastAsia="Calibri" w:hAnsi="Calibri" w:cs="Calibri"/>
          <w:b/>
          <w:color w:val="auto"/>
          <w:sz w:val="22"/>
          <w:szCs w:val="22"/>
          <w:lang w:eastAsia="en-US" w:bidi="en-US"/>
        </w:rPr>
      </w:pPr>
      <w:r w:rsidRPr="00804FF0">
        <w:rPr>
          <w:rFonts w:ascii="Calibri" w:eastAsia="Calibri" w:hAnsi="Calibri" w:cs="Calibri"/>
          <w:b/>
          <w:color w:val="auto"/>
          <w:sz w:val="22"/>
          <w:szCs w:val="22"/>
          <w:lang w:eastAsia="en-US" w:bidi="en-US"/>
        </w:rPr>
        <w:t>Orientações gerais e documentação:</w:t>
      </w:r>
    </w:p>
    <w:p w14:paraId="2327BEAF" w14:textId="5431BDD5" w:rsidR="009700DE" w:rsidRPr="00804FF0" w:rsidRDefault="009700DE" w:rsidP="009700DE">
      <w:pPr>
        <w:numPr>
          <w:ilvl w:val="0"/>
          <w:numId w:val="21"/>
        </w:numPr>
        <w:suppressAutoHyphens w:val="0"/>
        <w:spacing w:before="0" w:after="120" w:line="276" w:lineRule="auto"/>
        <w:jc w:val="both"/>
        <w:rPr>
          <w:rFonts w:ascii="Calibri" w:eastAsia="Calibri" w:hAnsi="Calibri"/>
          <w:color w:val="auto"/>
          <w:sz w:val="22"/>
          <w:szCs w:val="22"/>
          <w:lang w:eastAsia="en-US"/>
        </w:rPr>
      </w:pPr>
      <w:r w:rsidRPr="00804FF0">
        <w:rPr>
          <w:rFonts w:ascii="Calibri" w:eastAsia="Calibri" w:hAnsi="Calibri"/>
          <w:color w:val="auto"/>
          <w:sz w:val="22"/>
          <w:szCs w:val="22"/>
          <w:lang w:eastAsia="en-US"/>
        </w:rPr>
        <w:t xml:space="preserve">A instituição proponente poderá prever a utilização de contrapartida financeira, devidamente identificada na proposta, </w:t>
      </w:r>
      <w:bookmarkStart w:id="70" w:name="_Hlk181830471"/>
      <w:r w:rsidR="00F93B59" w:rsidRPr="00804FF0">
        <w:rPr>
          <w:rFonts w:ascii="Calibri" w:eastAsia="Calibri" w:hAnsi="Calibri"/>
          <w:color w:val="auto"/>
          <w:sz w:val="22"/>
          <w:szCs w:val="22"/>
          <w:lang w:eastAsia="en-US"/>
        </w:rPr>
        <w:t>incluindo a origem do recurso,</w:t>
      </w:r>
      <w:bookmarkEnd w:id="70"/>
      <w:r w:rsidR="00F93B59" w:rsidRPr="00804FF0">
        <w:rPr>
          <w:rFonts w:ascii="Calibri" w:eastAsia="Calibri" w:hAnsi="Calibri"/>
          <w:color w:val="auto"/>
          <w:sz w:val="22"/>
          <w:szCs w:val="22"/>
          <w:lang w:eastAsia="en-US"/>
        </w:rPr>
        <w:t xml:space="preserve"> </w:t>
      </w:r>
      <w:r w:rsidRPr="00804FF0">
        <w:rPr>
          <w:rFonts w:ascii="Calibri" w:eastAsia="Calibri" w:hAnsi="Calibri"/>
          <w:color w:val="auto"/>
          <w:sz w:val="22"/>
          <w:szCs w:val="22"/>
          <w:lang w:eastAsia="en-US"/>
        </w:rPr>
        <w:t>para a execução das atividades. No entanto, as propostas deverão prever a utilização de contrapartida não-financeira (ver item 1</w:t>
      </w:r>
      <w:r w:rsidR="00573477" w:rsidRPr="00804FF0">
        <w:rPr>
          <w:rFonts w:ascii="Calibri" w:eastAsia="Calibri" w:hAnsi="Calibri"/>
          <w:color w:val="auto"/>
          <w:sz w:val="22"/>
          <w:szCs w:val="22"/>
          <w:lang w:eastAsia="en-US"/>
        </w:rPr>
        <w:t>2</w:t>
      </w:r>
      <w:r w:rsidRPr="00804FF0">
        <w:rPr>
          <w:rFonts w:ascii="Calibri" w:eastAsia="Calibri" w:hAnsi="Calibri"/>
          <w:color w:val="auto"/>
          <w:sz w:val="22"/>
          <w:szCs w:val="22"/>
          <w:lang w:eastAsia="en-US"/>
        </w:rPr>
        <w:t xml:space="preserve"> do edital), especialmente para garantir a continuidade das ações, principalmente aquelas ligadas à manutenção e ao monitoramento das áreas </w:t>
      </w:r>
      <w:r w:rsidRPr="00804FF0">
        <w:rPr>
          <w:rFonts w:ascii="Calibri" w:eastAsia="Calibri" w:hAnsi="Calibri" w:cs="Calibri"/>
          <w:color w:val="auto"/>
          <w:sz w:val="22"/>
          <w:szCs w:val="22"/>
          <w:lang w:eastAsia="en-US" w:bidi="en-US"/>
        </w:rPr>
        <w:t>restauradas</w:t>
      </w:r>
      <w:r w:rsidRPr="00804FF0">
        <w:rPr>
          <w:rFonts w:ascii="Calibri" w:eastAsia="Calibri" w:hAnsi="Calibri"/>
          <w:color w:val="auto"/>
          <w:sz w:val="22"/>
          <w:szCs w:val="22"/>
          <w:lang w:eastAsia="en-US"/>
        </w:rPr>
        <w:t>, mesmo após a finalização do prazo do projeto</w:t>
      </w:r>
      <w:r w:rsidRPr="00804FF0">
        <w:rPr>
          <w:rFonts w:ascii="Calibri" w:eastAsia="Calibri" w:hAnsi="Calibri" w:cs="Calibri"/>
          <w:color w:val="auto"/>
          <w:sz w:val="22"/>
          <w:szCs w:val="22"/>
          <w:lang w:eastAsia="en-US" w:bidi="en-US"/>
        </w:rPr>
        <w:t>;</w:t>
      </w:r>
    </w:p>
    <w:p w14:paraId="46CB06C2" w14:textId="5CB2A541" w:rsidR="009700DE" w:rsidRPr="00D377DE" w:rsidRDefault="00275649" w:rsidP="009700DE">
      <w:pPr>
        <w:numPr>
          <w:ilvl w:val="0"/>
          <w:numId w:val="21"/>
        </w:numPr>
        <w:suppressAutoHyphens w:val="0"/>
        <w:spacing w:before="0" w:after="120" w:line="276" w:lineRule="auto"/>
        <w:jc w:val="both"/>
        <w:rPr>
          <w:rFonts w:ascii="Calibri" w:eastAsia="Calibri" w:hAnsi="Calibri"/>
          <w:color w:val="auto"/>
          <w:sz w:val="20"/>
          <w:szCs w:val="20"/>
          <w:lang w:eastAsia="pt-BR"/>
        </w:rPr>
      </w:pPr>
      <w:r>
        <w:rPr>
          <w:rFonts w:ascii="Calibri" w:eastAsia="Calibri" w:hAnsi="Calibri"/>
          <w:color w:val="auto"/>
          <w:sz w:val="22"/>
          <w:szCs w:val="22"/>
          <w:lang w:eastAsia="en-US"/>
        </w:rPr>
        <w:t>A</w:t>
      </w:r>
      <w:r w:rsidR="009700DE" w:rsidRPr="00804FF0">
        <w:rPr>
          <w:rFonts w:ascii="Calibri" w:eastAsia="Calibri" w:hAnsi="Calibri"/>
          <w:color w:val="auto"/>
          <w:sz w:val="22"/>
          <w:szCs w:val="22"/>
          <w:lang w:eastAsia="en-US"/>
        </w:rPr>
        <w:t>s propostas que incluírem ações em unidades de conservação, assentamentos da reforma agrária e terras indígenas poderão apresentar ou prever a apresentação de manifestação favorável</w:t>
      </w:r>
      <w:r w:rsidR="00B16784" w:rsidRPr="00E06218">
        <w:rPr>
          <w:rFonts w:ascii="Calibri" w:eastAsia="Calibri" w:hAnsi="Calibri"/>
          <w:color w:val="auto"/>
          <w:sz w:val="22"/>
          <w:szCs w:val="22"/>
          <w:lang w:eastAsia="en-US"/>
        </w:rPr>
        <w:t>/interveniência</w:t>
      </w:r>
      <w:r w:rsidR="009700DE" w:rsidRPr="00804FF0">
        <w:rPr>
          <w:rFonts w:ascii="Calibri" w:eastAsia="Calibri" w:hAnsi="Calibri"/>
          <w:color w:val="auto"/>
          <w:sz w:val="22"/>
          <w:szCs w:val="22"/>
          <w:lang w:eastAsia="en-US"/>
        </w:rPr>
        <w:t xml:space="preserve"> do órgão gestor da unidade de conservação, do órgão de terras competente e da Fundação Nacional dos Povos Indígenas - FUNAI (esta última quando os projetos não forem propostos e executados diretamente por organizações indígenas), respectivamente, </w:t>
      </w:r>
      <w:bookmarkStart w:id="71" w:name="_Hlk181830515"/>
      <w:r w:rsidR="00F93B59" w:rsidRPr="00804FF0">
        <w:rPr>
          <w:rFonts w:asciiTheme="minorHAnsi" w:hAnsiTheme="minorHAnsi" w:cstheme="minorHAnsi"/>
          <w:color w:val="auto"/>
          <w:sz w:val="22"/>
          <w:szCs w:val="22"/>
        </w:rPr>
        <w:t>as quais deverão ser apresentadas antes do início das ações de restauração</w:t>
      </w:r>
      <w:bookmarkEnd w:id="71"/>
      <w:r w:rsidR="00F93B59" w:rsidRPr="00804FF0">
        <w:rPr>
          <w:rFonts w:ascii="Calibri" w:eastAsia="Calibri" w:hAnsi="Calibri"/>
          <w:color w:val="auto"/>
          <w:sz w:val="22"/>
          <w:szCs w:val="22"/>
          <w:lang w:eastAsia="en-US"/>
        </w:rPr>
        <w:t xml:space="preserve"> e </w:t>
      </w:r>
      <w:r w:rsidR="009700DE" w:rsidRPr="00804FF0">
        <w:rPr>
          <w:rFonts w:ascii="Calibri" w:eastAsia="Calibri" w:hAnsi="Calibri"/>
          <w:color w:val="auto"/>
          <w:sz w:val="22"/>
          <w:szCs w:val="22"/>
          <w:lang w:eastAsia="en-US"/>
        </w:rPr>
        <w:t xml:space="preserve">de acordo com o Anexo B deste Edital. </w:t>
      </w:r>
      <w:r w:rsidR="009700DE" w:rsidRPr="009700DE">
        <w:rPr>
          <w:rFonts w:ascii="Calibri" w:eastAsia="Calibri" w:hAnsi="Calibri"/>
          <w:color w:val="auto"/>
          <w:sz w:val="22"/>
          <w:szCs w:val="22"/>
          <w:lang w:eastAsia="en-US"/>
        </w:rPr>
        <w:t xml:space="preserve">Quando as exigências acima forem aplicáveis, a instituição proponente selecionada </w:t>
      </w:r>
      <w:r w:rsidR="00F138CC" w:rsidRPr="00F138CC">
        <w:rPr>
          <w:rFonts w:ascii="Calibri" w:eastAsia="Calibri" w:hAnsi="Calibri"/>
          <w:color w:val="auto"/>
          <w:sz w:val="22"/>
          <w:szCs w:val="22"/>
          <w:lang w:eastAsia="en-US"/>
        </w:rPr>
        <w:t xml:space="preserve">declara ter ciência de que </w:t>
      </w:r>
      <w:r w:rsidR="009700DE" w:rsidRPr="009700DE">
        <w:rPr>
          <w:rFonts w:ascii="Calibri" w:eastAsia="Calibri" w:hAnsi="Calibri"/>
          <w:color w:val="auto"/>
          <w:sz w:val="22"/>
          <w:szCs w:val="22"/>
          <w:lang w:eastAsia="en-US"/>
        </w:rPr>
        <w:t>não receberá recursos oriundos deste edital sem a apresentação prévia dos referidos documentos pela entidade executora;</w:t>
      </w:r>
    </w:p>
    <w:p w14:paraId="1712B4EE" w14:textId="5ACB8245" w:rsidR="00560737" w:rsidRPr="00F13CFD" w:rsidRDefault="00560737" w:rsidP="00560737">
      <w:pPr>
        <w:pStyle w:val="PargrafodaLista"/>
        <w:numPr>
          <w:ilvl w:val="0"/>
          <w:numId w:val="21"/>
        </w:numPr>
        <w:spacing w:after="120"/>
        <w:contextualSpacing w:val="0"/>
        <w:jc w:val="both"/>
      </w:pPr>
      <w:r w:rsidRPr="00F13CFD">
        <w:t>Propostas que porventura contemplem ações em Terras Indígenas habitadas por povos indígenas isolados ou de recente contato deverão passar por análise e manifestação da Diretoria de Proteção Territorial</w:t>
      </w:r>
      <w:r>
        <w:t xml:space="preserve"> </w:t>
      </w:r>
      <w:r w:rsidRPr="00F13CFD">
        <w:t>da F</w:t>
      </w:r>
      <w:r>
        <w:t>UNAI ou outra Diretoria que a venha substituir</w:t>
      </w:r>
      <w:r w:rsidRPr="00F13CFD">
        <w:t>;</w:t>
      </w:r>
    </w:p>
    <w:p w14:paraId="75CF0961" w14:textId="28FF04EF" w:rsidR="009700DE" w:rsidRPr="009700DE" w:rsidRDefault="009700DE" w:rsidP="009700DE">
      <w:pPr>
        <w:numPr>
          <w:ilvl w:val="0"/>
          <w:numId w:val="21"/>
        </w:numPr>
        <w:suppressAutoHyphens w:val="0"/>
        <w:spacing w:before="0" w:after="120" w:line="276" w:lineRule="auto"/>
        <w:jc w:val="both"/>
        <w:rPr>
          <w:rFonts w:ascii="Calibri" w:eastAsia="Calibri" w:hAnsi="Calibri"/>
          <w:color w:val="auto"/>
          <w:sz w:val="20"/>
          <w:szCs w:val="20"/>
          <w:lang w:eastAsia="pt-BR"/>
        </w:rPr>
      </w:pPr>
      <w:r w:rsidRPr="009700DE">
        <w:rPr>
          <w:rFonts w:ascii="Calibri" w:eastAsia="Calibri" w:hAnsi="Calibri"/>
          <w:color w:val="auto"/>
          <w:sz w:val="22"/>
          <w:szCs w:val="22"/>
          <w:lang w:eastAsia="en-US"/>
        </w:rPr>
        <w:t xml:space="preserve">As propostas que previrem a </w:t>
      </w:r>
      <w:r w:rsidRPr="009700DE">
        <w:rPr>
          <w:rFonts w:ascii="Calibri" w:eastAsia="Calibri" w:hAnsi="Calibri" w:cs="Calibri"/>
          <w:color w:val="auto"/>
          <w:sz w:val="22"/>
          <w:szCs w:val="22"/>
          <w:lang w:eastAsia="en-US" w:bidi="en-US"/>
        </w:rPr>
        <w:t>restauração</w:t>
      </w:r>
      <w:r w:rsidRPr="009700DE">
        <w:rPr>
          <w:rFonts w:ascii="Calibri" w:eastAsia="Calibri" w:hAnsi="Calibri"/>
          <w:color w:val="auto"/>
          <w:sz w:val="22"/>
          <w:szCs w:val="22"/>
          <w:lang w:eastAsia="en-US"/>
        </w:rPr>
        <w:t xml:space="preserve"> </w:t>
      </w:r>
      <w:bookmarkStart w:id="72" w:name="_Hlk192933163"/>
      <w:r w:rsidR="00275649">
        <w:rPr>
          <w:rFonts w:ascii="Calibri" w:eastAsia="Calibri" w:hAnsi="Calibri"/>
          <w:color w:val="auto"/>
          <w:sz w:val="22"/>
          <w:szCs w:val="22"/>
          <w:lang w:eastAsia="en-US"/>
        </w:rPr>
        <w:t>em imóveis rurais privados abaixo de quatro módulos fiscais</w:t>
      </w:r>
      <w:bookmarkEnd w:id="72"/>
      <w:r w:rsidRPr="00804FF0">
        <w:rPr>
          <w:rFonts w:ascii="Calibri" w:eastAsia="Calibri" w:hAnsi="Calibri"/>
          <w:color w:val="auto"/>
          <w:sz w:val="22"/>
          <w:szCs w:val="22"/>
          <w:lang w:eastAsia="en-US"/>
        </w:rPr>
        <w:t xml:space="preserve"> deverão apresentar Termos de Adesão dos proprietários e/ou de associações comunitárias situadas nas áreas a serem restauradas. Este termo de adesão deverá autorizar e possibilitar o acesso e o desenvolvimento das atividades na área e o compromisso de manutenção das áreas em processo de restauração após o encerramento</w:t>
      </w:r>
      <w:r w:rsidRPr="009700DE">
        <w:rPr>
          <w:rFonts w:ascii="Calibri" w:eastAsia="Calibri" w:hAnsi="Calibri"/>
          <w:color w:val="auto"/>
          <w:sz w:val="22"/>
          <w:szCs w:val="22"/>
          <w:lang w:eastAsia="en-US"/>
        </w:rPr>
        <w:t xml:space="preserve"> do projeto. </w:t>
      </w:r>
      <w:r w:rsidRPr="009700DE">
        <w:rPr>
          <w:rFonts w:ascii="Calibri" w:eastAsia="Calibri" w:hAnsi="Calibri"/>
          <w:b/>
          <w:color w:val="auto"/>
          <w:sz w:val="22"/>
          <w:szCs w:val="22"/>
          <w:lang w:eastAsia="en-US"/>
        </w:rPr>
        <w:t>O envio dos termos de adesão</w:t>
      </w:r>
      <w:bookmarkStart w:id="73" w:name="_Hlk192933195"/>
      <w:r w:rsidR="00275649">
        <w:rPr>
          <w:rFonts w:ascii="Calibri" w:eastAsia="Calibri" w:hAnsi="Calibri"/>
          <w:b/>
          <w:color w:val="auto"/>
          <w:sz w:val="22"/>
          <w:szCs w:val="22"/>
          <w:lang w:eastAsia="en-US"/>
        </w:rPr>
        <w:t>, apesar de desejável,</w:t>
      </w:r>
      <w:bookmarkEnd w:id="73"/>
      <w:r w:rsidRPr="009700DE">
        <w:rPr>
          <w:rFonts w:ascii="Calibri" w:eastAsia="Calibri" w:hAnsi="Calibri"/>
          <w:b/>
          <w:color w:val="auto"/>
          <w:sz w:val="22"/>
          <w:szCs w:val="22"/>
          <w:lang w:eastAsia="en-US"/>
        </w:rPr>
        <w:t xml:space="preserve"> não é obrigatório no momento de submissão das propostas</w:t>
      </w:r>
      <w:r w:rsidRPr="009700DE">
        <w:rPr>
          <w:rFonts w:ascii="Calibri" w:eastAsia="Calibri" w:hAnsi="Calibri"/>
          <w:color w:val="auto"/>
          <w:sz w:val="22"/>
          <w:szCs w:val="22"/>
          <w:lang w:eastAsia="en-US"/>
        </w:rPr>
        <w:t>, devendo ser apresentado</w:t>
      </w:r>
      <w:r w:rsidR="00275649">
        <w:rPr>
          <w:rFonts w:ascii="Calibri" w:eastAsia="Calibri" w:hAnsi="Calibri"/>
          <w:color w:val="auto"/>
          <w:sz w:val="22"/>
          <w:szCs w:val="22"/>
          <w:lang w:eastAsia="en-US"/>
        </w:rPr>
        <w:t>s</w:t>
      </w:r>
      <w:r w:rsidRPr="009700DE">
        <w:rPr>
          <w:rFonts w:ascii="Calibri" w:eastAsia="Calibri" w:hAnsi="Calibri"/>
          <w:color w:val="auto"/>
          <w:sz w:val="22"/>
          <w:szCs w:val="22"/>
          <w:lang w:eastAsia="en-US"/>
        </w:rPr>
        <w:t xml:space="preserve"> pelos projetos contratados após a elaboração do Plano de Restauração, previamente </w:t>
      </w:r>
      <w:r w:rsidR="00F138CC" w:rsidRPr="00F138CC">
        <w:rPr>
          <w:rFonts w:ascii="Calibri" w:eastAsia="Calibri" w:hAnsi="Calibri"/>
          <w:color w:val="auto"/>
          <w:sz w:val="22"/>
          <w:szCs w:val="22"/>
          <w:lang w:eastAsia="en-US"/>
        </w:rPr>
        <w:t>ao início da</w:t>
      </w:r>
      <w:r w:rsidRPr="009700DE">
        <w:rPr>
          <w:rFonts w:ascii="Calibri" w:eastAsia="Calibri" w:hAnsi="Calibri"/>
          <w:color w:val="auto"/>
          <w:sz w:val="22"/>
          <w:szCs w:val="22"/>
          <w:lang w:eastAsia="en-US"/>
        </w:rPr>
        <w:t xml:space="preserve"> implementação das ações de restauração;</w:t>
      </w:r>
    </w:p>
    <w:p w14:paraId="22A7C454" w14:textId="39E55E79" w:rsidR="009700DE" w:rsidRPr="009700DE" w:rsidRDefault="009700DE" w:rsidP="009700DE">
      <w:pPr>
        <w:numPr>
          <w:ilvl w:val="0"/>
          <w:numId w:val="21"/>
        </w:numPr>
        <w:suppressAutoHyphens w:val="0"/>
        <w:spacing w:before="0" w:after="120" w:line="276" w:lineRule="auto"/>
        <w:jc w:val="both"/>
        <w:rPr>
          <w:rFonts w:ascii="Calibri" w:eastAsia="Calibri" w:hAnsi="Calibri"/>
          <w:color w:val="auto"/>
          <w:sz w:val="22"/>
          <w:szCs w:val="22"/>
          <w:lang w:eastAsia="en-US"/>
        </w:rPr>
      </w:pPr>
      <w:r w:rsidRPr="009700DE">
        <w:rPr>
          <w:rFonts w:ascii="Calibri" w:eastAsia="Calibri" w:hAnsi="Calibri"/>
          <w:color w:val="auto"/>
          <w:sz w:val="22"/>
          <w:szCs w:val="22"/>
          <w:lang w:eastAsia="en-US"/>
        </w:rPr>
        <w:lastRenderedPageBreak/>
        <w:t xml:space="preserve">Comprovar, no caso de obras civis e investimentos fixos, a documentação referente à posse ou titularidade do imóvel onde serão realizados os </w:t>
      </w:r>
      <w:r w:rsidRPr="00930493">
        <w:rPr>
          <w:rFonts w:ascii="Calibri" w:eastAsia="Calibri" w:hAnsi="Calibri"/>
          <w:color w:val="auto"/>
          <w:sz w:val="22"/>
          <w:szCs w:val="22"/>
          <w:lang w:eastAsia="en-US"/>
        </w:rPr>
        <w:t xml:space="preserve">investimentos; para ações de plantio e/ou sistemas agroflorestais poderá ser apresentada, em relação ao imóvel objeto da recuperação florestal, declaração e/ou termo de adesão ao projeto. </w:t>
      </w:r>
      <w:bookmarkStart w:id="74" w:name="_Hlk192933220"/>
      <w:r w:rsidR="004B3C83">
        <w:rPr>
          <w:rFonts w:ascii="Calibri" w:eastAsia="Calibri" w:hAnsi="Calibri"/>
          <w:color w:val="auto"/>
          <w:sz w:val="22"/>
          <w:szCs w:val="22"/>
          <w:lang w:eastAsia="en-US"/>
        </w:rPr>
        <w:t>Aplica-se neste caso a mesma orientação anterior de ser desejável, mas não obrigatória, a apresentação na submissão da proposta.</w:t>
      </w:r>
      <w:bookmarkEnd w:id="74"/>
      <w:r w:rsidR="004B3C83">
        <w:rPr>
          <w:rFonts w:ascii="Calibri" w:eastAsia="Calibri" w:hAnsi="Calibri"/>
          <w:color w:val="auto"/>
          <w:sz w:val="22"/>
          <w:szCs w:val="22"/>
          <w:lang w:eastAsia="en-US"/>
        </w:rPr>
        <w:t xml:space="preserve"> </w:t>
      </w:r>
      <w:r w:rsidRPr="00930493">
        <w:rPr>
          <w:rFonts w:ascii="Calibri" w:eastAsia="Calibri" w:hAnsi="Calibri"/>
          <w:color w:val="auto"/>
          <w:sz w:val="22"/>
          <w:szCs w:val="22"/>
          <w:lang w:eastAsia="en-US"/>
        </w:rPr>
        <w:t xml:space="preserve">Quando a exigência referenciada neste item for aplicável, a instituição proponente </w:t>
      </w:r>
      <w:r w:rsidR="00392B28" w:rsidRPr="00392B28">
        <w:rPr>
          <w:rFonts w:ascii="Calibri" w:eastAsia="Calibri" w:hAnsi="Calibri"/>
          <w:color w:val="auto"/>
          <w:sz w:val="22"/>
          <w:szCs w:val="22"/>
          <w:lang w:eastAsia="en-US"/>
        </w:rPr>
        <w:t xml:space="preserve">tem ciência de que </w:t>
      </w:r>
      <w:r w:rsidRPr="00930493">
        <w:rPr>
          <w:rFonts w:ascii="Calibri" w:eastAsia="Calibri" w:hAnsi="Calibri"/>
          <w:color w:val="auto"/>
          <w:sz w:val="22"/>
          <w:szCs w:val="22"/>
          <w:lang w:eastAsia="en-US"/>
        </w:rPr>
        <w:t>não receber</w:t>
      </w:r>
      <w:r w:rsidR="00392B28">
        <w:rPr>
          <w:rFonts w:ascii="Calibri" w:eastAsia="Calibri" w:hAnsi="Calibri"/>
          <w:color w:val="auto"/>
          <w:sz w:val="22"/>
          <w:szCs w:val="22"/>
          <w:lang w:eastAsia="en-US"/>
        </w:rPr>
        <w:t>á</w:t>
      </w:r>
      <w:r w:rsidRPr="009700DE">
        <w:rPr>
          <w:rFonts w:ascii="Calibri" w:eastAsia="Calibri" w:hAnsi="Calibri"/>
          <w:color w:val="auto"/>
          <w:sz w:val="22"/>
          <w:szCs w:val="22"/>
          <w:lang w:eastAsia="en-US"/>
        </w:rPr>
        <w:t xml:space="preserve"> recursos oriundos deste edital sem a apresentação prévia do referido documento</w:t>
      </w:r>
      <w:r w:rsidRPr="009700DE">
        <w:rPr>
          <w:rFonts w:ascii="Calibri" w:eastAsia="Calibri" w:hAnsi="Calibri" w:cs="Calibri"/>
          <w:color w:val="auto"/>
          <w:sz w:val="22"/>
          <w:szCs w:val="22"/>
          <w:lang w:eastAsia="en-US" w:bidi="en-US"/>
        </w:rPr>
        <w:t>;</w:t>
      </w:r>
    </w:p>
    <w:p w14:paraId="1923882F" w14:textId="0A1D1B12" w:rsidR="009700DE" w:rsidRPr="009700DE" w:rsidRDefault="009700DE" w:rsidP="009700DE">
      <w:pPr>
        <w:numPr>
          <w:ilvl w:val="0"/>
          <w:numId w:val="21"/>
        </w:numPr>
        <w:suppressAutoHyphens w:val="0"/>
        <w:spacing w:before="0" w:after="200" w:line="276" w:lineRule="auto"/>
        <w:contextualSpacing/>
        <w:jc w:val="both"/>
        <w:rPr>
          <w:rFonts w:ascii="Calibri" w:eastAsia="Calibri" w:hAnsi="Calibri"/>
          <w:b/>
          <w:bCs/>
          <w:color w:val="auto"/>
          <w:sz w:val="22"/>
          <w:szCs w:val="22"/>
          <w:lang w:eastAsia="en-US"/>
        </w:rPr>
      </w:pPr>
      <w:r w:rsidRPr="009700DE">
        <w:rPr>
          <w:rFonts w:ascii="Calibri" w:eastAsia="Calibri" w:hAnsi="Calibri"/>
          <w:color w:val="auto"/>
          <w:sz w:val="22"/>
          <w:szCs w:val="22"/>
          <w:lang w:eastAsia="en-US"/>
        </w:rPr>
        <w:t xml:space="preserve">Na elaboração da proposta e implementação do projeto, as instituições proponentes devem estar atentas às </w:t>
      </w:r>
      <w:r w:rsidRPr="009700DE">
        <w:rPr>
          <w:rFonts w:ascii="Calibri" w:eastAsia="Calibri" w:hAnsi="Calibri"/>
          <w:b/>
          <w:bCs/>
          <w:color w:val="auto"/>
          <w:sz w:val="22"/>
          <w:szCs w:val="22"/>
          <w:lang w:eastAsia="en-US"/>
        </w:rPr>
        <w:t xml:space="preserve">questões de gênero, </w:t>
      </w:r>
      <w:r w:rsidRPr="009700DE">
        <w:rPr>
          <w:rFonts w:ascii="Calibri" w:eastAsia="Calibri" w:hAnsi="Calibri" w:cs="Calibri"/>
          <w:b/>
          <w:bCs/>
          <w:color w:val="auto"/>
          <w:sz w:val="22"/>
          <w:szCs w:val="22"/>
          <w:lang w:eastAsia="en-US" w:bidi="en-US"/>
        </w:rPr>
        <w:t xml:space="preserve">raça e etnia, </w:t>
      </w:r>
      <w:r w:rsidRPr="009700DE">
        <w:rPr>
          <w:rFonts w:ascii="Calibri" w:eastAsia="Calibri" w:hAnsi="Calibri"/>
          <w:b/>
          <w:bCs/>
          <w:color w:val="auto"/>
          <w:sz w:val="22"/>
          <w:szCs w:val="22"/>
          <w:lang w:eastAsia="en-US"/>
        </w:rPr>
        <w:t xml:space="preserve">buscando o engajamento das comunidades locais e a garantia </w:t>
      </w:r>
      <w:r w:rsidR="00392B28" w:rsidRPr="00392B28">
        <w:rPr>
          <w:rFonts w:ascii="Calibri" w:eastAsia="Calibri" w:hAnsi="Calibri"/>
          <w:b/>
          <w:bCs/>
          <w:color w:val="auto"/>
          <w:sz w:val="22"/>
          <w:szCs w:val="22"/>
          <w:lang w:eastAsia="en-US"/>
        </w:rPr>
        <w:t xml:space="preserve">de observância </w:t>
      </w:r>
      <w:r w:rsidRPr="009700DE">
        <w:rPr>
          <w:rFonts w:ascii="Calibri" w:eastAsia="Calibri" w:hAnsi="Calibri"/>
          <w:b/>
          <w:bCs/>
          <w:color w:val="auto"/>
          <w:sz w:val="22"/>
          <w:szCs w:val="22"/>
          <w:lang w:eastAsia="en-US"/>
        </w:rPr>
        <w:t xml:space="preserve">da </w:t>
      </w:r>
      <w:r w:rsidRPr="009700DE">
        <w:rPr>
          <w:rFonts w:ascii="Calibri" w:eastAsia="Calibri" w:hAnsi="Calibri" w:cs="Calibri"/>
          <w:b/>
          <w:bCs/>
          <w:color w:val="auto"/>
          <w:sz w:val="22"/>
          <w:szCs w:val="22"/>
          <w:lang w:eastAsia="en-US" w:bidi="en-US"/>
        </w:rPr>
        <w:t>equidade</w:t>
      </w:r>
      <w:r w:rsidRPr="009700DE">
        <w:rPr>
          <w:rFonts w:ascii="Calibri" w:eastAsia="Calibri" w:hAnsi="Calibri"/>
          <w:b/>
          <w:bCs/>
          <w:color w:val="auto"/>
          <w:sz w:val="22"/>
          <w:szCs w:val="22"/>
          <w:lang w:eastAsia="en-US"/>
        </w:rPr>
        <w:t xml:space="preserve"> nas atividades planejadas, assim como nas contratações previstas. </w:t>
      </w:r>
      <w:r w:rsidRPr="009700DE">
        <w:rPr>
          <w:rFonts w:ascii="Calibri" w:eastAsia="Calibri" w:hAnsi="Calibri"/>
          <w:color w:val="auto"/>
          <w:sz w:val="22"/>
          <w:szCs w:val="22"/>
          <w:lang w:eastAsia="en-US"/>
        </w:rPr>
        <w:t>Tal item será parte da avaliação da instituição propoente, conforme detalhado no subcritério 2.3 descrito n</w:t>
      </w:r>
      <w:r w:rsidR="001E1F17">
        <w:rPr>
          <w:rFonts w:ascii="Calibri" w:eastAsia="Calibri" w:hAnsi="Calibri"/>
          <w:color w:val="auto"/>
          <w:sz w:val="22"/>
          <w:szCs w:val="22"/>
          <w:lang w:eastAsia="en-US"/>
        </w:rPr>
        <w:t>o</w:t>
      </w:r>
      <w:r w:rsidRPr="009700DE">
        <w:rPr>
          <w:rFonts w:ascii="Calibri" w:eastAsia="Calibri" w:hAnsi="Calibri"/>
          <w:color w:val="auto"/>
          <w:sz w:val="22"/>
          <w:szCs w:val="22"/>
          <w:lang w:eastAsia="en-US"/>
        </w:rPr>
        <w:t xml:space="preserve"> </w:t>
      </w:r>
      <w:r w:rsidR="001E1F17">
        <w:rPr>
          <w:rFonts w:ascii="Calibri" w:eastAsia="Calibri" w:hAnsi="Calibri"/>
          <w:color w:val="auto"/>
          <w:sz w:val="22"/>
          <w:szCs w:val="22"/>
          <w:lang w:eastAsia="en-US"/>
        </w:rPr>
        <w:t>item</w:t>
      </w:r>
      <w:r w:rsidRPr="009700DE">
        <w:rPr>
          <w:rFonts w:ascii="Calibri" w:eastAsia="Calibri" w:hAnsi="Calibri"/>
          <w:color w:val="auto"/>
          <w:sz w:val="22"/>
          <w:szCs w:val="22"/>
          <w:lang w:eastAsia="en-US"/>
        </w:rPr>
        <w:t xml:space="preserve"> </w:t>
      </w:r>
      <w:r w:rsidR="00930493">
        <w:rPr>
          <w:rFonts w:ascii="Calibri" w:eastAsia="Calibri" w:hAnsi="Calibri"/>
          <w:color w:val="auto"/>
          <w:sz w:val="22"/>
          <w:szCs w:val="22"/>
          <w:lang w:eastAsia="en-US"/>
        </w:rPr>
        <w:t>“</w:t>
      </w:r>
      <w:r w:rsidRPr="009700DE">
        <w:rPr>
          <w:rFonts w:ascii="Calibri" w:eastAsia="Calibri" w:hAnsi="Calibri"/>
          <w:color w:val="auto"/>
          <w:sz w:val="22"/>
          <w:szCs w:val="22"/>
          <w:lang w:eastAsia="en-US"/>
        </w:rPr>
        <w:t>2</w:t>
      </w:r>
      <w:r w:rsidR="001E1F17">
        <w:rPr>
          <w:rFonts w:ascii="Calibri" w:eastAsia="Calibri" w:hAnsi="Calibri"/>
          <w:color w:val="auto"/>
          <w:sz w:val="22"/>
          <w:szCs w:val="22"/>
          <w:lang w:eastAsia="en-US"/>
        </w:rPr>
        <w:t>4</w:t>
      </w:r>
      <w:r w:rsidRPr="009700DE">
        <w:rPr>
          <w:rFonts w:ascii="Calibri" w:eastAsia="Calibri" w:hAnsi="Calibri"/>
          <w:color w:val="auto"/>
          <w:sz w:val="22"/>
          <w:szCs w:val="22"/>
          <w:lang w:eastAsia="en-US"/>
        </w:rPr>
        <w:t>. Critérios de Avaliação Quantitativa</w:t>
      </w:r>
      <w:r w:rsidR="00930493">
        <w:rPr>
          <w:rFonts w:ascii="Calibri" w:eastAsia="Calibri" w:hAnsi="Calibri"/>
          <w:color w:val="auto"/>
          <w:sz w:val="22"/>
          <w:szCs w:val="22"/>
          <w:lang w:eastAsia="en-US"/>
        </w:rPr>
        <w:t>”</w:t>
      </w:r>
      <w:r w:rsidRPr="009700DE">
        <w:rPr>
          <w:rFonts w:ascii="Calibri" w:eastAsia="Calibri" w:hAnsi="Calibri"/>
          <w:color w:val="auto"/>
          <w:sz w:val="22"/>
          <w:szCs w:val="22"/>
          <w:lang w:eastAsia="en-US"/>
        </w:rPr>
        <w:t xml:space="preserve"> deste Edital. </w:t>
      </w:r>
    </w:p>
    <w:p w14:paraId="032C395C" w14:textId="77777777" w:rsidR="009700DE" w:rsidRPr="009700DE" w:rsidRDefault="009700DE" w:rsidP="009700DE">
      <w:pPr>
        <w:suppressAutoHyphens w:val="0"/>
        <w:spacing w:before="0" w:after="200" w:line="276" w:lineRule="auto"/>
        <w:ind w:left="720"/>
        <w:contextualSpacing/>
        <w:jc w:val="both"/>
        <w:rPr>
          <w:rFonts w:ascii="Calibri" w:eastAsia="Calibri" w:hAnsi="Calibri"/>
          <w:b/>
          <w:bCs/>
          <w:color w:val="auto"/>
          <w:sz w:val="12"/>
          <w:szCs w:val="12"/>
          <w:lang w:eastAsia="en-US"/>
        </w:rPr>
      </w:pPr>
    </w:p>
    <w:p w14:paraId="3D34FC0C" w14:textId="23B63C7B" w:rsidR="00ED58D1" w:rsidRDefault="009700DE" w:rsidP="009700DE">
      <w:pPr>
        <w:numPr>
          <w:ilvl w:val="0"/>
          <w:numId w:val="21"/>
        </w:numPr>
        <w:suppressAutoHyphens w:val="0"/>
        <w:spacing w:before="0" w:after="200" w:line="276" w:lineRule="auto"/>
        <w:contextualSpacing/>
        <w:jc w:val="both"/>
        <w:rPr>
          <w:rFonts w:ascii="Calibri" w:eastAsia="Calibri" w:hAnsi="Calibri"/>
          <w:color w:val="auto"/>
          <w:sz w:val="22"/>
          <w:szCs w:val="22"/>
          <w:lang w:eastAsia="en-US"/>
        </w:rPr>
      </w:pPr>
      <w:r w:rsidRPr="00E42ABD">
        <w:rPr>
          <w:rFonts w:ascii="Calibri" w:eastAsia="Calibri" w:hAnsi="Calibri"/>
          <w:b/>
          <w:bCs/>
          <w:color w:val="auto"/>
          <w:sz w:val="22"/>
          <w:szCs w:val="22"/>
          <w:lang w:eastAsia="en-US"/>
        </w:rPr>
        <w:t>A participação de jovens</w:t>
      </w:r>
      <w:r w:rsidRPr="00435518">
        <w:rPr>
          <w:rFonts w:ascii="Calibri" w:eastAsia="Calibri" w:hAnsi="Calibri"/>
          <w:b/>
          <w:bCs/>
          <w:color w:val="auto"/>
          <w:sz w:val="22"/>
          <w:szCs w:val="22"/>
          <w:lang w:eastAsia="en-US"/>
        </w:rPr>
        <w:t xml:space="preserve">, </w:t>
      </w:r>
      <w:r w:rsidR="00B47031" w:rsidRPr="00435518">
        <w:rPr>
          <w:rFonts w:ascii="Calibri" w:eastAsia="Calibri" w:hAnsi="Calibri"/>
          <w:b/>
          <w:bCs/>
          <w:color w:val="auto"/>
          <w:sz w:val="22"/>
          <w:szCs w:val="22"/>
          <w:lang w:eastAsia="en-US"/>
        </w:rPr>
        <w:t>indígenas,</w:t>
      </w:r>
      <w:r w:rsidR="00B47031">
        <w:rPr>
          <w:rFonts w:ascii="Calibri" w:eastAsia="Calibri" w:hAnsi="Calibri"/>
          <w:b/>
          <w:bCs/>
          <w:color w:val="auto"/>
          <w:sz w:val="22"/>
          <w:szCs w:val="22"/>
          <w:lang w:eastAsia="en-US"/>
        </w:rPr>
        <w:t xml:space="preserve"> </w:t>
      </w:r>
      <w:r w:rsidRPr="00E42ABD">
        <w:rPr>
          <w:rFonts w:ascii="Calibri" w:eastAsia="Calibri" w:hAnsi="Calibri"/>
          <w:b/>
          <w:bCs/>
          <w:color w:val="auto"/>
          <w:sz w:val="22"/>
          <w:szCs w:val="22"/>
          <w:lang w:eastAsia="en-US"/>
        </w:rPr>
        <w:t>mulheres</w:t>
      </w:r>
      <w:r w:rsidR="001C2F25">
        <w:rPr>
          <w:rFonts w:ascii="Calibri" w:eastAsia="Calibri" w:hAnsi="Calibri"/>
          <w:b/>
          <w:bCs/>
          <w:color w:val="auto"/>
          <w:sz w:val="22"/>
          <w:szCs w:val="22"/>
          <w:lang w:eastAsia="en-US"/>
        </w:rPr>
        <w:t xml:space="preserve">, </w:t>
      </w:r>
      <w:r w:rsidR="001C2F25" w:rsidRPr="001C2F25">
        <w:rPr>
          <w:rFonts w:ascii="Calibri" w:eastAsia="Calibri" w:hAnsi="Calibri"/>
          <w:b/>
          <w:bCs/>
          <w:color w:val="auto"/>
          <w:sz w:val="22"/>
          <w:szCs w:val="22"/>
          <w:lang w:eastAsia="en-US"/>
        </w:rPr>
        <w:t>autodeclarados negros ou pardos</w:t>
      </w:r>
      <w:r w:rsidRPr="00E42ABD">
        <w:rPr>
          <w:rFonts w:ascii="Calibri" w:eastAsia="Calibri" w:hAnsi="Calibri"/>
          <w:b/>
          <w:bCs/>
          <w:color w:val="auto"/>
          <w:sz w:val="22"/>
          <w:szCs w:val="22"/>
          <w:lang w:eastAsia="en-US"/>
        </w:rPr>
        <w:t xml:space="preserve"> e pessoas LGBTQIA</w:t>
      </w:r>
      <w:r w:rsidR="00C233FE">
        <w:rPr>
          <w:rFonts w:ascii="Calibri" w:eastAsia="Calibri" w:hAnsi="Calibri"/>
          <w:b/>
          <w:bCs/>
          <w:color w:val="auto"/>
          <w:sz w:val="22"/>
          <w:szCs w:val="22"/>
          <w:lang w:eastAsia="en-US"/>
        </w:rPr>
        <w:t>PN</w:t>
      </w:r>
      <w:r w:rsidRPr="00E42ABD">
        <w:rPr>
          <w:rFonts w:ascii="Calibri" w:eastAsia="Calibri" w:hAnsi="Calibri"/>
          <w:b/>
          <w:bCs/>
          <w:color w:val="auto"/>
          <w:sz w:val="22"/>
          <w:szCs w:val="22"/>
          <w:lang w:eastAsia="en-US"/>
        </w:rPr>
        <w:t>+ deve ser incentivada</w:t>
      </w:r>
      <w:r w:rsidRPr="009700DE">
        <w:rPr>
          <w:rFonts w:ascii="Calibri" w:eastAsia="Calibri" w:hAnsi="Calibri"/>
          <w:color w:val="auto"/>
          <w:sz w:val="22"/>
          <w:szCs w:val="22"/>
          <w:lang w:eastAsia="en-US"/>
        </w:rPr>
        <w:t xml:space="preserve"> em todas as etapas de planejamento, execução e monitoramento das atividades do projeto.</w:t>
      </w:r>
    </w:p>
    <w:p w14:paraId="6816D270" w14:textId="77777777" w:rsidR="00E216E9" w:rsidRPr="00435518" w:rsidRDefault="00E216E9" w:rsidP="00E216E9">
      <w:pPr>
        <w:pStyle w:val="PargrafodaLista"/>
        <w:numPr>
          <w:ilvl w:val="0"/>
          <w:numId w:val="21"/>
        </w:numPr>
        <w:jc w:val="both"/>
        <w:rPr>
          <w:rFonts w:cs="Calibri"/>
        </w:rPr>
      </w:pPr>
      <w:r w:rsidRPr="00435518">
        <w:t>O projeto</w:t>
      </w:r>
      <w:r w:rsidRPr="00435518">
        <w:rPr>
          <w:b/>
          <w:bCs/>
        </w:rPr>
        <w:t xml:space="preserve"> deverá contribuir </w:t>
      </w:r>
      <w:r w:rsidRPr="00435518">
        <w:rPr>
          <w:rFonts w:cs="Calibri"/>
        </w:rPr>
        <w:t xml:space="preserve">com a implementação de estratégias constantes nos Instrumentos de Gestão Ambiental e Territorial Indígena (IGATI) - como Planos de Gestão Territorial e Ambiental (PGTA), Planos de Vida, </w:t>
      </w:r>
      <w:proofErr w:type="spellStart"/>
      <w:r w:rsidRPr="00435518">
        <w:rPr>
          <w:rFonts w:cs="Calibri"/>
        </w:rPr>
        <w:t>Etnomapeamentos</w:t>
      </w:r>
      <w:proofErr w:type="spellEnd"/>
      <w:r w:rsidRPr="00435518">
        <w:rPr>
          <w:rFonts w:cs="Calibri"/>
        </w:rPr>
        <w:t xml:space="preserve">, </w:t>
      </w:r>
      <w:proofErr w:type="spellStart"/>
      <w:r w:rsidRPr="00435518">
        <w:rPr>
          <w:rFonts w:cs="Calibri"/>
        </w:rPr>
        <w:t>Etnozoneamentos</w:t>
      </w:r>
      <w:proofErr w:type="spellEnd"/>
      <w:r w:rsidRPr="00435518">
        <w:rPr>
          <w:rFonts w:cs="Calibri"/>
        </w:rPr>
        <w:t xml:space="preserve"> etc. - das TIs vinculadas às propostas, ou contemplar ações que contribuam para a elaboração de tais instrumentos em TIs que não os tenha.</w:t>
      </w:r>
    </w:p>
    <w:p w14:paraId="4E93FE5C" w14:textId="77777777" w:rsidR="00E216E9" w:rsidRPr="00435518" w:rsidRDefault="00E216E9" w:rsidP="00E216E9">
      <w:pPr>
        <w:pStyle w:val="PargrafodaLista"/>
        <w:rPr>
          <w:rFonts w:cs="Calibri"/>
        </w:rPr>
      </w:pPr>
    </w:p>
    <w:p w14:paraId="4811E27F" w14:textId="77777777" w:rsidR="00E216E9" w:rsidRPr="00435518" w:rsidRDefault="00E216E9" w:rsidP="00E216E9">
      <w:pPr>
        <w:pStyle w:val="PargrafodaLista"/>
        <w:numPr>
          <w:ilvl w:val="0"/>
          <w:numId w:val="21"/>
        </w:numPr>
        <w:jc w:val="both"/>
      </w:pPr>
      <w:r w:rsidRPr="00435518">
        <w:t>No caso de restauração ecológica em terras indígenas, os seguintes princípios gerais deverão ser almejados:</w:t>
      </w:r>
    </w:p>
    <w:p w14:paraId="712AF3BB" w14:textId="77777777" w:rsidR="00E216E9" w:rsidRPr="00435518" w:rsidRDefault="00E216E9" w:rsidP="00E216E9">
      <w:pPr>
        <w:pStyle w:val="PargrafodaLista"/>
      </w:pPr>
    </w:p>
    <w:p w14:paraId="17D545B9" w14:textId="77777777" w:rsidR="00E216E9" w:rsidRPr="00435518" w:rsidRDefault="00E216E9" w:rsidP="00E216E9">
      <w:pPr>
        <w:pStyle w:val="PargrafodaLista"/>
        <w:numPr>
          <w:ilvl w:val="0"/>
          <w:numId w:val="45"/>
        </w:numPr>
        <w:jc w:val="both"/>
      </w:pPr>
      <w:r w:rsidRPr="00435518">
        <w:t>não hierarquização e complementariedade entre os saberes convencionais e os saberes tradicionais;</w:t>
      </w:r>
    </w:p>
    <w:p w14:paraId="6BE07630" w14:textId="77777777" w:rsidR="00E216E9" w:rsidRPr="00435518" w:rsidRDefault="00E216E9" w:rsidP="00E216E9">
      <w:pPr>
        <w:pStyle w:val="PargrafodaLista"/>
        <w:numPr>
          <w:ilvl w:val="0"/>
          <w:numId w:val="45"/>
        </w:numPr>
        <w:jc w:val="both"/>
      </w:pPr>
      <w:r w:rsidRPr="00435518">
        <w:t xml:space="preserve">reconhecimento da conexão entre recuperação ambiental e recuperação da integridade sociocultural e </w:t>
      </w:r>
      <w:proofErr w:type="spellStart"/>
      <w:r w:rsidRPr="00435518">
        <w:t>sociocosmológica</w:t>
      </w:r>
      <w:proofErr w:type="spellEnd"/>
      <w:r w:rsidRPr="00435518">
        <w:t xml:space="preserve"> indígenas;</w:t>
      </w:r>
    </w:p>
    <w:p w14:paraId="1D23012E" w14:textId="77777777" w:rsidR="00E216E9" w:rsidRPr="00435518" w:rsidRDefault="00E216E9" w:rsidP="00E216E9">
      <w:pPr>
        <w:pStyle w:val="PargrafodaLista"/>
        <w:numPr>
          <w:ilvl w:val="0"/>
          <w:numId w:val="45"/>
        </w:numPr>
        <w:jc w:val="both"/>
      </w:pPr>
      <w:r w:rsidRPr="00435518">
        <w:t>relevância da conexão da restauração com propósitos de segurança alimentar e hídrica, como premissa de garantia da sustentabilidade ambiental, socioeconômica e sociocultural;</w:t>
      </w:r>
    </w:p>
    <w:p w14:paraId="62F1115C" w14:textId="77777777" w:rsidR="00E216E9" w:rsidRPr="00435518" w:rsidRDefault="00E216E9" w:rsidP="00E216E9">
      <w:pPr>
        <w:pStyle w:val="PargrafodaLista"/>
        <w:numPr>
          <w:ilvl w:val="0"/>
          <w:numId w:val="45"/>
        </w:numPr>
        <w:jc w:val="both"/>
      </w:pPr>
      <w:r w:rsidRPr="00435518">
        <w:t>proteção do patrimônio genético e do conhecimento tradicional associado;</w:t>
      </w:r>
    </w:p>
    <w:p w14:paraId="5533D37B" w14:textId="3098760A" w:rsidR="00E216E9" w:rsidRPr="00435518" w:rsidRDefault="00E216E9" w:rsidP="00E216E9">
      <w:pPr>
        <w:pStyle w:val="PargrafodaLista"/>
        <w:numPr>
          <w:ilvl w:val="0"/>
          <w:numId w:val="45"/>
        </w:numPr>
        <w:jc w:val="both"/>
      </w:pPr>
      <w:r w:rsidRPr="00435518">
        <w:t>estímulo à inserção dos povos indígenas nas etapas da cadeia da restauração, não limitando a sua participação apenas à provisão de sementes, ao fornecimento de mão-de-obra ou à execução de projetos já pré-formatados;</w:t>
      </w:r>
    </w:p>
    <w:p w14:paraId="40450673" w14:textId="77777777" w:rsidR="00E216E9" w:rsidRPr="00435518" w:rsidRDefault="00E216E9" w:rsidP="00E216E9">
      <w:pPr>
        <w:pStyle w:val="PargrafodaLista"/>
        <w:numPr>
          <w:ilvl w:val="0"/>
          <w:numId w:val="45"/>
        </w:numPr>
        <w:jc w:val="both"/>
      </w:pPr>
      <w:r w:rsidRPr="00435518">
        <w:t>reconhecimento, valorização e promoção do protagonismo indígena na agenda;</w:t>
      </w:r>
    </w:p>
    <w:p w14:paraId="331551C7" w14:textId="77777777" w:rsidR="00E216E9" w:rsidRPr="00435518" w:rsidRDefault="00E216E9" w:rsidP="00E216E9">
      <w:pPr>
        <w:pStyle w:val="PargrafodaLista"/>
        <w:numPr>
          <w:ilvl w:val="0"/>
          <w:numId w:val="45"/>
        </w:numPr>
        <w:jc w:val="both"/>
      </w:pPr>
      <w:r w:rsidRPr="00435518">
        <w:t>fortalecimento do associativismo indígena para o preparo na gestão de projetos de restauração ecológica.</w:t>
      </w:r>
    </w:p>
    <w:p w14:paraId="53EF1DA0" w14:textId="77777777" w:rsidR="00E216E9" w:rsidRPr="00435518" w:rsidRDefault="00E216E9" w:rsidP="00E216E9">
      <w:pPr>
        <w:pStyle w:val="PargrafodaLista"/>
        <w:jc w:val="both"/>
      </w:pPr>
    </w:p>
    <w:p w14:paraId="17507744" w14:textId="77777777" w:rsidR="00E216E9" w:rsidRPr="00435518" w:rsidRDefault="00E216E9" w:rsidP="00E216E9">
      <w:pPr>
        <w:pStyle w:val="PargrafodaLista"/>
        <w:numPr>
          <w:ilvl w:val="0"/>
          <w:numId w:val="33"/>
        </w:numPr>
        <w:jc w:val="both"/>
        <w:rPr>
          <w:rFonts w:asciiTheme="minorHAnsi" w:hAnsiTheme="minorHAnsi" w:cstheme="minorHAnsi"/>
        </w:rPr>
      </w:pPr>
      <w:r w:rsidRPr="00435518">
        <w:rPr>
          <w:rFonts w:asciiTheme="minorHAnsi" w:hAnsiTheme="minorHAnsi" w:cstheme="minorHAnsi"/>
        </w:rPr>
        <w:t>Dadas as especificidades da restauração ecológica em territórios indígenas, são estabelecidas as seguintes salvaguardas:</w:t>
      </w:r>
    </w:p>
    <w:p w14:paraId="04FC3403" w14:textId="77777777" w:rsidR="00E216E9" w:rsidRPr="00435518" w:rsidRDefault="00E216E9" w:rsidP="00E216E9">
      <w:pPr>
        <w:pStyle w:val="PargrafodaLista"/>
        <w:ind w:left="768"/>
        <w:jc w:val="both"/>
        <w:rPr>
          <w:rFonts w:asciiTheme="minorHAnsi" w:hAnsiTheme="minorHAnsi" w:cstheme="minorHAnsi"/>
        </w:rPr>
      </w:pPr>
    </w:p>
    <w:p w14:paraId="5A64156E" w14:textId="77777777" w:rsidR="00E216E9" w:rsidRPr="00435518" w:rsidRDefault="00E216E9" w:rsidP="00E216E9">
      <w:pPr>
        <w:pStyle w:val="PargrafodaLista"/>
        <w:numPr>
          <w:ilvl w:val="0"/>
          <w:numId w:val="46"/>
        </w:numPr>
        <w:jc w:val="both"/>
      </w:pPr>
      <w:r w:rsidRPr="00435518">
        <w:lastRenderedPageBreak/>
        <w:t>consonância com as diretrizes e objetivos da Política Nacional de Gestão Territorial e Ambiental de Terras Indígenas - PNGATI;</w:t>
      </w:r>
    </w:p>
    <w:p w14:paraId="4C96FB98" w14:textId="77777777" w:rsidR="00E216E9" w:rsidRPr="00435518" w:rsidRDefault="00E216E9" w:rsidP="00E216E9">
      <w:pPr>
        <w:pStyle w:val="PargrafodaLista"/>
        <w:numPr>
          <w:ilvl w:val="0"/>
          <w:numId w:val="46"/>
        </w:numPr>
        <w:jc w:val="both"/>
      </w:pPr>
      <w:r w:rsidRPr="00435518">
        <w:t>respeito aos conhecimentos, direitos e práticas do(s) povo(s) indígena(s) que habitam a(s) TI(s) envolvida(s);</w:t>
      </w:r>
    </w:p>
    <w:p w14:paraId="573EDFDE" w14:textId="77777777" w:rsidR="00E216E9" w:rsidRPr="00435518" w:rsidRDefault="00E216E9" w:rsidP="00E216E9">
      <w:pPr>
        <w:pStyle w:val="PargrafodaLista"/>
        <w:numPr>
          <w:ilvl w:val="0"/>
          <w:numId w:val="46"/>
        </w:numPr>
        <w:jc w:val="both"/>
      </w:pPr>
      <w:r w:rsidRPr="00435518">
        <w:t>observância do devido direito de consulta, livre, prévia e informada, conforme Convenção n. 169 da Organização Internacional do Trabalho;</w:t>
      </w:r>
    </w:p>
    <w:p w14:paraId="221F25D6" w14:textId="77777777" w:rsidR="00E216E9" w:rsidRPr="00435518" w:rsidRDefault="00E216E9" w:rsidP="00E216E9">
      <w:pPr>
        <w:pStyle w:val="PargrafodaLista"/>
        <w:numPr>
          <w:ilvl w:val="0"/>
          <w:numId w:val="46"/>
        </w:numPr>
        <w:jc w:val="both"/>
      </w:pPr>
      <w:r w:rsidRPr="00435518">
        <w:t>garantia de participação ampla, efetiva e plena das comunidades indígenas locais em todas as etapas do projeto;</w:t>
      </w:r>
    </w:p>
    <w:p w14:paraId="1FFB4295" w14:textId="53E3DA9C" w:rsidR="00E216E9" w:rsidRPr="00435518" w:rsidRDefault="00E216E9" w:rsidP="00E216E9">
      <w:pPr>
        <w:pStyle w:val="PargrafodaLista"/>
        <w:numPr>
          <w:ilvl w:val="0"/>
          <w:numId w:val="46"/>
        </w:numPr>
        <w:jc w:val="both"/>
      </w:pPr>
      <w:r w:rsidRPr="00435518">
        <w:t>firmamento de compromisso por meio de declaração do Anexo H deste Edital quanto à observância da legislação pertinente à biossegurança e ao acesso ao patrimônio genético e seu conhecimento tradicional associado;</w:t>
      </w:r>
    </w:p>
    <w:p w14:paraId="05361EAE" w14:textId="526E31C8" w:rsidR="00E216E9" w:rsidRPr="00435518" w:rsidRDefault="00675FDC" w:rsidP="00E216E9">
      <w:pPr>
        <w:pStyle w:val="PargrafodaLista"/>
        <w:numPr>
          <w:ilvl w:val="0"/>
          <w:numId w:val="46"/>
        </w:numPr>
        <w:jc w:val="both"/>
      </w:pPr>
      <w:r w:rsidRPr="00435518">
        <w:t>em caso de presença de indígenas isolados ou de recente contato</w:t>
      </w:r>
      <w:r>
        <w:t xml:space="preserve">, </w:t>
      </w:r>
      <w:r w:rsidR="00E216E9" w:rsidRPr="00435518">
        <w:t xml:space="preserve">autorização da Funai, por meio da Coordenação-Geral de Índios Isolados e de Recente Contato (CGIIRC), </w:t>
      </w:r>
      <w:r>
        <w:t xml:space="preserve">da Diretoria de Proteção Territorial, </w:t>
      </w:r>
      <w:r w:rsidR="00E216E9" w:rsidRPr="00435518">
        <w:t>bem como adoção de protocolos específicos informados pela Funai;</w:t>
      </w:r>
    </w:p>
    <w:p w14:paraId="0843B6CE" w14:textId="105D7DC7" w:rsidR="00E216E9" w:rsidRPr="00435518" w:rsidRDefault="00E216E9" w:rsidP="00E216E9">
      <w:pPr>
        <w:pStyle w:val="PargrafodaLista"/>
        <w:numPr>
          <w:ilvl w:val="0"/>
          <w:numId w:val="46"/>
        </w:numPr>
        <w:jc w:val="both"/>
      </w:pPr>
      <w:r w:rsidRPr="00435518">
        <w:t>observância a normativas de ingresso descritas no Anexo H deste Edital em terras indígenas e normativas de proteção do patrimônio cultural e imaterial;</w:t>
      </w:r>
    </w:p>
    <w:p w14:paraId="3A8CDF6C" w14:textId="2BDA2FCB" w:rsidR="00E216E9" w:rsidRPr="00435518" w:rsidRDefault="00E216E9" w:rsidP="00E216E9">
      <w:pPr>
        <w:pStyle w:val="PargrafodaLista"/>
        <w:numPr>
          <w:ilvl w:val="0"/>
          <w:numId w:val="46"/>
        </w:numPr>
        <w:jc w:val="both"/>
      </w:pPr>
      <w:r w:rsidRPr="00435518">
        <w:t>fornecimento de equipamentos de proteção individual (EPI).</w:t>
      </w:r>
    </w:p>
    <w:p w14:paraId="0D112612" w14:textId="77777777" w:rsidR="00FC518E" w:rsidRDefault="00FC518E" w:rsidP="00ED58D1">
      <w:pPr>
        <w:pStyle w:val="PargrafodaLista"/>
        <w:spacing w:after="120"/>
        <w:ind w:left="0" w:firstLine="708"/>
        <w:jc w:val="both"/>
        <w:rPr>
          <w:sz w:val="20"/>
          <w:szCs w:val="20"/>
          <w:lang w:eastAsia="pt-BR"/>
        </w:rPr>
      </w:pPr>
    </w:p>
    <w:p w14:paraId="269F8142" w14:textId="7E66C6C2" w:rsidR="00640FB1" w:rsidRPr="00C14096" w:rsidRDefault="00640FB1" w:rsidP="00640FB1">
      <w:pPr>
        <w:pStyle w:val="Ttulo1"/>
        <w:numPr>
          <w:ilvl w:val="1"/>
          <w:numId w:val="1"/>
        </w:numPr>
        <w:spacing w:before="240" w:after="120" w:line="276" w:lineRule="auto"/>
        <w:ind w:left="0" w:firstLine="0"/>
        <w:rPr>
          <w:rFonts w:ascii="Calibri" w:hAnsi="Calibri" w:cs="Calibri"/>
          <w:color w:val="FFFFFF" w:themeColor="background1"/>
          <w:sz w:val="22"/>
          <w:szCs w:val="22"/>
        </w:rPr>
      </w:pPr>
      <w:bookmarkStart w:id="75" w:name="_Toc194622022"/>
      <w:r w:rsidRPr="00C14096">
        <w:rPr>
          <w:rFonts w:ascii="Calibri" w:hAnsi="Calibri" w:cs="Calibri"/>
          <w:color w:val="FFFFFF" w:themeColor="background1"/>
          <w:sz w:val="22"/>
          <w:szCs w:val="22"/>
        </w:rPr>
        <w:t>Diretrizes específicas</w:t>
      </w:r>
      <w:bookmarkEnd w:id="75"/>
    </w:p>
    <w:p w14:paraId="3F49B19B" w14:textId="52929A62" w:rsidR="00640FB1" w:rsidRPr="00C14096" w:rsidRDefault="00B50C75" w:rsidP="002E0D80">
      <w:pPr>
        <w:pStyle w:val="Ttulo2"/>
        <w:numPr>
          <w:ilvl w:val="0"/>
          <w:numId w:val="0"/>
        </w:numPr>
        <w:spacing w:after="120" w:line="276" w:lineRule="auto"/>
        <w:ind w:left="357" w:hanging="357"/>
        <w:rPr>
          <w:rFonts w:ascii="Calibri" w:hAnsi="Calibri" w:cs="Calibri"/>
          <w:sz w:val="22"/>
          <w:szCs w:val="22"/>
          <w:u w:val="single"/>
        </w:rPr>
      </w:pPr>
      <w:bookmarkStart w:id="76" w:name="_Toc112420079"/>
      <w:bookmarkStart w:id="77" w:name="_Toc140682173"/>
      <w:bookmarkStart w:id="78" w:name="_Toc194622023"/>
      <w:r w:rsidRPr="00C14096">
        <w:rPr>
          <w:rFonts w:ascii="Calibri" w:hAnsi="Calibri" w:cs="Calibri"/>
          <w:sz w:val="22"/>
          <w:szCs w:val="22"/>
          <w:u w:val="single"/>
          <w:lang w:val="pt-BR"/>
        </w:rPr>
        <w:t xml:space="preserve">I. </w:t>
      </w:r>
      <w:r w:rsidR="00640FB1" w:rsidRPr="00C14096">
        <w:rPr>
          <w:rFonts w:ascii="Calibri" w:hAnsi="Calibri" w:cs="Calibri"/>
          <w:sz w:val="22"/>
          <w:szCs w:val="22"/>
          <w:u w:val="single"/>
        </w:rPr>
        <w:t xml:space="preserve"> Elaboração do </w:t>
      </w:r>
      <w:bookmarkEnd w:id="76"/>
      <w:r w:rsidR="00640FB1" w:rsidRPr="00C14096">
        <w:rPr>
          <w:rFonts w:ascii="Calibri" w:hAnsi="Calibri" w:cs="Calibri"/>
          <w:sz w:val="22"/>
          <w:szCs w:val="22"/>
          <w:u w:val="single"/>
        </w:rPr>
        <w:t>Plano de Restauração para as áreas selecionadas</w:t>
      </w:r>
      <w:bookmarkEnd w:id="77"/>
      <w:bookmarkEnd w:id="78"/>
    </w:p>
    <w:p w14:paraId="4897F2FF" w14:textId="780FFE9D" w:rsidR="00DF244A" w:rsidRPr="00DF244A" w:rsidRDefault="004B3C83" w:rsidP="00DF244A">
      <w:pPr>
        <w:autoSpaceDE w:val="0"/>
        <w:autoSpaceDN w:val="0"/>
        <w:adjustRightInd w:val="0"/>
        <w:spacing w:before="0" w:after="120" w:line="276" w:lineRule="auto"/>
        <w:ind w:firstLine="709"/>
        <w:jc w:val="both"/>
        <w:rPr>
          <w:rFonts w:ascii="Calibri" w:hAnsi="Calibri"/>
          <w:b/>
          <w:color w:val="auto"/>
          <w:sz w:val="22"/>
          <w:szCs w:val="22"/>
        </w:rPr>
      </w:pPr>
      <w:bookmarkStart w:id="79" w:name="_Hlk192933496"/>
      <w:bookmarkStart w:id="80" w:name="_Hlk134519456"/>
      <w:r>
        <w:rPr>
          <w:rFonts w:ascii="Calibri" w:hAnsi="Calibri"/>
          <w:color w:val="auto"/>
          <w:sz w:val="22"/>
          <w:szCs w:val="22"/>
        </w:rPr>
        <w:t>Todos os proponentes deverão estar cientes que, caso sua proposta seja selecionada, deverá ser apresentado</w:t>
      </w:r>
      <w:bookmarkEnd w:id="79"/>
      <w:r>
        <w:rPr>
          <w:rFonts w:ascii="Calibri" w:hAnsi="Calibri"/>
          <w:color w:val="auto"/>
          <w:sz w:val="22"/>
          <w:szCs w:val="22"/>
        </w:rPr>
        <w:t xml:space="preserve"> </w:t>
      </w:r>
      <w:r w:rsidR="00DF244A" w:rsidRPr="00DF244A">
        <w:rPr>
          <w:rFonts w:ascii="Calibri" w:hAnsi="Calibri"/>
          <w:color w:val="auto"/>
          <w:sz w:val="22"/>
          <w:szCs w:val="22"/>
        </w:rPr>
        <w:t>um Plano de Restauração</w:t>
      </w:r>
      <w:r w:rsidR="00DF244A">
        <w:rPr>
          <w:rFonts w:ascii="Calibri" w:hAnsi="Calibri"/>
          <w:color w:val="auto"/>
          <w:sz w:val="22"/>
          <w:szCs w:val="22"/>
        </w:rPr>
        <w:t xml:space="preserve"> </w:t>
      </w:r>
      <w:r>
        <w:rPr>
          <w:rFonts w:ascii="Calibri" w:hAnsi="Calibri"/>
          <w:color w:val="auto"/>
          <w:sz w:val="22"/>
          <w:szCs w:val="22"/>
        </w:rPr>
        <w:t xml:space="preserve">detalhado </w:t>
      </w:r>
      <w:r w:rsidR="00DF244A">
        <w:rPr>
          <w:rFonts w:ascii="Calibri" w:eastAsia="Calibri" w:hAnsi="Calibri" w:cs="Calibri"/>
          <w:color w:val="auto"/>
          <w:sz w:val="22"/>
          <w:szCs w:val="22"/>
          <w:lang w:eastAsia="en-US" w:bidi="en-US"/>
        </w:rPr>
        <w:t xml:space="preserve">para a(s) área(s) </w:t>
      </w:r>
      <w:r>
        <w:rPr>
          <w:rFonts w:ascii="Calibri" w:eastAsia="Calibri" w:hAnsi="Calibri" w:cs="Calibri"/>
          <w:color w:val="auto"/>
          <w:sz w:val="22"/>
          <w:szCs w:val="22"/>
          <w:lang w:eastAsia="en-US" w:bidi="en-US"/>
        </w:rPr>
        <w:t>indicadas</w:t>
      </w:r>
      <w:r w:rsidR="00DF244A">
        <w:rPr>
          <w:rFonts w:ascii="Calibri" w:eastAsia="Calibri" w:hAnsi="Calibri" w:cs="Calibri"/>
          <w:color w:val="auto"/>
          <w:sz w:val="22"/>
          <w:szCs w:val="22"/>
          <w:lang w:eastAsia="en-US" w:bidi="en-US"/>
        </w:rPr>
        <w:t>(s)</w:t>
      </w:r>
      <w:r w:rsidR="00E53F36">
        <w:rPr>
          <w:rFonts w:ascii="Calibri" w:hAnsi="Calibri"/>
          <w:color w:val="auto"/>
          <w:sz w:val="22"/>
          <w:szCs w:val="22"/>
        </w:rPr>
        <w:t xml:space="preserve"> </w:t>
      </w:r>
      <w:r w:rsidR="00DF244A" w:rsidRPr="00DF244A">
        <w:rPr>
          <w:rFonts w:ascii="Calibri" w:hAnsi="Calibri"/>
          <w:b/>
          <w:color w:val="auto"/>
          <w:sz w:val="22"/>
          <w:szCs w:val="22"/>
        </w:rPr>
        <w:t xml:space="preserve">em até 3 (três) meses após a liberação do primeiro desembolso ao projeto. </w:t>
      </w:r>
      <w:r w:rsidR="000A5363" w:rsidRPr="00930493">
        <w:rPr>
          <w:rFonts w:ascii="Calibri" w:hAnsi="Calibri"/>
          <w:color w:val="auto"/>
          <w:sz w:val="22"/>
          <w:szCs w:val="22"/>
        </w:rPr>
        <w:t xml:space="preserve">O Plano de Restauração deve ser </w:t>
      </w:r>
      <w:r w:rsidR="000A5363" w:rsidRPr="00804FF0">
        <w:rPr>
          <w:rFonts w:ascii="Calibri" w:hAnsi="Calibri"/>
          <w:color w:val="auto"/>
          <w:sz w:val="22"/>
          <w:szCs w:val="22"/>
        </w:rPr>
        <w:t>elaborado por</w:t>
      </w:r>
      <w:r w:rsidR="00930493" w:rsidRPr="00804FF0">
        <w:rPr>
          <w:rFonts w:ascii="Calibri" w:hAnsi="Calibri"/>
          <w:color w:val="auto"/>
          <w:sz w:val="22"/>
          <w:szCs w:val="22"/>
        </w:rPr>
        <w:t>,</w:t>
      </w:r>
      <w:r w:rsidR="000A5363" w:rsidRPr="00804FF0">
        <w:rPr>
          <w:rFonts w:ascii="Calibri" w:hAnsi="Calibri"/>
          <w:color w:val="auto"/>
          <w:sz w:val="22"/>
          <w:szCs w:val="22"/>
        </w:rPr>
        <w:t xml:space="preserve"> pelo menos</w:t>
      </w:r>
      <w:r w:rsidR="00930493" w:rsidRPr="00804FF0">
        <w:rPr>
          <w:rFonts w:ascii="Calibri" w:hAnsi="Calibri"/>
          <w:color w:val="auto"/>
          <w:sz w:val="22"/>
          <w:szCs w:val="22"/>
        </w:rPr>
        <w:t>,</w:t>
      </w:r>
      <w:r w:rsidR="000A5363" w:rsidRPr="00804FF0">
        <w:rPr>
          <w:rFonts w:ascii="Calibri" w:hAnsi="Calibri"/>
          <w:color w:val="auto"/>
          <w:sz w:val="22"/>
          <w:szCs w:val="22"/>
        </w:rPr>
        <w:t xml:space="preserve"> um </w:t>
      </w:r>
      <w:r w:rsidR="00E53F36">
        <w:rPr>
          <w:rFonts w:ascii="Calibri" w:hAnsi="Calibri"/>
          <w:b/>
          <w:color w:val="auto"/>
          <w:sz w:val="22"/>
        </w:rPr>
        <w:t>profissional</w:t>
      </w:r>
      <w:r w:rsidR="00E53F36" w:rsidRPr="00804FF0">
        <w:rPr>
          <w:rFonts w:ascii="Calibri" w:hAnsi="Calibri"/>
          <w:b/>
          <w:color w:val="auto"/>
          <w:sz w:val="22"/>
        </w:rPr>
        <w:t xml:space="preserve"> </w:t>
      </w:r>
      <w:r w:rsidR="000A5363" w:rsidRPr="00804FF0">
        <w:rPr>
          <w:rFonts w:ascii="Calibri" w:hAnsi="Calibri"/>
          <w:b/>
          <w:color w:val="auto"/>
          <w:sz w:val="22"/>
        </w:rPr>
        <w:t>responsável com registro de</w:t>
      </w:r>
      <w:r w:rsidR="00DF244A" w:rsidRPr="00804FF0">
        <w:rPr>
          <w:rFonts w:ascii="Calibri" w:hAnsi="Calibri"/>
          <w:b/>
          <w:color w:val="auto"/>
          <w:sz w:val="22"/>
        </w:rPr>
        <w:t xml:space="preserve"> </w:t>
      </w:r>
      <w:bookmarkStart w:id="81" w:name="_Hlk192933567"/>
      <w:r w:rsidR="00E53F36">
        <w:rPr>
          <w:rFonts w:ascii="Calibri" w:hAnsi="Calibri"/>
          <w:b/>
          <w:color w:val="auto"/>
          <w:sz w:val="22"/>
        </w:rPr>
        <w:t>Anotação de Responsabilidade Técnica (</w:t>
      </w:r>
      <w:bookmarkEnd w:id="81"/>
      <w:r w:rsidR="00DF244A" w:rsidRPr="00804FF0">
        <w:rPr>
          <w:rFonts w:ascii="Calibri" w:hAnsi="Calibri"/>
          <w:b/>
          <w:color w:val="auto"/>
          <w:sz w:val="22"/>
        </w:rPr>
        <w:t>ART</w:t>
      </w:r>
      <w:r w:rsidR="00E53F36">
        <w:rPr>
          <w:rFonts w:ascii="Calibri" w:hAnsi="Calibri"/>
          <w:b/>
          <w:color w:val="auto"/>
          <w:sz w:val="22"/>
        </w:rPr>
        <w:t>)</w:t>
      </w:r>
      <w:r w:rsidR="00DF244A" w:rsidRPr="00804FF0">
        <w:rPr>
          <w:rStyle w:val="Refdenotaderodap"/>
          <w:rFonts w:ascii="Calibri" w:hAnsi="Calibri"/>
          <w:b/>
          <w:color w:val="auto"/>
          <w:sz w:val="22"/>
        </w:rPr>
        <w:footnoteReference w:id="8"/>
      </w:r>
      <w:r w:rsidR="00DF244A" w:rsidRPr="00804FF0">
        <w:rPr>
          <w:rFonts w:ascii="Calibri" w:hAnsi="Calibri"/>
          <w:b/>
          <w:color w:val="auto"/>
          <w:sz w:val="22"/>
        </w:rPr>
        <w:t>.</w:t>
      </w:r>
    </w:p>
    <w:p w14:paraId="39430D5B" w14:textId="77777777" w:rsidR="00E06218" w:rsidRPr="005E5081" w:rsidRDefault="00AE4C6D" w:rsidP="00E06218">
      <w:pPr>
        <w:spacing w:before="0" w:after="120" w:line="276" w:lineRule="auto"/>
        <w:ind w:firstLine="709"/>
        <w:jc w:val="both"/>
        <w:rPr>
          <w:rFonts w:ascii="Calibri" w:eastAsia="Calibri" w:hAnsi="Calibri" w:cs="Calibri"/>
          <w:color w:val="auto"/>
          <w:sz w:val="22"/>
          <w:szCs w:val="22"/>
        </w:rPr>
      </w:pPr>
      <w:r>
        <w:rPr>
          <w:rFonts w:ascii="Calibri" w:eastAsia="Calibri" w:hAnsi="Calibri" w:cs="Calibri"/>
          <w:color w:val="auto"/>
          <w:sz w:val="22"/>
          <w:szCs w:val="22"/>
          <w:lang w:eastAsia="en-US" w:bidi="en-US"/>
        </w:rPr>
        <w:t>P</w:t>
      </w:r>
      <w:r w:rsidR="0005380D" w:rsidRPr="0015372E">
        <w:rPr>
          <w:rFonts w:ascii="Calibri" w:eastAsia="Calibri" w:hAnsi="Calibri" w:cs="Calibri"/>
          <w:color w:val="auto"/>
          <w:sz w:val="22"/>
          <w:szCs w:val="22"/>
          <w:lang w:eastAsia="en-US" w:bidi="en-US"/>
        </w:rPr>
        <w:t>ara</w:t>
      </w:r>
      <w:r>
        <w:rPr>
          <w:rFonts w:ascii="Calibri" w:eastAsia="Calibri" w:hAnsi="Calibri" w:cs="Calibri"/>
          <w:color w:val="auto"/>
          <w:sz w:val="22"/>
          <w:szCs w:val="22"/>
          <w:lang w:eastAsia="en-US" w:bidi="en-US"/>
        </w:rPr>
        <w:t xml:space="preserve"> a</w:t>
      </w:r>
      <w:r w:rsidR="0005380D" w:rsidRPr="0015372E">
        <w:rPr>
          <w:rFonts w:ascii="Calibri" w:eastAsia="Calibri" w:hAnsi="Calibri" w:cs="Calibri"/>
          <w:color w:val="auto"/>
          <w:sz w:val="22"/>
          <w:szCs w:val="22"/>
          <w:lang w:eastAsia="en-US" w:bidi="en-US"/>
        </w:rPr>
        <w:t xml:space="preserve"> elaboração do </w:t>
      </w:r>
      <w:r w:rsidR="009C72D8" w:rsidRPr="00C14096">
        <w:rPr>
          <w:rFonts w:ascii="Calibri" w:eastAsia="Calibri" w:hAnsi="Calibri" w:cs="Calibri"/>
          <w:b/>
          <w:bCs/>
          <w:color w:val="auto"/>
          <w:sz w:val="22"/>
          <w:szCs w:val="22"/>
          <w:lang w:eastAsia="en-US" w:bidi="en-US"/>
        </w:rPr>
        <w:t>P</w:t>
      </w:r>
      <w:r w:rsidR="0005380D" w:rsidRPr="00C14096">
        <w:rPr>
          <w:rFonts w:ascii="Calibri" w:eastAsia="Calibri" w:hAnsi="Calibri" w:cs="Calibri"/>
          <w:b/>
          <w:bCs/>
          <w:color w:val="auto"/>
          <w:sz w:val="22"/>
          <w:szCs w:val="22"/>
          <w:lang w:eastAsia="en-US" w:bidi="en-US"/>
        </w:rPr>
        <w:t>lano</w:t>
      </w:r>
      <w:r w:rsidR="009C72D8" w:rsidRPr="00C14096">
        <w:rPr>
          <w:rFonts w:ascii="Calibri" w:eastAsia="Calibri" w:hAnsi="Calibri" w:cs="Calibri"/>
          <w:b/>
          <w:bCs/>
          <w:color w:val="auto"/>
          <w:sz w:val="22"/>
          <w:szCs w:val="22"/>
          <w:lang w:eastAsia="en-US" w:bidi="en-US"/>
        </w:rPr>
        <w:t xml:space="preserve"> de </w:t>
      </w:r>
      <w:r w:rsidR="009914F2" w:rsidRPr="00C14096">
        <w:rPr>
          <w:rFonts w:ascii="Calibri" w:eastAsia="Calibri" w:hAnsi="Calibri" w:cs="Calibri"/>
          <w:b/>
          <w:bCs/>
          <w:color w:val="auto"/>
          <w:sz w:val="22"/>
          <w:szCs w:val="22"/>
          <w:lang w:eastAsia="en-US" w:bidi="en-US"/>
        </w:rPr>
        <w:t>Restauração</w:t>
      </w:r>
      <w:r w:rsidR="0005380D" w:rsidRPr="00C14096">
        <w:rPr>
          <w:rFonts w:ascii="Calibri" w:eastAsia="Calibri" w:hAnsi="Calibri" w:cs="Calibri"/>
          <w:b/>
          <w:bCs/>
          <w:color w:val="auto"/>
          <w:sz w:val="22"/>
          <w:szCs w:val="22"/>
          <w:lang w:eastAsia="en-US" w:bidi="en-US"/>
        </w:rPr>
        <w:t xml:space="preserve">, </w:t>
      </w:r>
      <w:r>
        <w:rPr>
          <w:rFonts w:ascii="Calibri" w:eastAsia="Calibri" w:hAnsi="Calibri" w:cs="Calibri"/>
          <w:b/>
          <w:bCs/>
          <w:color w:val="auto"/>
          <w:sz w:val="22"/>
          <w:szCs w:val="22"/>
          <w:lang w:eastAsia="en-US" w:bidi="en-US"/>
        </w:rPr>
        <w:t xml:space="preserve">recomenda-se a participação </w:t>
      </w:r>
      <w:r w:rsidRPr="00B47031">
        <w:rPr>
          <w:rFonts w:ascii="Calibri" w:eastAsia="Calibri" w:hAnsi="Calibri" w:cs="Calibri"/>
          <w:color w:val="auto"/>
          <w:sz w:val="22"/>
          <w:szCs w:val="22"/>
          <w:lang w:eastAsia="en-US" w:bidi="en-US"/>
        </w:rPr>
        <w:t>de</w:t>
      </w:r>
      <w:r>
        <w:rPr>
          <w:rFonts w:ascii="Calibri" w:eastAsia="Calibri" w:hAnsi="Calibri" w:cs="Calibri"/>
          <w:b/>
          <w:bCs/>
          <w:color w:val="auto"/>
          <w:sz w:val="22"/>
          <w:szCs w:val="22"/>
          <w:lang w:eastAsia="en-US" w:bidi="en-US"/>
        </w:rPr>
        <w:t xml:space="preserve"> </w:t>
      </w:r>
      <w:r w:rsidR="00426D96">
        <w:rPr>
          <w:rFonts w:ascii="Calibri" w:eastAsia="Calibri" w:hAnsi="Calibri" w:cs="Calibri"/>
          <w:color w:val="auto"/>
          <w:sz w:val="22"/>
          <w:szCs w:val="22"/>
          <w:lang w:eastAsia="en-US" w:bidi="en-US"/>
        </w:rPr>
        <w:t xml:space="preserve">equipes </w:t>
      </w:r>
      <w:r>
        <w:rPr>
          <w:rFonts w:ascii="Calibri" w:eastAsia="Calibri" w:hAnsi="Calibri" w:cs="Calibri"/>
          <w:color w:val="auto"/>
          <w:sz w:val="22"/>
          <w:szCs w:val="22"/>
          <w:lang w:eastAsia="en-US" w:bidi="en-US"/>
        </w:rPr>
        <w:t>d</w:t>
      </w:r>
      <w:r w:rsidR="005E11A5">
        <w:rPr>
          <w:rFonts w:ascii="Calibri" w:eastAsia="Calibri" w:hAnsi="Calibri" w:cs="Calibri"/>
          <w:color w:val="auto"/>
          <w:sz w:val="22"/>
          <w:szCs w:val="22"/>
          <w:lang w:eastAsia="en-US" w:bidi="en-US"/>
        </w:rPr>
        <w:t xml:space="preserve">os </w:t>
      </w:r>
      <w:r w:rsidR="00426D96">
        <w:rPr>
          <w:rFonts w:ascii="Calibri" w:eastAsia="Calibri" w:hAnsi="Calibri" w:cs="Calibri"/>
          <w:color w:val="auto"/>
          <w:sz w:val="22"/>
          <w:szCs w:val="22"/>
          <w:lang w:eastAsia="en-US" w:bidi="en-US"/>
        </w:rPr>
        <w:t>órgãos gestores</w:t>
      </w:r>
      <w:r w:rsidR="00426D96" w:rsidRPr="00426D96">
        <w:rPr>
          <w:rFonts w:ascii="Calibri" w:eastAsia="Calibri" w:hAnsi="Calibri" w:cs="Calibri"/>
          <w:color w:val="auto"/>
          <w:sz w:val="22"/>
          <w:szCs w:val="22"/>
          <w:lang w:eastAsia="en-US" w:bidi="en-US"/>
        </w:rPr>
        <w:t xml:space="preserve"> </w:t>
      </w:r>
      <w:r w:rsidR="00426D96">
        <w:rPr>
          <w:rFonts w:ascii="Calibri" w:eastAsia="Calibri" w:hAnsi="Calibri" w:cs="Calibri"/>
          <w:color w:val="auto"/>
          <w:sz w:val="22"/>
          <w:szCs w:val="22"/>
          <w:lang w:eastAsia="en-US" w:bidi="en-US"/>
        </w:rPr>
        <w:t xml:space="preserve">das </w:t>
      </w:r>
      <w:r w:rsidR="00DF244A">
        <w:rPr>
          <w:rFonts w:ascii="Calibri" w:eastAsia="Calibri" w:hAnsi="Calibri" w:cs="Calibri"/>
          <w:color w:val="auto"/>
          <w:sz w:val="22"/>
          <w:szCs w:val="22"/>
          <w:lang w:eastAsia="en-US" w:bidi="en-US"/>
        </w:rPr>
        <w:t>á</w:t>
      </w:r>
      <w:r w:rsidR="0032447B">
        <w:rPr>
          <w:rFonts w:ascii="Calibri" w:eastAsia="Calibri" w:hAnsi="Calibri" w:cs="Calibri"/>
          <w:color w:val="auto"/>
          <w:sz w:val="22"/>
          <w:szCs w:val="22"/>
          <w:lang w:eastAsia="en-US" w:bidi="en-US"/>
        </w:rPr>
        <w:t xml:space="preserve">reas </w:t>
      </w:r>
      <w:r w:rsidR="00DF244A">
        <w:rPr>
          <w:rFonts w:ascii="Calibri" w:eastAsia="Calibri" w:hAnsi="Calibri" w:cs="Calibri"/>
          <w:color w:val="auto"/>
          <w:sz w:val="22"/>
          <w:szCs w:val="22"/>
          <w:lang w:eastAsia="en-US" w:bidi="en-US"/>
        </w:rPr>
        <w:t>p</w:t>
      </w:r>
      <w:r w:rsidR="005D57C9">
        <w:rPr>
          <w:rFonts w:ascii="Calibri" w:eastAsia="Calibri" w:hAnsi="Calibri" w:cs="Calibri"/>
          <w:color w:val="auto"/>
          <w:sz w:val="22"/>
          <w:szCs w:val="22"/>
          <w:lang w:eastAsia="en-US" w:bidi="en-US"/>
        </w:rPr>
        <w:t>rotegidas</w:t>
      </w:r>
      <w:r w:rsidR="00426D96" w:rsidRPr="00426D96">
        <w:rPr>
          <w:rFonts w:ascii="Calibri" w:eastAsia="Calibri" w:hAnsi="Calibri" w:cs="Calibri"/>
          <w:color w:val="auto"/>
          <w:sz w:val="22"/>
          <w:szCs w:val="22"/>
          <w:lang w:eastAsia="en-US" w:bidi="en-US"/>
        </w:rPr>
        <w:t xml:space="preserve">, </w:t>
      </w:r>
      <w:r>
        <w:rPr>
          <w:rFonts w:ascii="Calibri" w:eastAsia="Calibri" w:hAnsi="Calibri" w:cs="Calibri"/>
          <w:color w:val="auto"/>
          <w:sz w:val="22"/>
          <w:szCs w:val="22"/>
          <w:lang w:eastAsia="en-US" w:bidi="en-US"/>
        </w:rPr>
        <w:t xml:space="preserve">dos </w:t>
      </w:r>
      <w:r w:rsidR="00426D96" w:rsidRPr="00426D96">
        <w:rPr>
          <w:rFonts w:ascii="Calibri" w:eastAsia="Calibri" w:hAnsi="Calibri" w:cs="Calibri"/>
          <w:color w:val="auto"/>
          <w:sz w:val="22"/>
          <w:szCs w:val="22"/>
          <w:lang w:eastAsia="en-US" w:bidi="en-US"/>
        </w:rPr>
        <w:t xml:space="preserve">conselhos consultivos e </w:t>
      </w:r>
      <w:r w:rsidR="0032447B" w:rsidRPr="005D57C9">
        <w:rPr>
          <w:rFonts w:ascii="Calibri" w:eastAsia="Calibri" w:hAnsi="Calibri" w:cs="Calibri"/>
          <w:color w:val="auto"/>
          <w:sz w:val="22"/>
          <w:szCs w:val="22"/>
          <w:lang w:eastAsia="en-US" w:bidi="en-US"/>
        </w:rPr>
        <w:t xml:space="preserve">deliberativos, </w:t>
      </w:r>
      <w:r>
        <w:rPr>
          <w:rFonts w:ascii="Calibri" w:eastAsia="Calibri" w:hAnsi="Calibri" w:cs="Calibri"/>
          <w:color w:val="auto"/>
          <w:sz w:val="22"/>
          <w:szCs w:val="22"/>
          <w:lang w:eastAsia="en-US" w:bidi="en-US"/>
        </w:rPr>
        <w:t xml:space="preserve">das </w:t>
      </w:r>
      <w:r w:rsidR="00426D96" w:rsidRPr="005D57C9">
        <w:rPr>
          <w:rFonts w:ascii="Calibri" w:eastAsia="Calibri" w:hAnsi="Calibri" w:cs="Calibri"/>
          <w:color w:val="auto"/>
          <w:sz w:val="22"/>
          <w:szCs w:val="22"/>
          <w:lang w:eastAsia="en-US" w:bidi="en-US"/>
        </w:rPr>
        <w:t>comunidade</w:t>
      </w:r>
      <w:r w:rsidR="0032447B" w:rsidRPr="005D57C9">
        <w:rPr>
          <w:rFonts w:ascii="Calibri" w:eastAsia="Calibri" w:hAnsi="Calibri" w:cs="Calibri"/>
          <w:color w:val="auto"/>
          <w:sz w:val="22"/>
          <w:szCs w:val="22"/>
          <w:lang w:eastAsia="en-US" w:bidi="en-US"/>
        </w:rPr>
        <w:t>s e povos</w:t>
      </w:r>
      <w:r w:rsidR="00426D96" w:rsidRPr="005D57C9">
        <w:rPr>
          <w:rFonts w:ascii="Calibri" w:eastAsia="Calibri" w:hAnsi="Calibri" w:cs="Calibri"/>
          <w:color w:val="auto"/>
          <w:sz w:val="22"/>
          <w:szCs w:val="22"/>
          <w:lang w:eastAsia="en-US" w:bidi="en-US"/>
        </w:rPr>
        <w:t xml:space="preserve"> loca</w:t>
      </w:r>
      <w:r w:rsidR="0032447B" w:rsidRPr="005D57C9">
        <w:rPr>
          <w:rFonts w:ascii="Calibri" w:eastAsia="Calibri" w:hAnsi="Calibri" w:cs="Calibri"/>
          <w:color w:val="auto"/>
          <w:sz w:val="22"/>
          <w:szCs w:val="22"/>
          <w:lang w:eastAsia="en-US" w:bidi="en-US"/>
        </w:rPr>
        <w:t>is</w:t>
      </w:r>
      <w:r w:rsidR="00426D96" w:rsidRPr="005D57C9">
        <w:rPr>
          <w:rFonts w:ascii="Calibri" w:eastAsia="Calibri" w:hAnsi="Calibri" w:cs="Calibri"/>
          <w:color w:val="auto"/>
          <w:sz w:val="22"/>
          <w:szCs w:val="22"/>
          <w:lang w:eastAsia="en-US" w:bidi="en-US"/>
        </w:rPr>
        <w:t xml:space="preserve">. </w:t>
      </w:r>
      <w:bookmarkStart w:id="82" w:name="_Hlk142755029"/>
      <w:r w:rsidR="0031528F" w:rsidRPr="005D57C9">
        <w:rPr>
          <w:rFonts w:ascii="Calibri" w:eastAsia="Calibri" w:hAnsi="Calibri" w:cs="Calibri"/>
          <w:color w:val="auto"/>
          <w:sz w:val="22"/>
          <w:szCs w:val="22"/>
          <w:lang w:eastAsia="en-US" w:bidi="en-US"/>
        </w:rPr>
        <w:t>Para as</w:t>
      </w:r>
      <w:r w:rsidR="00426D96" w:rsidRPr="005D57C9">
        <w:rPr>
          <w:rFonts w:ascii="Calibri" w:eastAsia="Calibri" w:hAnsi="Calibri" w:cs="Calibri"/>
          <w:color w:val="auto"/>
          <w:sz w:val="22"/>
          <w:szCs w:val="22"/>
          <w:lang w:eastAsia="en-US" w:bidi="en-US"/>
        </w:rPr>
        <w:t xml:space="preserve"> Unidades de Conservação</w:t>
      </w:r>
      <w:r w:rsidR="0031528F" w:rsidRPr="005D57C9">
        <w:rPr>
          <w:rFonts w:ascii="Calibri" w:eastAsia="Calibri" w:hAnsi="Calibri" w:cs="Calibri"/>
          <w:color w:val="auto"/>
          <w:sz w:val="22"/>
          <w:szCs w:val="22"/>
          <w:lang w:eastAsia="en-US" w:bidi="en-US"/>
        </w:rPr>
        <w:t xml:space="preserve"> </w:t>
      </w:r>
      <w:r w:rsidR="00426D96" w:rsidRPr="005D57C9">
        <w:rPr>
          <w:rFonts w:ascii="Calibri" w:eastAsia="Calibri" w:hAnsi="Calibri" w:cs="Calibri"/>
          <w:color w:val="auto"/>
          <w:sz w:val="22"/>
          <w:szCs w:val="22"/>
          <w:lang w:eastAsia="en-US" w:bidi="en-US"/>
        </w:rPr>
        <w:t>devem ser respeitadas as orientações do</w:t>
      </w:r>
      <w:r w:rsidR="001238FA" w:rsidRPr="005D57C9">
        <w:rPr>
          <w:rFonts w:ascii="Calibri" w:eastAsia="Calibri" w:hAnsi="Calibri" w:cs="Calibri"/>
          <w:color w:val="auto"/>
          <w:sz w:val="22"/>
          <w:szCs w:val="22"/>
          <w:lang w:eastAsia="en-US" w:bidi="en-US"/>
        </w:rPr>
        <w:t>s respectivos</w:t>
      </w:r>
      <w:r w:rsidR="00426D96" w:rsidRPr="005D57C9">
        <w:rPr>
          <w:rFonts w:ascii="Calibri" w:eastAsia="Calibri" w:hAnsi="Calibri" w:cs="Calibri"/>
          <w:color w:val="auto"/>
          <w:sz w:val="22"/>
          <w:szCs w:val="22"/>
          <w:lang w:eastAsia="en-US" w:bidi="en-US"/>
        </w:rPr>
        <w:t xml:space="preserve"> Plano</w:t>
      </w:r>
      <w:r w:rsidR="001238FA" w:rsidRPr="005D57C9">
        <w:rPr>
          <w:rFonts w:ascii="Calibri" w:eastAsia="Calibri" w:hAnsi="Calibri" w:cs="Calibri"/>
          <w:color w:val="auto"/>
          <w:sz w:val="22"/>
          <w:szCs w:val="22"/>
          <w:lang w:eastAsia="en-US" w:bidi="en-US"/>
        </w:rPr>
        <w:t>s</w:t>
      </w:r>
      <w:r w:rsidR="00426D96" w:rsidRPr="005D57C9">
        <w:rPr>
          <w:rFonts w:ascii="Calibri" w:eastAsia="Calibri" w:hAnsi="Calibri" w:cs="Calibri"/>
          <w:color w:val="auto"/>
          <w:sz w:val="22"/>
          <w:szCs w:val="22"/>
          <w:lang w:eastAsia="en-US" w:bidi="en-US"/>
        </w:rPr>
        <w:t xml:space="preserve"> de Manejo,</w:t>
      </w:r>
      <w:r w:rsidR="005D57C9" w:rsidRPr="005D57C9">
        <w:rPr>
          <w:rFonts w:ascii="Calibri" w:eastAsia="Calibri" w:hAnsi="Calibri" w:cs="Calibri"/>
          <w:color w:val="auto"/>
          <w:sz w:val="22"/>
          <w:szCs w:val="22"/>
          <w:lang w:eastAsia="en-US" w:bidi="en-US"/>
        </w:rPr>
        <w:t xml:space="preserve"> e</w:t>
      </w:r>
      <w:r w:rsidR="00C51FEF">
        <w:rPr>
          <w:rFonts w:ascii="Calibri" w:eastAsia="Calibri" w:hAnsi="Calibri" w:cs="Calibri"/>
          <w:color w:val="auto"/>
          <w:sz w:val="22"/>
          <w:szCs w:val="22"/>
          <w:lang w:eastAsia="en-US" w:bidi="en-US"/>
        </w:rPr>
        <w:t>,</w:t>
      </w:r>
      <w:r w:rsidR="005D57C9" w:rsidRPr="005D57C9">
        <w:rPr>
          <w:rFonts w:ascii="Calibri" w:eastAsia="Calibri" w:hAnsi="Calibri" w:cs="Calibri"/>
          <w:color w:val="auto"/>
          <w:sz w:val="22"/>
          <w:szCs w:val="22"/>
          <w:lang w:eastAsia="en-US" w:bidi="en-US"/>
        </w:rPr>
        <w:t xml:space="preserve"> para as Terras Indígenas</w:t>
      </w:r>
      <w:r w:rsidR="005D57C9">
        <w:rPr>
          <w:rFonts w:ascii="Calibri" w:eastAsia="Calibri" w:hAnsi="Calibri" w:cs="Calibri"/>
          <w:color w:val="auto"/>
          <w:sz w:val="22"/>
          <w:szCs w:val="22"/>
          <w:lang w:eastAsia="en-US" w:bidi="en-US"/>
        </w:rPr>
        <w:t>,</w:t>
      </w:r>
      <w:r w:rsidR="005D57C9" w:rsidRPr="005D57C9">
        <w:rPr>
          <w:rFonts w:ascii="Calibri" w:eastAsia="Calibri" w:hAnsi="Calibri" w:cs="Calibri"/>
          <w:color w:val="auto"/>
          <w:sz w:val="22"/>
          <w:szCs w:val="22"/>
          <w:lang w:eastAsia="en-US" w:bidi="en-US"/>
        </w:rPr>
        <w:t xml:space="preserve"> devem ser respeitadas as orientações dos respectivos Planos de Gestão Territorial e Ambiental (PGTA)</w:t>
      </w:r>
      <w:r w:rsidR="00632D54">
        <w:rPr>
          <w:rFonts w:ascii="Calibri" w:eastAsia="Calibri" w:hAnsi="Calibri" w:cs="Calibri"/>
          <w:color w:val="auto"/>
          <w:sz w:val="22"/>
          <w:szCs w:val="22"/>
          <w:lang w:eastAsia="en-US" w:bidi="en-US"/>
        </w:rPr>
        <w:t xml:space="preserve"> e Protocolos de Consulta</w:t>
      </w:r>
      <w:r w:rsidR="005D57C9">
        <w:rPr>
          <w:rFonts w:ascii="Calibri" w:eastAsia="Calibri" w:hAnsi="Calibri" w:cs="Calibri"/>
          <w:color w:val="auto"/>
          <w:sz w:val="22"/>
          <w:szCs w:val="22"/>
          <w:lang w:eastAsia="en-US" w:bidi="en-US"/>
        </w:rPr>
        <w:t>,</w:t>
      </w:r>
      <w:r w:rsidR="00426D96" w:rsidRPr="005D57C9">
        <w:rPr>
          <w:rFonts w:ascii="Calibri" w:eastAsia="Calibri" w:hAnsi="Calibri" w:cs="Calibri"/>
          <w:color w:val="auto"/>
          <w:sz w:val="22"/>
          <w:szCs w:val="22"/>
          <w:lang w:eastAsia="en-US" w:bidi="en-US"/>
        </w:rPr>
        <w:t xml:space="preserve"> quando existente</w:t>
      </w:r>
      <w:r w:rsidR="001238FA" w:rsidRPr="005D57C9">
        <w:rPr>
          <w:rFonts w:ascii="Calibri" w:eastAsia="Calibri" w:hAnsi="Calibri" w:cs="Calibri"/>
          <w:color w:val="auto"/>
          <w:sz w:val="22"/>
          <w:szCs w:val="22"/>
          <w:lang w:eastAsia="en-US" w:bidi="en-US"/>
        </w:rPr>
        <w:t>s</w:t>
      </w:r>
      <w:r w:rsidR="00025807" w:rsidRPr="005D57C9">
        <w:rPr>
          <w:rFonts w:ascii="Calibri" w:eastAsia="Calibri" w:hAnsi="Calibri" w:cs="Calibri"/>
          <w:color w:val="auto"/>
          <w:sz w:val="22"/>
          <w:szCs w:val="22"/>
          <w:lang w:eastAsia="en-US" w:bidi="en-US"/>
        </w:rPr>
        <w:t>.</w:t>
      </w:r>
      <w:bookmarkEnd w:id="82"/>
      <w:r w:rsidR="00EF01AE">
        <w:rPr>
          <w:rFonts w:ascii="Calibri" w:eastAsia="Calibri" w:hAnsi="Calibri" w:cs="Calibri"/>
          <w:color w:val="auto"/>
          <w:sz w:val="22"/>
          <w:szCs w:val="22"/>
          <w:lang w:eastAsia="en-US" w:bidi="en-US"/>
        </w:rPr>
        <w:t xml:space="preserve"> </w:t>
      </w:r>
      <w:bookmarkStart w:id="83" w:name="_Hlk194613805"/>
      <w:r w:rsidR="00E06218" w:rsidRPr="005E5081">
        <w:rPr>
          <w:rFonts w:ascii="Calibri" w:eastAsia="Calibri" w:hAnsi="Calibri" w:cs="Calibri"/>
          <w:color w:val="auto"/>
          <w:sz w:val="22"/>
          <w:szCs w:val="22"/>
        </w:rPr>
        <w:t>Em todos os casos, devem ser respeitadas e observadas as salvaguardas sociais e ambientais</w:t>
      </w:r>
      <w:bookmarkEnd w:id="83"/>
      <w:r w:rsidR="00E06218">
        <w:rPr>
          <w:rFonts w:ascii="Calibri" w:eastAsia="Calibri" w:hAnsi="Calibri" w:cs="Calibri"/>
          <w:color w:val="auto"/>
          <w:sz w:val="22"/>
          <w:szCs w:val="22"/>
        </w:rPr>
        <w:t xml:space="preserve"> </w:t>
      </w:r>
      <w:r w:rsidR="00E06218" w:rsidRPr="00FF7A85">
        <w:rPr>
          <w:rFonts w:ascii="Calibri" w:eastAsia="Calibri" w:hAnsi="Calibri" w:cs="Calibri"/>
          <w:color w:val="auto"/>
          <w:sz w:val="22"/>
          <w:szCs w:val="22"/>
        </w:rPr>
        <w:t>da FUNAI (vide item 10).</w:t>
      </w:r>
    </w:p>
    <w:bookmarkEnd w:id="80"/>
    <w:p w14:paraId="7B0D2ED9" w14:textId="482C8BB7" w:rsidR="000A5363" w:rsidRPr="00804FF0" w:rsidRDefault="000A5363" w:rsidP="000A5363">
      <w:pPr>
        <w:autoSpaceDE w:val="0"/>
        <w:autoSpaceDN w:val="0"/>
        <w:adjustRightInd w:val="0"/>
        <w:spacing w:before="0" w:after="120" w:line="276" w:lineRule="auto"/>
        <w:ind w:firstLine="708"/>
        <w:jc w:val="both"/>
        <w:rPr>
          <w:rFonts w:ascii="Calibri" w:hAnsi="Calibri"/>
          <w:color w:val="auto"/>
          <w:sz w:val="22"/>
          <w:szCs w:val="22"/>
        </w:rPr>
      </w:pPr>
      <w:r w:rsidRPr="00760E85">
        <w:rPr>
          <w:rFonts w:ascii="Calibri" w:hAnsi="Calibri"/>
          <w:b/>
          <w:color w:val="auto"/>
          <w:sz w:val="22"/>
          <w:szCs w:val="22"/>
        </w:rPr>
        <w:t xml:space="preserve">Os </w:t>
      </w:r>
      <w:r w:rsidRPr="00804FF0">
        <w:rPr>
          <w:rFonts w:ascii="Calibri" w:hAnsi="Calibri"/>
          <w:b/>
          <w:color w:val="auto"/>
          <w:sz w:val="22"/>
          <w:szCs w:val="22"/>
        </w:rPr>
        <w:t xml:space="preserve">Planos de Restauração </w:t>
      </w:r>
      <w:bookmarkStart w:id="84" w:name="_Hlk142760632"/>
      <w:r w:rsidRPr="00804FF0">
        <w:rPr>
          <w:rFonts w:ascii="Calibri" w:hAnsi="Calibri"/>
          <w:b/>
          <w:color w:val="auto"/>
          <w:sz w:val="22"/>
          <w:szCs w:val="22"/>
        </w:rPr>
        <w:t xml:space="preserve">não poderão </w:t>
      </w:r>
      <w:r w:rsidR="001C554B">
        <w:rPr>
          <w:rFonts w:ascii="Calibri" w:hAnsi="Calibri"/>
          <w:b/>
          <w:color w:val="auto"/>
          <w:sz w:val="22"/>
          <w:szCs w:val="22"/>
        </w:rPr>
        <w:t>incluir</w:t>
      </w:r>
      <w:r w:rsidRPr="00804FF0">
        <w:rPr>
          <w:rFonts w:ascii="Calibri" w:hAnsi="Calibri"/>
          <w:b/>
          <w:color w:val="auto"/>
          <w:sz w:val="22"/>
          <w:szCs w:val="22"/>
        </w:rPr>
        <w:t xml:space="preserve"> áreas para as quais já existam </w:t>
      </w:r>
      <w:bookmarkStart w:id="85" w:name="_Hlk143697142"/>
      <w:r w:rsidRPr="00804FF0">
        <w:rPr>
          <w:rFonts w:ascii="Calibri" w:hAnsi="Calibri"/>
          <w:b/>
          <w:color w:val="auto"/>
          <w:sz w:val="22"/>
          <w:szCs w:val="22"/>
        </w:rPr>
        <w:t>as seguintes obrigações vigentes</w:t>
      </w:r>
      <w:r w:rsidR="00FD3F09">
        <w:rPr>
          <w:rFonts w:ascii="Calibri" w:hAnsi="Calibri"/>
          <w:b/>
          <w:color w:val="auto"/>
          <w:sz w:val="22"/>
          <w:szCs w:val="22"/>
        </w:rPr>
        <w:t>,</w:t>
      </w:r>
      <w:r w:rsidRPr="00804FF0">
        <w:rPr>
          <w:rFonts w:ascii="Calibri" w:hAnsi="Calibri"/>
          <w:b/>
          <w:color w:val="auto"/>
          <w:sz w:val="22"/>
          <w:szCs w:val="22"/>
        </w:rPr>
        <w:t xml:space="preserve"> que imponham </w:t>
      </w:r>
      <w:bookmarkEnd w:id="85"/>
      <w:r w:rsidRPr="00804FF0">
        <w:rPr>
          <w:rFonts w:ascii="Calibri" w:hAnsi="Calibri"/>
          <w:b/>
          <w:color w:val="auto"/>
          <w:sz w:val="22"/>
          <w:szCs w:val="22"/>
        </w:rPr>
        <w:t>a restauração</w:t>
      </w:r>
      <w:bookmarkStart w:id="86" w:name="_Hlk192933796"/>
      <w:bookmarkEnd w:id="84"/>
      <w:r w:rsidR="00FD3F09">
        <w:rPr>
          <w:rFonts w:ascii="Calibri" w:hAnsi="Calibri"/>
          <w:b/>
          <w:color w:val="auto"/>
          <w:sz w:val="22"/>
          <w:szCs w:val="22"/>
        </w:rPr>
        <w:t>, derivadas de:</w:t>
      </w:r>
      <w:r w:rsidR="00FD3F09" w:rsidRPr="00FD3F09">
        <w:rPr>
          <w:rFonts w:ascii="Calibri" w:eastAsia="Calibri" w:hAnsi="Calibri"/>
          <w:color w:val="auto"/>
          <w:sz w:val="22"/>
          <w:szCs w:val="22"/>
          <w:lang w:eastAsia="en-US"/>
        </w:rPr>
        <w:t xml:space="preserve"> </w:t>
      </w:r>
      <w:bookmarkStart w:id="87" w:name="_Hlk192935235"/>
      <w:r w:rsidR="00FD3F09">
        <w:rPr>
          <w:rFonts w:ascii="Calibri" w:eastAsia="Calibri" w:hAnsi="Calibri"/>
          <w:color w:val="auto"/>
          <w:sz w:val="22"/>
          <w:szCs w:val="22"/>
          <w:lang w:eastAsia="en-US"/>
        </w:rPr>
        <w:t xml:space="preserve">i) </w:t>
      </w:r>
      <w:r w:rsidR="00FD3F09" w:rsidRPr="00FF3DE1">
        <w:rPr>
          <w:rFonts w:ascii="Calibri" w:eastAsia="Calibri" w:hAnsi="Calibri"/>
          <w:color w:val="auto"/>
          <w:sz w:val="22"/>
          <w:szCs w:val="22"/>
          <w:lang w:eastAsia="en-US"/>
        </w:rPr>
        <w:t>autuações</w:t>
      </w:r>
      <w:r w:rsidR="00FD3F09">
        <w:t xml:space="preserve"> </w:t>
      </w:r>
      <w:r w:rsidR="00FD3F09" w:rsidRPr="00FF3DE1">
        <w:rPr>
          <w:rFonts w:ascii="Calibri" w:eastAsia="Calibri" w:hAnsi="Calibri"/>
          <w:color w:val="auto"/>
          <w:sz w:val="22"/>
          <w:szCs w:val="22"/>
          <w:lang w:eastAsia="en-US"/>
        </w:rPr>
        <w:t xml:space="preserve">administrativas por infrações à legislação ambiental; </w:t>
      </w:r>
      <w:proofErr w:type="spellStart"/>
      <w:r w:rsidR="00FD3F09" w:rsidRPr="00FF3DE1">
        <w:rPr>
          <w:rFonts w:ascii="Calibri" w:eastAsia="Calibri" w:hAnsi="Calibri"/>
          <w:color w:val="auto"/>
          <w:sz w:val="22"/>
          <w:szCs w:val="22"/>
          <w:lang w:eastAsia="en-US"/>
        </w:rPr>
        <w:t>ii</w:t>
      </w:r>
      <w:proofErr w:type="spellEnd"/>
      <w:r w:rsidR="00FD3F09" w:rsidRPr="00FF3DE1">
        <w:rPr>
          <w:rFonts w:ascii="Calibri" w:eastAsia="Calibri" w:hAnsi="Calibri"/>
          <w:color w:val="auto"/>
          <w:sz w:val="22"/>
          <w:szCs w:val="22"/>
          <w:lang w:eastAsia="en-US"/>
        </w:rPr>
        <w:t xml:space="preserve">) decisões judiciais; </w:t>
      </w:r>
      <w:proofErr w:type="spellStart"/>
      <w:r w:rsidR="00FD3F09">
        <w:rPr>
          <w:rFonts w:ascii="Calibri" w:eastAsia="Calibri" w:hAnsi="Calibri"/>
          <w:color w:val="auto"/>
          <w:sz w:val="22"/>
          <w:szCs w:val="22"/>
          <w:lang w:eastAsia="en-US"/>
        </w:rPr>
        <w:t>iii</w:t>
      </w:r>
      <w:proofErr w:type="spellEnd"/>
      <w:r w:rsidR="00FD3F09">
        <w:rPr>
          <w:rFonts w:ascii="Calibri" w:eastAsia="Calibri" w:hAnsi="Calibri"/>
          <w:color w:val="auto"/>
          <w:sz w:val="22"/>
          <w:szCs w:val="22"/>
          <w:lang w:eastAsia="en-US"/>
        </w:rPr>
        <w:t xml:space="preserve">) acordos de compensação ambiental; e </w:t>
      </w:r>
      <w:proofErr w:type="spellStart"/>
      <w:r w:rsidR="00FD3F09" w:rsidRPr="00FF3DE1">
        <w:rPr>
          <w:rFonts w:ascii="Calibri" w:eastAsia="Calibri" w:hAnsi="Calibri"/>
          <w:color w:val="auto"/>
          <w:sz w:val="22"/>
          <w:szCs w:val="22"/>
          <w:lang w:eastAsia="en-US"/>
        </w:rPr>
        <w:t>iv</w:t>
      </w:r>
      <w:proofErr w:type="spellEnd"/>
      <w:r w:rsidR="00FD3F09" w:rsidRPr="00FF3DE1">
        <w:rPr>
          <w:rFonts w:ascii="Calibri" w:eastAsia="Calibri" w:hAnsi="Calibri"/>
          <w:color w:val="auto"/>
          <w:sz w:val="22"/>
          <w:szCs w:val="22"/>
          <w:lang w:eastAsia="en-US"/>
        </w:rPr>
        <w:t>) condicionante</w:t>
      </w:r>
      <w:r w:rsidR="00FD3F09">
        <w:rPr>
          <w:rFonts w:ascii="Calibri" w:eastAsia="Calibri" w:hAnsi="Calibri"/>
          <w:color w:val="auto"/>
          <w:sz w:val="22"/>
          <w:szCs w:val="22"/>
          <w:lang w:eastAsia="en-US"/>
        </w:rPr>
        <w:t>s</w:t>
      </w:r>
      <w:r w:rsidR="00FD3F09" w:rsidRPr="00FF3DE1">
        <w:rPr>
          <w:rFonts w:ascii="Calibri" w:eastAsia="Calibri" w:hAnsi="Calibri"/>
          <w:color w:val="auto"/>
          <w:sz w:val="22"/>
          <w:szCs w:val="22"/>
          <w:lang w:eastAsia="en-US"/>
        </w:rPr>
        <w:t xml:space="preserve"> de</w:t>
      </w:r>
      <w:r w:rsidR="00FD3F09">
        <w:rPr>
          <w:rFonts w:ascii="Calibri" w:eastAsia="Calibri" w:hAnsi="Calibri"/>
          <w:color w:val="auto"/>
          <w:sz w:val="22"/>
          <w:szCs w:val="22"/>
          <w:lang w:eastAsia="en-US"/>
        </w:rPr>
        <w:t xml:space="preserve"> licença ambiental</w:t>
      </w:r>
      <w:bookmarkEnd w:id="86"/>
      <w:bookmarkEnd w:id="87"/>
      <w:r w:rsidR="009D75EC">
        <w:rPr>
          <w:rFonts w:ascii="Calibri" w:hAnsi="Calibri"/>
          <w:b/>
          <w:color w:val="auto"/>
          <w:sz w:val="22"/>
          <w:szCs w:val="22"/>
        </w:rPr>
        <w:t>.</w:t>
      </w:r>
    </w:p>
    <w:p w14:paraId="14AD619C" w14:textId="3008C58B" w:rsidR="00B37959" w:rsidRPr="003B7C9E" w:rsidRDefault="00C233FE" w:rsidP="00D537F4">
      <w:pPr>
        <w:autoSpaceDE w:val="0"/>
        <w:autoSpaceDN w:val="0"/>
        <w:adjustRightInd w:val="0"/>
        <w:spacing w:before="0" w:after="120" w:line="276" w:lineRule="auto"/>
        <w:ind w:firstLine="708"/>
        <w:jc w:val="both"/>
        <w:rPr>
          <w:rFonts w:ascii="Calibri" w:eastAsia="Calibri" w:hAnsi="Calibri" w:cs="Calibri"/>
          <w:color w:val="auto"/>
          <w:sz w:val="22"/>
          <w:szCs w:val="22"/>
          <w:lang w:eastAsia="en-US" w:bidi="en-US"/>
        </w:rPr>
      </w:pPr>
      <w:r w:rsidRPr="003B7C9E">
        <w:rPr>
          <w:rFonts w:ascii="Calibri" w:eastAsia="Calibri" w:hAnsi="Calibri" w:cs="Calibri"/>
          <w:color w:val="auto"/>
          <w:sz w:val="22"/>
          <w:szCs w:val="22"/>
          <w:lang w:eastAsia="en-US" w:bidi="en-US"/>
        </w:rPr>
        <w:t>Após a apresentação do Plano de Restauração, a</w:t>
      </w:r>
      <w:r w:rsidR="00410697" w:rsidRPr="003B7C9E">
        <w:rPr>
          <w:rFonts w:ascii="Calibri" w:eastAsia="Calibri" w:hAnsi="Calibri" w:cs="Calibri"/>
          <w:color w:val="auto"/>
          <w:sz w:val="22"/>
          <w:szCs w:val="22"/>
          <w:lang w:eastAsia="en-US" w:bidi="en-US"/>
        </w:rPr>
        <w:t xml:space="preserve"> </w:t>
      </w:r>
      <w:r w:rsidR="005E4DD2" w:rsidRPr="003B7C9E">
        <w:rPr>
          <w:rFonts w:ascii="Calibri" w:eastAsia="Calibri" w:hAnsi="Calibri" w:cs="Calibri"/>
          <w:color w:val="auto"/>
          <w:sz w:val="22"/>
          <w:szCs w:val="22"/>
          <w:lang w:eastAsia="en-US" w:bidi="en-US"/>
        </w:rPr>
        <w:t xml:space="preserve">instituição </w:t>
      </w:r>
      <w:r w:rsidR="00410697" w:rsidRPr="003B7C9E">
        <w:rPr>
          <w:rFonts w:ascii="Calibri" w:eastAsia="Calibri" w:hAnsi="Calibri" w:cs="Calibri"/>
          <w:color w:val="auto"/>
          <w:sz w:val="22"/>
          <w:szCs w:val="22"/>
          <w:lang w:eastAsia="en-US" w:bidi="en-US"/>
        </w:rPr>
        <w:t xml:space="preserve">proponente deverá apresentar uma declaração de que, sob pena de responsabilização, não há instrumento legal vigente que obrigue a restauração da área </w:t>
      </w:r>
      <w:r w:rsidR="00392B28" w:rsidRPr="003B7C9E">
        <w:rPr>
          <w:rFonts w:ascii="Calibri" w:eastAsia="Calibri" w:hAnsi="Calibri" w:cs="Calibri"/>
          <w:color w:val="auto"/>
          <w:sz w:val="22"/>
          <w:szCs w:val="22"/>
          <w:lang w:eastAsia="en-US" w:bidi="en-US"/>
        </w:rPr>
        <w:t xml:space="preserve">na qual será </w:t>
      </w:r>
      <w:r w:rsidR="00410697" w:rsidRPr="003B7C9E">
        <w:rPr>
          <w:rFonts w:ascii="Calibri" w:eastAsia="Calibri" w:hAnsi="Calibri" w:cs="Calibri"/>
          <w:color w:val="auto"/>
          <w:sz w:val="22"/>
          <w:szCs w:val="22"/>
          <w:lang w:eastAsia="en-US" w:bidi="en-US"/>
        </w:rPr>
        <w:t>realiza</w:t>
      </w:r>
      <w:r w:rsidR="00392B28" w:rsidRPr="003B7C9E">
        <w:rPr>
          <w:rFonts w:ascii="Calibri" w:eastAsia="Calibri" w:hAnsi="Calibri" w:cs="Calibri"/>
          <w:color w:val="auto"/>
          <w:sz w:val="22"/>
          <w:szCs w:val="22"/>
          <w:lang w:eastAsia="en-US" w:bidi="en-US"/>
        </w:rPr>
        <w:t>do</w:t>
      </w:r>
      <w:r w:rsidR="00804FF0" w:rsidRPr="003B7C9E">
        <w:rPr>
          <w:rFonts w:ascii="Calibri" w:eastAsia="Calibri" w:hAnsi="Calibri" w:cs="Calibri"/>
          <w:color w:val="auto"/>
          <w:sz w:val="22"/>
          <w:szCs w:val="22"/>
          <w:lang w:eastAsia="en-US" w:bidi="en-US"/>
        </w:rPr>
        <w:t xml:space="preserve"> </w:t>
      </w:r>
      <w:r w:rsidR="00410697" w:rsidRPr="003B7C9E">
        <w:rPr>
          <w:rFonts w:ascii="Calibri" w:eastAsia="Calibri" w:hAnsi="Calibri" w:cs="Calibri"/>
          <w:color w:val="auto"/>
          <w:sz w:val="22"/>
          <w:szCs w:val="22"/>
          <w:lang w:eastAsia="en-US" w:bidi="en-US"/>
        </w:rPr>
        <w:t xml:space="preserve">o projeto. </w:t>
      </w:r>
    </w:p>
    <w:p w14:paraId="6BA54B2B" w14:textId="77777777" w:rsidR="000A5363" w:rsidRPr="000D2B97" w:rsidRDefault="000A5363" w:rsidP="000A5363">
      <w:pPr>
        <w:suppressAutoHyphens w:val="0"/>
        <w:autoSpaceDE w:val="0"/>
        <w:autoSpaceDN w:val="0"/>
        <w:adjustRightInd w:val="0"/>
        <w:spacing w:before="0" w:after="120" w:line="276" w:lineRule="auto"/>
        <w:ind w:firstLine="708"/>
        <w:jc w:val="both"/>
        <w:rPr>
          <w:rFonts w:ascii="Calibri" w:hAnsi="Calibri"/>
          <w:b/>
          <w:color w:val="auto"/>
          <w:sz w:val="22"/>
        </w:rPr>
      </w:pPr>
      <w:r w:rsidRPr="00BB23AE">
        <w:rPr>
          <w:rFonts w:ascii="Calibri" w:hAnsi="Calibri"/>
          <w:b/>
          <w:color w:val="auto"/>
          <w:sz w:val="22"/>
        </w:rPr>
        <w:lastRenderedPageBreak/>
        <w:t xml:space="preserve">O </w:t>
      </w:r>
      <w:r w:rsidRPr="000D2B97">
        <w:rPr>
          <w:rFonts w:ascii="Calibri" w:hAnsi="Calibri"/>
          <w:b/>
          <w:color w:val="auto"/>
          <w:sz w:val="22"/>
        </w:rPr>
        <w:t xml:space="preserve">Plano de </w:t>
      </w:r>
      <w:r w:rsidRPr="00697FC0">
        <w:rPr>
          <w:rFonts w:ascii="Calibri" w:hAnsi="Calibri"/>
          <w:b/>
          <w:color w:val="auto"/>
          <w:sz w:val="22"/>
          <w:szCs w:val="22"/>
        </w:rPr>
        <w:t>Restauração</w:t>
      </w:r>
      <w:r w:rsidRPr="000D2B97">
        <w:rPr>
          <w:rFonts w:ascii="Calibri" w:hAnsi="Calibri"/>
          <w:b/>
          <w:color w:val="auto"/>
          <w:sz w:val="22"/>
        </w:rPr>
        <w:t xml:space="preserve"> deverá conter, no mínimo:</w:t>
      </w:r>
    </w:p>
    <w:p w14:paraId="3F419DB8" w14:textId="77777777" w:rsidR="000A5363" w:rsidRPr="00804FF0" w:rsidRDefault="000A5363" w:rsidP="000A5363">
      <w:pPr>
        <w:numPr>
          <w:ilvl w:val="0"/>
          <w:numId w:val="15"/>
        </w:numPr>
        <w:suppressAutoHyphens w:val="0"/>
        <w:autoSpaceDE w:val="0"/>
        <w:autoSpaceDN w:val="0"/>
        <w:adjustRightInd w:val="0"/>
        <w:spacing w:before="0" w:after="120" w:line="276" w:lineRule="auto"/>
        <w:ind w:left="714" w:hanging="357"/>
        <w:jc w:val="both"/>
        <w:textDirection w:val="btLr"/>
        <w:rPr>
          <w:rFonts w:ascii="Calibri" w:hAnsi="Calibri" w:cs="Optimum"/>
          <w:color w:val="auto"/>
          <w:sz w:val="22"/>
          <w:szCs w:val="22"/>
          <w:lang w:eastAsia="pt-BR"/>
        </w:rPr>
      </w:pPr>
      <w:r w:rsidRPr="00804FF0">
        <w:rPr>
          <w:rFonts w:ascii="Calibri" w:eastAsia="Calibri" w:hAnsi="Calibri" w:cs="Calibri"/>
          <w:color w:val="auto"/>
          <w:sz w:val="22"/>
          <w:szCs w:val="22"/>
          <w:lang w:eastAsia="en-US" w:bidi="en-US"/>
        </w:rPr>
        <w:t xml:space="preserve">Caracterização/diagnóstico das áreas quanto à sua fitofisionomia, estado de conservação, seu potencial de regeneração natural, condições edáficas, </w:t>
      </w:r>
      <w:r w:rsidRPr="00804FF0">
        <w:rPr>
          <w:rFonts w:ascii="Calibri" w:eastAsia="Calibri" w:hAnsi="Calibri" w:cs="Calibri"/>
          <w:b/>
          <w:bCs/>
          <w:color w:val="auto"/>
          <w:sz w:val="22"/>
          <w:szCs w:val="22"/>
          <w:lang w:eastAsia="en-US" w:bidi="en-US"/>
        </w:rPr>
        <w:t>aspectos sociais e produtivos</w:t>
      </w:r>
      <w:r w:rsidRPr="00804FF0">
        <w:rPr>
          <w:rFonts w:ascii="Calibri" w:hAnsi="Calibri" w:cs="Optimum"/>
          <w:color w:val="auto"/>
          <w:sz w:val="22"/>
          <w:szCs w:val="22"/>
          <w:lang w:eastAsia="pt-BR"/>
        </w:rPr>
        <w:t xml:space="preserve">, uso predominante da área (cobertura do solo), presença de espécies indesejáveis e coordenadas em UTM da(s) área(s) a ser(em) restaurada(s) (DATUM Sirgas 2000); </w:t>
      </w:r>
    </w:p>
    <w:p w14:paraId="534C614D" w14:textId="15FE1F58" w:rsidR="000A5363" w:rsidRPr="00804FF0" w:rsidRDefault="000A5363" w:rsidP="000A5363">
      <w:pPr>
        <w:numPr>
          <w:ilvl w:val="0"/>
          <w:numId w:val="15"/>
        </w:numPr>
        <w:suppressAutoHyphens w:val="0"/>
        <w:autoSpaceDE w:val="0"/>
        <w:autoSpaceDN w:val="0"/>
        <w:adjustRightInd w:val="0"/>
        <w:spacing w:before="0" w:after="120" w:line="276" w:lineRule="auto"/>
        <w:ind w:left="714" w:hanging="357"/>
        <w:jc w:val="both"/>
        <w:textDirection w:val="btLr"/>
        <w:rPr>
          <w:rFonts w:ascii="Calibri" w:hAnsi="Calibri" w:cs="Optimum"/>
          <w:color w:val="auto"/>
          <w:sz w:val="22"/>
          <w:szCs w:val="22"/>
          <w:lang w:eastAsia="pt-BR"/>
        </w:rPr>
      </w:pPr>
      <w:r w:rsidRPr="00804FF0">
        <w:rPr>
          <w:rFonts w:ascii="Calibri" w:hAnsi="Calibri" w:cs="Optimum"/>
          <w:color w:val="auto"/>
          <w:sz w:val="22"/>
          <w:szCs w:val="22"/>
          <w:lang w:eastAsia="pt-BR"/>
        </w:rPr>
        <w:t>Caracterização da área protegida, categoria, ano de criação, órgão gestor ou responsável, histórico, aspectos bióticos e abióticos, instrumentos de gestão (plano de manejo, conselho etc.), usos atuais, descrição do entorno, principais ameaças à gestão e todos os demais atributos inerentes à área</w:t>
      </w:r>
      <w:r w:rsidR="007579EB" w:rsidRPr="00804FF0">
        <w:rPr>
          <w:rFonts w:ascii="Calibri" w:hAnsi="Calibri" w:cs="Optimum"/>
          <w:color w:val="auto"/>
          <w:sz w:val="22"/>
          <w:szCs w:val="22"/>
          <w:lang w:eastAsia="pt-BR"/>
        </w:rPr>
        <w:t>;</w:t>
      </w:r>
    </w:p>
    <w:p w14:paraId="343DAF6C" w14:textId="77777777" w:rsidR="000A5363" w:rsidRPr="00804FF0" w:rsidRDefault="000A5363" w:rsidP="000A5363">
      <w:pPr>
        <w:numPr>
          <w:ilvl w:val="0"/>
          <w:numId w:val="15"/>
        </w:numPr>
        <w:suppressAutoHyphens w:val="0"/>
        <w:autoSpaceDE w:val="0"/>
        <w:autoSpaceDN w:val="0"/>
        <w:adjustRightInd w:val="0"/>
        <w:spacing w:before="0" w:after="120" w:line="276" w:lineRule="auto"/>
        <w:ind w:left="714" w:hanging="357"/>
        <w:jc w:val="both"/>
        <w:rPr>
          <w:rFonts w:ascii="Calibri" w:hAnsi="Calibri" w:cs="Optimum"/>
          <w:color w:val="auto"/>
          <w:sz w:val="22"/>
          <w:szCs w:val="22"/>
          <w:lang w:eastAsia="pt-BR"/>
        </w:rPr>
      </w:pPr>
      <w:r w:rsidRPr="00804FF0">
        <w:rPr>
          <w:rFonts w:ascii="Calibri" w:hAnsi="Calibri" w:cs="Optimum"/>
          <w:b/>
          <w:bCs/>
          <w:color w:val="auto"/>
          <w:sz w:val="22"/>
          <w:szCs w:val="22"/>
          <w:lang w:eastAsia="pt-BR"/>
        </w:rPr>
        <w:t>Planta georreferenciada</w:t>
      </w:r>
      <w:r w:rsidRPr="00804FF0">
        <w:rPr>
          <w:rFonts w:ascii="Calibri" w:hAnsi="Calibri" w:cs="Optimum"/>
          <w:color w:val="auto"/>
          <w:sz w:val="22"/>
          <w:szCs w:val="22"/>
          <w:lang w:eastAsia="pt-BR"/>
        </w:rPr>
        <w:t xml:space="preserve"> da situação da área e sua localização, indicando unidades de conservação, Áreas de Preservação Permanentes (APP) e Reserva Legal (RL), hidrografia, vias de acessos, remanescentes de vegetação nativa e demais tipos de uso e cobertura do solo,</w:t>
      </w:r>
      <w:r w:rsidRPr="00804FF0">
        <w:rPr>
          <w:rFonts w:ascii="Calibri" w:eastAsia="Calibri" w:hAnsi="Calibri" w:cs="Calibri"/>
          <w:color w:val="auto"/>
          <w:sz w:val="22"/>
          <w:szCs w:val="22"/>
        </w:rPr>
        <w:t xml:space="preserve"> </w:t>
      </w:r>
      <w:r w:rsidRPr="00804FF0">
        <w:rPr>
          <w:rFonts w:ascii="Calibri" w:hAnsi="Calibri" w:cs="Optimum"/>
          <w:color w:val="auto"/>
          <w:sz w:val="22"/>
          <w:szCs w:val="22"/>
          <w:lang w:eastAsia="pt-BR"/>
        </w:rPr>
        <w:t>entre outros;</w:t>
      </w:r>
    </w:p>
    <w:p w14:paraId="12E1FAFE" w14:textId="69BB1B46" w:rsidR="000D792C" w:rsidRPr="00804FF0" w:rsidRDefault="000D792C" w:rsidP="00660CF0">
      <w:pPr>
        <w:pStyle w:val="PargrafodaLista"/>
        <w:numPr>
          <w:ilvl w:val="0"/>
          <w:numId w:val="15"/>
        </w:numPr>
        <w:autoSpaceDE w:val="0"/>
        <w:autoSpaceDN w:val="0"/>
        <w:adjustRightInd w:val="0"/>
        <w:spacing w:after="120"/>
        <w:ind w:left="714" w:hanging="357"/>
        <w:contextualSpacing w:val="0"/>
        <w:jc w:val="both"/>
        <w:rPr>
          <w:rFonts w:asciiTheme="minorHAnsi" w:eastAsiaTheme="minorHAnsi" w:hAnsiTheme="minorHAnsi" w:cstheme="minorHAnsi"/>
        </w:rPr>
      </w:pPr>
      <w:r w:rsidRPr="00804FF0">
        <w:rPr>
          <w:rFonts w:asciiTheme="minorHAnsi" w:eastAsiaTheme="minorHAnsi" w:hAnsiTheme="minorHAnsi" w:cstheme="minorHAnsi"/>
        </w:rPr>
        <w:t>Mapeamento das mudanças na cobertura do solo e na hidrografia ocorridas ao longo do tempo, com base em mapas históricos, fotos aéreas e/ou imagens de satélite</w:t>
      </w:r>
      <w:r w:rsidR="0066107F" w:rsidRPr="00804FF0">
        <w:rPr>
          <w:rFonts w:asciiTheme="minorHAnsi" w:eastAsiaTheme="minorHAnsi" w:hAnsiTheme="minorHAnsi" w:cstheme="minorHAnsi"/>
        </w:rPr>
        <w:t xml:space="preserve">. </w:t>
      </w:r>
      <w:r w:rsidR="0066107F" w:rsidRPr="00804FF0">
        <w:t>Esse mapeamento deve explicitar</w:t>
      </w:r>
      <w:r w:rsidR="005E4DD2" w:rsidRPr="00804FF0">
        <w:t>,</w:t>
      </w:r>
      <w:r w:rsidR="0066107F" w:rsidRPr="00804FF0">
        <w:t xml:space="preserve"> sempre que possível</w:t>
      </w:r>
      <w:r w:rsidR="005E4DD2" w:rsidRPr="00804FF0">
        <w:t>,</w:t>
      </w:r>
      <w:r w:rsidR="0066107F" w:rsidRPr="00804FF0">
        <w:t xml:space="preserve"> o tipo de cobertura vegetal existente anteriormente e o período (ano) em que a cobertura vegetal foi retirada</w:t>
      </w:r>
      <w:r w:rsidRPr="00804FF0">
        <w:rPr>
          <w:rFonts w:asciiTheme="minorHAnsi" w:eastAsiaTheme="minorHAnsi" w:hAnsiTheme="minorHAnsi" w:cstheme="minorHAnsi"/>
        </w:rPr>
        <w:t>;</w:t>
      </w:r>
    </w:p>
    <w:p w14:paraId="5B1C3922" w14:textId="77777777" w:rsidR="007579EB" w:rsidRPr="00804FF0" w:rsidRDefault="007579EB" w:rsidP="007579EB">
      <w:pPr>
        <w:pStyle w:val="PargrafodaLista"/>
        <w:numPr>
          <w:ilvl w:val="0"/>
          <w:numId w:val="15"/>
        </w:numPr>
        <w:autoSpaceDE w:val="0"/>
        <w:autoSpaceDN w:val="0"/>
        <w:adjustRightInd w:val="0"/>
        <w:spacing w:after="120"/>
        <w:ind w:left="714" w:hanging="357"/>
        <w:contextualSpacing w:val="0"/>
        <w:jc w:val="both"/>
        <w:rPr>
          <w:rFonts w:asciiTheme="minorHAnsi" w:eastAsiaTheme="minorHAnsi" w:hAnsiTheme="minorHAnsi" w:cstheme="minorHAnsi"/>
        </w:rPr>
      </w:pPr>
      <w:bookmarkStart w:id="88" w:name="_Hlk69218602"/>
      <w:r w:rsidRPr="00804FF0">
        <w:rPr>
          <w:rFonts w:asciiTheme="minorHAnsi" w:eastAsiaTheme="minorHAnsi" w:hAnsiTheme="minorHAnsi" w:cstheme="minorHAnsi"/>
          <w:b/>
          <w:bCs/>
        </w:rPr>
        <w:t>Localização e identificação das comunidades e propriedades afetadas direta e indiretamente pelo projeto</w:t>
      </w:r>
      <w:r w:rsidRPr="00804FF0">
        <w:rPr>
          <w:rFonts w:asciiTheme="minorHAnsi" w:eastAsiaTheme="minorHAnsi" w:hAnsiTheme="minorHAnsi" w:cstheme="minorHAnsi"/>
        </w:rPr>
        <w:t>, bem como as formas de acesso à área do projeto;</w:t>
      </w:r>
    </w:p>
    <w:p w14:paraId="64C8A1CB" w14:textId="4D6CF76A" w:rsidR="007579EB" w:rsidRPr="00804FF0" w:rsidRDefault="007579EB" w:rsidP="007579EB">
      <w:pPr>
        <w:pStyle w:val="PargrafodaLista"/>
        <w:numPr>
          <w:ilvl w:val="0"/>
          <w:numId w:val="15"/>
        </w:numPr>
        <w:autoSpaceDE w:val="0"/>
        <w:autoSpaceDN w:val="0"/>
        <w:adjustRightInd w:val="0"/>
        <w:spacing w:after="120"/>
        <w:ind w:left="714" w:hanging="357"/>
        <w:contextualSpacing w:val="0"/>
        <w:jc w:val="both"/>
        <w:rPr>
          <w:rFonts w:asciiTheme="minorHAnsi" w:eastAsiaTheme="minorHAnsi" w:hAnsiTheme="minorHAnsi" w:cstheme="minorHAnsi"/>
        </w:rPr>
      </w:pPr>
      <w:r w:rsidRPr="00804FF0">
        <w:rPr>
          <w:rFonts w:asciiTheme="minorHAnsi" w:eastAsiaTheme="minorHAnsi" w:hAnsiTheme="minorHAnsi" w:cstheme="minorHAnsi"/>
        </w:rPr>
        <w:t>Breve diagnóstico socioeconômico das comunidades do entorno da(s) área(s) a ser(em) restaurada(s) ou da unidade de conservação, quando de Proteção Integral;</w:t>
      </w:r>
    </w:p>
    <w:p w14:paraId="7FF3DDC8" w14:textId="77777777" w:rsidR="007579EB" w:rsidRPr="00930493" w:rsidRDefault="007579EB" w:rsidP="007579EB">
      <w:pPr>
        <w:pStyle w:val="PargrafodaLista"/>
        <w:numPr>
          <w:ilvl w:val="0"/>
          <w:numId w:val="15"/>
        </w:numPr>
        <w:autoSpaceDE w:val="0"/>
        <w:autoSpaceDN w:val="0"/>
        <w:adjustRightInd w:val="0"/>
        <w:spacing w:after="120"/>
        <w:ind w:left="714" w:hanging="357"/>
        <w:contextualSpacing w:val="0"/>
        <w:jc w:val="both"/>
        <w:rPr>
          <w:rFonts w:asciiTheme="minorHAnsi" w:eastAsiaTheme="minorHAnsi" w:hAnsiTheme="minorHAnsi" w:cstheme="minorHAnsi"/>
        </w:rPr>
      </w:pPr>
      <w:r w:rsidRPr="00930493">
        <w:t>Descrição das atividades e formas de uso da terra realizadas atualmente na área do projeto;</w:t>
      </w:r>
    </w:p>
    <w:p w14:paraId="49903738" w14:textId="77777777" w:rsidR="007579EB" w:rsidRPr="00930493"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930493">
        <w:rPr>
          <w:rFonts w:ascii="Calibri" w:eastAsia="Calibri" w:hAnsi="Calibri" w:cs="Calibri"/>
          <w:color w:val="auto"/>
          <w:sz w:val="22"/>
          <w:szCs w:val="22"/>
          <w:lang w:eastAsia="en-US" w:bidi="en-US"/>
        </w:rPr>
        <w:t xml:space="preserve">Caracterização/diagnóstico </w:t>
      </w:r>
      <w:r w:rsidRPr="00930493">
        <w:rPr>
          <w:rFonts w:ascii="Calibri" w:eastAsia="Calibri" w:hAnsi="Calibri" w:cs="Calibri"/>
          <w:color w:val="auto"/>
          <w:sz w:val="22"/>
          <w:szCs w:val="22"/>
        </w:rPr>
        <w:t xml:space="preserve">físico e químico </w:t>
      </w:r>
      <w:r w:rsidRPr="00930493">
        <w:rPr>
          <w:rFonts w:ascii="Calibri" w:eastAsia="Calibri" w:hAnsi="Calibri" w:cs="Calibri"/>
          <w:color w:val="auto"/>
          <w:sz w:val="22"/>
          <w:szCs w:val="22"/>
          <w:lang w:eastAsia="en-US" w:bidi="en-US"/>
        </w:rPr>
        <w:t xml:space="preserve">do solo das áreas que serão restauradas; </w:t>
      </w:r>
    </w:p>
    <w:p w14:paraId="3CA33909" w14:textId="77777777" w:rsidR="007579EB" w:rsidRPr="00930493"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930493">
        <w:rPr>
          <w:rFonts w:ascii="Calibri" w:eastAsia="Calibri" w:hAnsi="Calibri" w:cs="Calibri"/>
          <w:color w:val="auto"/>
          <w:sz w:val="22"/>
          <w:szCs w:val="22"/>
          <w:lang w:eastAsia="en-US" w:bidi="en-US"/>
        </w:rPr>
        <w:t xml:space="preserve">Definição de </w:t>
      </w:r>
      <w:r w:rsidRPr="00930493">
        <w:rPr>
          <w:rFonts w:ascii="Calibri" w:eastAsia="Calibri" w:hAnsi="Calibri" w:cs="Calibri"/>
          <w:b/>
          <w:bCs/>
          <w:color w:val="auto"/>
          <w:sz w:val="22"/>
          <w:szCs w:val="22"/>
          <w:lang w:eastAsia="en-US" w:bidi="en-US"/>
        </w:rPr>
        <w:t xml:space="preserve">diretrizes e estratégias para a restauração das áreas </w:t>
      </w:r>
      <w:r w:rsidRPr="00804FF0">
        <w:rPr>
          <w:rFonts w:ascii="Calibri" w:eastAsia="Calibri" w:hAnsi="Calibri" w:cs="Calibri"/>
          <w:b/>
          <w:bCs/>
          <w:color w:val="auto"/>
          <w:sz w:val="22"/>
          <w:szCs w:val="22"/>
          <w:lang w:eastAsia="en-US" w:bidi="en-US"/>
        </w:rPr>
        <w:t>mapeadas, incluindo o histórico de degradação da área, o método de priorização das áreas e os resultados, as técnicas mais adequadas para a restauração dos solos (quando necessário) e da vegetação de acordo com o diagnóstico realizado, e as possibilidades de parcerias e envolvimento das</w:t>
      </w:r>
      <w:r w:rsidRPr="00930493">
        <w:rPr>
          <w:rFonts w:ascii="Calibri" w:eastAsia="Calibri" w:hAnsi="Calibri" w:cs="Calibri"/>
          <w:b/>
          <w:bCs/>
          <w:color w:val="auto"/>
          <w:sz w:val="22"/>
          <w:szCs w:val="22"/>
          <w:lang w:eastAsia="en-US" w:bidi="en-US"/>
        </w:rPr>
        <w:t xml:space="preserve"> comunidades e povos locais</w:t>
      </w:r>
      <w:r w:rsidRPr="00930493">
        <w:rPr>
          <w:rFonts w:ascii="Calibri" w:eastAsia="Calibri" w:hAnsi="Calibri" w:cs="Calibri"/>
          <w:color w:val="auto"/>
          <w:sz w:val="22"/>
          <w:szCs w:val="22"/>
          <w:lang w:eastAsia="en-US" w:bidi="en-US"/>
        </w:rPr>
        <w:t>;</w:t>
      </w:r>
    </w:p>
    <w:p w14:paraId="5CCFD201" w14:textId="1508A286" w:rsidR="007579EB" w:rsidRPr="00804FF0"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Mapeamento das poligonais das áreas a serem restauradas com identificação numérica de cada área e indicação da localização destas poligonais na área protegida;</w:t>
      </w:r>
    </w:p>
    <w:p w14:paraId="2BB851FF" w14:textId="3BF298FC" w:rsidR="007579EB" w:rsidRPr="00804FF0" w:rsidRDefault="007579EB" w:rsidP="007579EB">
      <w:pPr>
        <w:numPr>
          <w:ilvl w:val="0"/>
          <w:numId w:val="15"/>
        </w:numPr>
        <w:suppressAutoHyphens w:val="0"/>
        <w:autoSpaceDE w:val="0"/>
        <w:autoSpaceDN w:val="0"/>
        <w:adjustRightInd w:val="0"/>
        <w:spacing w:before="0" w:after="120" w:line="276" w:lineRule="auto"/>
        <w:jc w:val="both"/>
        <w:rPr>
          <w:rFonts w:ascii="Calibri" w:hAnsi="Calibri" w:cs="Optimum"/>
          <w:color w:val="auto"/>
          <w:sz w:val="22"/>
          <w:szCs w:val="22"/>
          <w:lang w:eastAsia="pt-BR"/>
        </w:rPr>
      </w:pPr>
      <w:r w:rsidRPr="00804FF0">
        <w:rPr>
          <w:rFonts w:ascii="Calibri" w:eastAsia="Calibri" w:hAnsi="Calibri" w:cs="Calibri"/>
          <w:color w:val="auto"/>
          <w:sz w:val="22"/>
          <w:szCs w:val="22"/>
          <w:lang w:eastAsia="en-US" w:bidi="en-US"/>
        </w:rPr>
        <w:t xml:space="preserve">Definição do </w:t>
      </w:r>
      <w:r w:rsidRPr="00804FF0">
        <w:rPr>
          <w:rFonts w:ascii="Calibri" w:eastAsia="Calibri" w:hAnsi="Calibri" w:cs="Calibri"/>
          <w:b/>
          <w:bCs/>
          <w:color w:val="auto"/>
          <w:sz w:val="22"/>
          <w:szCs w:val="22"/>
          <w:lang w:eastAsia="en-US" w:bidi="en-US"/>
        </w:rPr>
        <w:t>método de monitoramento do sucesso da restauração</w:t>
      </w:r>
      <w:r w:rsidRPr="00804FF0">
        <w:rPr>
          <w:rFonts w:ascii="Calibri" w:eastAsia="Calibri" w:hAnsi="Calibri" w:cs="Calibri"/>
          <w:color w:val="auto"/>
          <w:sz w:val="22"/>
          <w:szCs w:val="22"/>
          <w:lang w:eastAsia="en-US" w:bidi="en-US"/>
        </w:rPr>
        <w:t>, considerando os protocolos, indicadores e valores de referência existentes para cada região</w:t>
      </w:r>
      <w:r w:rsidR="007256C2">
        <w:rPr>
          <w:rStyle w:val="Refdenotaderodap"/>
          <w:rFonts w:ascii="Calibri" w:eastAsia="Calibri" w:hAnsi="Calibri" w:cs="Calibri"/>
          <w:color w:val="auto"/>
          <w:sz w:val="22"/>
          <w:szCs w:val="22"/>
          <w:lang w:eastAsia="en-US" w:bidi="en-US"/>
        </w:rPr>
        <w:footnoteReference w:id="9"/>
      </w:r>
      <w:r w:rsidRPr="00804FF0">
        <w:rPr>
          <w:rFonts w:ascii="Calibri" w:eastAsia="Calibri" w:hAnsi="Calibri" w:cs="Calibri"/>
          <w:color w:val="auto"/>
          <w:sz w:val="22"/>
          <w:szCs w:val="22"/>
          <w:lang w:eastAsia="en-US" w:bidi="en-US"/>
        </w:rPr>
        <w:t>;</w:t>
      </w:r>
    </w:p>
    <w:p w14:paraId="592E711D" w14:textId="77777777" w:rsidR="007579EB" w:rsidRPr="00804FF0" w:rsidRDefault="007579EB" w:rsidP="007579EB">
      <w:pPr>
        <w:numPr>
          <w:ilvl w:val="0"/>
          <w:numId w:val="15"/>
        </w:numPr>
        <w:suppressAutoHyphens w:val="0"/>
        <w:autoSpaceDE w:val="0"/>
        <w:autoSpaceDN w:val="0"/>
        <w:adjustRightInd w:val="0"/>
        <w:spacing w:before="0" w:after="120" w:line="276" w:lineRule="auto"/>
        <w:jc w:val="both"/>
        <w:rPr>
          <w:rFonts w:ascii="Calibri" w:hAnsi="Calibri" w:cs="Optimum"/>
          <w:color w:val="auto"/>
          <w:sz w:val="22"/>
          <w:szCs w:val="22"/>
          <w:lang w:eastAsia="pt-BR"/>
        </w:rPr>
      </w:pPr>
      <w:r w:rsidRPr="00804FF0">
        <w:rPr>
          <w:rFonts w:ascii="Calibri" w:hAnsi="Calibri" w:cs="Optimum"/>
          <w:color w:val="auto"/>
          <w:sz w:val="22"/>
          <w:szCs w:val="22"/>
          <w:lang w:eastAsia="pt-BR"/>
        </w:rPr>
        <w:t>Definição</w:t>
      </w:r>
      <w:r w:rsidRPr="00804FF0">
        <w:rPr>
          <w:rFonts w:ascii="Calibri" w:eastAsia="Calibri" w:hAnsi="Calibri" w:cs="Calibri"/>
          <w:color w:val="auto"/>
          <w:sz w:val="22"/>
          <w:szCs w:val="22"/>
          <w:lang w:eastAsia="en-US" w:bidi="en-US"/>
        </w:rPr>
        <w:t xml:space="preserve"> da logística</w:t>
      </w:r>
      <w:r w:rsidRPr="00804FF0">
        <w:rPr>
          <w:rFonts w:ascii="Calibri" w:hAnsi="Calibri" w:cs="Optimum"/>
          <w:color w:val="auto"/>
          <w:sz w:val="22"/>
          <w:szCs w:val="22"/>
          <w:lang w:eastAsia="pt-BR"/>
        </w:rPr>
        <w:t xml:space="preserve"> e das atividades preliminares, complementares e posteriores necessárias para a execução dos métodos de restauração selecionados e as ações de manutenção das áreas em processo de recuperação (</w:t>
      </w:r>
      <w:r w:rsidRPr="00804FF0">
        <w:rPr>
          <w:rFonts w:ascii="Calibri" w:eastAsia="Calibri" w:hAnsi="Calibri" w:cs="Calibri"/>
          <w:color w:val="auto"/>
          <w:sz w:val="22"/>
          <w:szCs w:val="22"/>
          <w:lang w:eastAsia="en-US" w:bidi="en-US"/>
        </w:rPr>
        <w:t xml:space="preserve">replantio, capina, controle de plantas invasoras e/ou </w:t>
      </w:r>
      <w:r w:rsidRPr="00804FF0">
        <w:rPr>
          <w:rFonts w:ascii="Calibri" w:eastAsia="Calibri" w:hAnsi="Calibri" w:cs="Calibri"/>
          <w:color w:val="auto"/>
          <w:sz w:val="22"/>
          <w:szCs w:val="22"/>
          <w:lang w:eastAsia="en-US" w:bidi="en-US"/>
        </w:rPr>
        <w:lastRenderedPageBreak/>
        <w:t>abafadoras, controle de formigas cortadeiras, adubação, controle de erosão, irrigação, manutenção de aceiros, instalação de cerca etc.), coleta periódica de imagens panorâmica das áreas em processo de restauração, por exemplo, com uso de drone ou imagem de satélite com resolução suficiente, inclusive após o fim do projeto, considerando as especificidades dos métodos adotados</w:t>
      </w:r>
      <w:r w:rsidRPr="00804FF0">
        <w:rPr>
          <w:rFonts w:ascii="Calibri" w:hAnsi="Calibri" w:cs="Optimum"/>
          <w:color w:val="auto"/>
          <w:sz w:val="22"/>
          <w:szCs w:val="22"/>
          <w:lang w:eastAsia="pt-BR"/>
        </w:rPr>
        <w:t xml:space="preserve">. </w:t>
      </w:r>
      <w:r w:rsidRPr="00804FF0">
        <w:rPr>
          <w:rFonts w:ascii="Calibri" w:eastAsia="Calibri" w:hAnsi="Calibri" w:cs="Calibri"/>
          <w:color w:val="auto"/>
          <w:sz w:val="22"/>
          <w:szCs w:val="22"/>
          <w:lang w:eastAsia="en-US" w:bidi="en-US"/>
        </w:rPr>
        <w:t>A logística definida deverá levar em consideração a sazonalidade, os padrões hidrológicos e a geomorfologia da região e, quando presentes, os aspectos socioculturais de uso da área, com um planejamento das atividades que garanta o melhor período para a sua realização;</w:t>
      </w:r>
    </w:p>
    <w:p w14:paraId="65B63854" w14:textId="2A39F7CA" w:rsidR="007579EB" w:rsidRPr="00804FF0" w:rsidRDefault="007579EB" w:rsidP="007579EB">
      <w:pPr>
        <w:numPr>
          <w:ilvl w:val="0"/>
          <w:numId w:val="15"/>
        </w:numPr>
        <w:suppressAutoHyphens w:val="0"/>
        <w:autoSpaceDE w:val="0"/>
        <w:autoSpaceDN w:val="0"/>
        <w:adjustRightInd w:val="0"/>
        <w:spacing w:before="0" w:after="120" w:line="276" w:lineRule="auto"/>
        <w:jc w:val="both"/>
        <w:rPr>
          <w:rFonts w:ascii="Calibri" w:eastAsia="Calibri" w:hAnsi="Calibri" w:cs="Calibri"/>
          <w:color w:val="auto"/>
          <w:sz w:val="22"/>
          <w:szCs w:val="22"/>
        </w:rPr>
      </w:pPr>
      <w:r w:rsidRPr="00804FF0">
        <w:rPr>
          <w:rFonts w:ascii="Calibri" w:hAnsi="Calibri" w:cs="Optimum"/>
          <w:color w:val="auto"/>
          <w:sz w:val="22"/>
          <w:szCs w:val="22"/>
          <w:lang w:eastAsia="pt-BR"/>
        </w:rPr>
        <w:t xml:space="preserve">Definição das </w:t>
      </w:r>
      <w:r w:rsidRPr="00804FF0">
        <w:rPr>
          <w:rFonts w:ascii="Calibri" w:hAnsi="Calibri" w:cs="Optimum"/>
          <w:b/>
          <w:bCs/>
          <w:color w:val="auto"/>
          <w:sz w:val="22"/>
          <w:szCs w:val="22"/>
          <w:lang w:eastAsia="pt-BR"/>
        </w:rPr>
        <w:t>espécies vegetais a serem empregadas</w:t>
      </w:r>
      <w:r w:rsidRPr="00804FF0">
        <w:rPr>
          <w:rFonts w:ascii="Calibri" w:hAnsi="Calibri" w:cs="Optimum"/>
          <w:color w:val="auto"/>
          <w:sz w:val="22"/>
          <w:szCs w:val="22"/>
          <w:lang w:eastAsia="pt-BR"/>
        </w:rPr>
        <w:t xml:space="preserve">, considerando sua ocorrência regional e na área objeto de restauração, a ocupação de diferentes estratos, conforme a fitofisionomia a ser restaurada, os grupos funcionais e as diferentes formas de vida da vegetação, informando categoria de risco de extinção, de acordo com </w:t>
      </w:r>
      <w:r w:rsidR="00FC242F" w:rsidRPr="00804FF0">
        <w:rPr>
          <w:rFonts w:ascii="Calibri" w:hAnsi="Calibri" w:cs="Optimum"/>
          <w:color w:val="auto"/>
          <w:sz w:val="22"/>
          <w:szCs w:val="22"/>
          <w:lang w:eastAsia="pt-BR"/>
        </w:rPr>
        <w:t>as listas</w:t>
      </w:r>
      <w:r w:rsidRPr="00804FF0">
        <w:rPr>
          <w:rFonts w:ascii="Calibri" w:hAnsi="Calibri" w:cs="Optimum"/>
          <w:color w:val="auto"/>
          <w:sz w:val="22"/>
          <w:szCs w:val="22"/>
          <w:lang w:eastAsia="pt-BR"/>
        </w:rPr>
        <w:t xml:space="preserve"> do MMA e do Centro Nacional de Conservação da Flora (</w:t>
      </w:r>
      <w:proofErr w:type="spellStart"/>
      <w:r w:rsidRPr="00804FF0">
        <w:rPr>
          <w:rFonts w:ascii="Calibri" w:hAnsi="Calibri" w:cs="Optimum"/>
          <w:color w:val="auto"/>
          <w:sz w:val="22"/>
          <w:szCs w:val="22"/>
          <w:lang w:eastAsia="pt-BR"/>
        </w:rPr>
        <w:t>CNCFlora</w:t>
      </w:r>
      <w:proofErr w:type="spellEnd"/>
      <w:r w:rsidRPr="00804FF0">
        <w:rPr>
          <w:rFonts w:ascii="Calibri" w:hAnsi="Calibri" w:cs="Optimum"/>
          <w:color w:val="auto"/>
          <w:sz w:val="22"/>
          <w:szCs w:val="22"/>
          <w:lang w:eastAsia="pt-BR"/>
        </w:rPr>
        <w:t xml:space="preserve">) e grau de endemismo de todas elas. </w:t>
      </w:r>
      <w:r w:rsidRPr="00804FF0">
        <w:rPr>
          <w:rFonts w:ascii="Calibri" w:hAnsi="Calibri" w:cs="Optimum"/>
          <w:b/>
          <w:bCs/>
          <w:color w:val="auto"/>
          <w:sz w:val="22"/>
          <w:szCs w:val="22"/>
          <w:lang w:eastAsia="pt-BR"/>
        </w:rPr>
        <w:t>É incentivada a inclusão de espécies classificadas como “Quase ameaçada” ou em situação mais grave de ameaça,</w:t>
      </w:r>
      <w:r w:rsidRPr="00804FF0">
        <w:rPr>
          <w:rFonts w:ascii="Calibri" w:hAnsi="Calibri" w:cs="Optimum"/>
          <w:color w:val="auto"/>
          <w:sz w:val="22"/>
          <w:szCs w:val="22"/>
          <w:lang w:eastAsia="pt-BR"/>
        </w:rPr>
        <w:t xml:space="preserve"> segundo o </w:t>
      </w:r>
      <w:proofErr w:type="spellStart"/>
      <w:r w:rsidRPr="00804FF0">
        <w:rPr>
          <w:rFonts w:ascii="Calibri" w:hAnsi="Calibri" w:cs="Optimum"/>
          <w:color w:val="auto"/>
          <w:sz w:val="22"/>
          <w:szCs w:val="22"/>
          <w:lang w:eastAsia="pt-BR"/>
        </w:rPr>
        <w:t>CNCFlora</w:t>
      </w:r>
      <w:proofErr w:type="spellEnd"/>
      <w:r w:rsidRPr="00804FF0">
        <w:rPr>
          <w:rFonts w:ascii="Calibri" w:hAnsi="Calibri" w:cs="Optimum"/>
          <w:color w:val="auto"/>
          <w:sz w:val="22"/>
          <w:szCs w:val="22"/>
          <w:lang w:eastAsia="pt-BR"/>
        </w:rPr>
        <w:t xml:space="preserve"> e outras listas e instrumentos existentes para a área de atuação do projeto</w:t>
      </w:r>
      <w:r w:rsidRPr="00804FF0">
        <w:rPr>
          <w:rFonts w:ascii="Calibri" w:eastAsia="Calibri" w:hAnsi="Calibri" w:cs="Calibri"/>
          <w:color w:val="auto"/>
          <w:sz w:val="22"/>
          <w:szCs w:val="22"/>
        </w:rPr>
        <w:t>;</w:t>
      </w:r>
    </w:p>
    <w:p w14:paraId="1A9BE3B5" w14:textId="685C7459" w:rsidR="007579EB" w:rsidRPr="00804FF0" w:rsidRDefault="007579EB" w:rsidP="007579EB">
      <w:pPr>
        <w:numPr>
          <w:ilvl w:val="0"/>
          <w:numId w:val="15"/>
        </w:numPr>
        <w:suppressAutoHyphens w:val="0"/>
        <w:autoSpaceDE w:val="0"/>
        <w:autoSpaceDN w:val="0"/>
        <w:adjustRightInd w:val="0"/>
        <w:spacing w:before="0" w:after="120" w:line="276" w:lineRule="auto"/>
        <w:jc w:val="both"/>
        <w:rPr>
          <w:rFonts w:ascii="Calibri" w:eastAsia="Calibri" w:hAnsi="Calibri" w:cs="Calibri"/>
          <w:b/>
          <w:bCs/>
          <w:color w:val="auto"/>
          <w:sz w:val="22"/>
          <w:szCs w:val="22"/>
        </w:rPr>
      </w:pPr>
      <w:r w:rsidRPr="00804FF0">
        <w:rPr>
          <w:rFonts w:ascii="Calibri" w:eastAsia="Calibri" w:hAnsi="Calibri" w:cs="Calibri"/>
          <w:b/>
          <w:bCs/>
          <w:color w:val="auto"/>
          <w:sz w:val="22"/>
          <w:szCs w:val="22"/>
        </w:rPr>
        <w:t>Identificação das fontes de sementes (semeadura direta) e mudas (viveiro implantado ou aquisição de mudas nativas);</w:t>
      </w:r>
    </w:p>
    <w:p w14:paraId="697B4D86" w14:textId="4F15226E" w:rsidR="007579EB" w:rsidRPr="00804FF0"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804FF0">
        <w:rPr>
          <w:rFonts w:ascii="Calibri" w:eastAsia="Calibri" w:hAnsi="Calibri" w:cs="Calibri"/>
          <w:b/>
          <w:bCs/>
          <w:color w:val="auto"/>
          <w:sz w:val="22"/>
          <w:szCs w:val="22"/>
          <w:lang w:eastAsia="en-US" w:bidi="en-US"/>
        </w:rPr>
        <w:t>Identificação de conflitos existentes na área</w:t>
      </w:r>
      <w:r w:rsidRPr="00804FF0">
        <w:rPr>
          <w:rFonts w:ascii="Calibri" w:eastAsia="Calibri" w:hAnsi="Calibri" w:cs="Calibri"/>
          <w:color w:val="auto"/>
          <w:sz w:val="22"/>
          <w:szCs w:val="22"/>
          <w:lang w:eastAsia="en-US" w:bidi="en-US"/>
        </w:rPr>
        <w:t xml:space="preserve"> e potenciais riscos para o atingimento das metas de restauração propostas, incluindo uma descrição das medidas para diminuir os riscos externos quanto ao alcance das áreas mínimas a serem restauradas. O plano de restauração deverá apresentar as </w:t>
      </w:r>
      <w:r w:rsidRPr="00804FF0">
        <w:rPr>
          <w:rFonts w:ascii="Calibri" w:eastAsia="Calibri" w:hAnsi="Calibri" w:cs="Calibri"/>
          <w:b/>
          <w:bCs/>
          <w:color w:val="auto"/>
          <w:sz w:val="22"/>
          <w:szCs w:val="22"/>
          <w:lang w:eastAsia="en-US" w:bidi="en-US"/>
        </w:rPr>
        <w:t>ações e os insumos necessários para eliminar, diminuir e/ou mitigar os riscos externos do não alcance das metas previstas, tais como abertura e manutenção de aceiros</w:t>
      </w:r>
      <w:r w:rsidRPr="00804FF0">
        <w:rPr>
          <w:rFonts w:ascii="Calibri" w:eastAsia="Calibri" w:hAnsi="Calibri" w:cs="Calibri"/>
          <w:color w:val="auto"/>
          <w:sz w:val="22"/>
          <w:szCs w:val="22"/>
          <w:lang w:eastAsia="en-US" w:bidi="en-US"/>
        </w:rPr>
        <w:t xml:space="preserve">, regeneração de áreas maiores do que o previsto inicialmente, implantação de barreiras naturais (bananeiras e cactáceas) como corta-fogo no entorno, ações integradas multissetoriais de prevenção e combate a incêndios florestais na região, dentre outras, de forma a garantir que a meta estabelecida para o projeto seja alcançada; </w:t>
      </w:r>
    </w:p>
    <w:p w14:paraId="3A5A056A" w14:textId="77777777" w:rsidR="007579EB" w:rsidRPr="00804FF0" w:rsidRDefault="007579EB" w:rsidP="007579EB">
      <w:pPr>
        <w:numPr>
          <w:ilvl w:val="0"/>
          <w:numId w:val="15"/>
        </w:numPr>
        <w:suppressAutoHyphens w:val="0"/>
        <w:autoSpaceDE w:val="0"/>
        <w:autoSpaceDN w:val="0"/>
        <w:adjustRightInd w:val="0"/>
        <w:spacing w:before="0" w:after="120" w:line="276" w:lineRule="auto"/>
        <w:jc w:val="both"/>
        <w:rPr>
          <w:rFonts w:ascii="Calibri" w:hAnsi="Calibri" w:cs="Optimum"/>
          <w:color w:val="auto"/>
          <w:sz w:val="22"/>
          <w:szCs w:val="22"/>
          <w:lang w:eastAsia="pt-BR"/>
        </w:rPr>
      </w:pPr>
      <w:r w:rsidRPr="00804FF0">
        <w:rPr>
          <w:rFonts w:ascii="Calibri" w:hAnsi="Calibri" w:cs="Optimum"/>
          <w:b/>
          <w:bCs/>
          <w:color w:val="auto"/>
          <w:sz w:val="22"/>
          <w:szCs w:val="22"/>
          <w:lang w:eastAsia="pt-BR"/>
        </w:rPr>
        <w:t>Cronograma detalhado</w:t>
      </w:r>
      <w:r w:rsidRPr="00804FF0">
        <w:rPr>
          <w:rFonts w:ascii="Calibri" w:hAnsi="Calibri" w:cs="Optimum"/>
          <w:color w:val="auto"/>
          <w:sz w:val="22"/>
          <w:szCs w:val="22"/>
          <w:lang w:eastAsia="pt-BR"/>
        </w:rPr>
        <w:t>, informando trimestralmente todas as atividades das fases de implantação, manutenção e monitoramento das áreas de restauração;</w:t>
      </w:r>
    </w:p>
    <w:p w14:paraId="2A8E9764" w14:textId="77777777" w:rsidR="007579EB" w:rsidRPr="00640F85"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640F85">
        <w:rPr>
          <w:rFonts w:ascii="Calibri" w:eastAsia="Calibri" w:hAnsi="Calibri" w:cs="Calibri"/>
          <w:color w:val="auto"/>
          <w:sz w:val="22"/>
          <w:szCs w:val="22"/>
          <w:lang w:eastAsia="en-US" w:bidi="en-US"/>
        </w:rPr>
        <w:t>Descrição dos insumos (serviços, material de consumo, consultorias, mão-de-obra, equipamentos</w:t>
      </w:r>
      <w:r>
        <w:rPr>
          <w:rFonts w:ascii="Calibri" w:eastAsia="Calibri" w:hAnsi="Calibri" w:cs="Calibri"/>
          <w:color w:val="auto"/>
          <w:sz w:val="22"/>
          <w:szCs w:val="22"/>
          <w:lang w:eastAsia="en-US" w:bidi="en-US"/>
        </w:rPr>
        <w:t xml:space="preserve"> etc.</w:t>
      </w:r>
      <w:r w:rsidRPr="00640F85">
        <w:rPr>
          <w:rFonts w:ascii="Calibri" w:eastAsia="Calibri" w:hAnsi="Calibri" w:cs="Calibri"/>
          <w:color w:val="auto"/>
          <w:sz w:val="22"/>
          <w:szCs w:val="22"/>
          <w:lang w:eastAsia="en-US" w:bidi="en-US"/>
        </w:rPr>
        <w:t>) e custos por insumo e atividades necessárias para a execução;</w:t>
      </w:r>
    </w:p>
    <w:p w14:paraId="3B528FAD" w14:textId="77777777" w:rsidR="007579EB" w:rsidRDefault="007579EB" w:rsidP="007579EB">
      <w:pPr>
        <w:numPr>
          <w:ilvl w:val="0"/>
          <w:numId w:val="15"/>
        </w:numPr>
        <w:spacing w:before="0" w:after="120" w:line="276" w:lineRule="auto"/>
        <w:jc w:val="both"/>
        <w:textDirection w:val="btLr"/>
        <w:rPr>
          <w:rFonts w:ascii="Calibri" w:eastAsia="Calibri" w:hAnsi="Calibri" w:cs="Calibri"/>
          <w:color w:val="auto"/>
          <w:sz w:val="22"/>
          <w:szCs w:val="22"/>
          <w:lang w:eastAsia="en-US" w:bidi="en-US"/>
        </w:rPr>
      </w:pPr>
      <w:r w:rsidRPr="00640F85">
        <w:rPr>
          <w:rFonts w:ascii="Calibri" w:eastAsia="Calibri" w:hAnsi="Calibri" w:cs="Calibri"/>
          <w:color w:val="auto"/>
          <w:sz w:val="22"/>
          <w:szCs w:val="22"/>
          <w:lang w:eastAsia="en-US" w:bidi="en-US"/>
        </w:rPr>
        <w:t xml:space="preserve">Definição do </w:t>
      </w:r>
      <w:r w:rsidRPr="00C14096">
        <w:rPr>
          <w:rFonts w:ascii="Calibri" w:eastAsia="Calibri" w:hAnsi="Calibri" w:cs="Calibri"/>
          <w:b/>
          <w:bCs/>
          <w:color w:val="auto"/>
          <w:sz w:val="22"/>
          <w:szCs w:val="22"/>
          <w:lang w:eastAsia="en-US" w:bidi="en-US"/>
        </w:rPr>
        <w:t>custo total de restauração por hectare</w:t>
      </w:r>
      <w:r>
        <w:rPr>
          <w:rFonts w:ascii="Calibri" w:eastAsia="Calibri" w:hAnsi="Calibri" w:cs="Calibri"/>
          <w:color w:val="auto"/>
          <w:sz w:val="22"/>
          <w:szCs w:val="22"/>
          <w:lang w:eastAsia="en-US" w:bidi="en-US"/>
        </w:rPr>
        <w:t>;</w:t>
      </w:r>
    </w:p>
    <w:p w14:paraId="695EAA19" w14:textId="4419B76F" w:rsidR="007579EB" w:rsidRPr="00E216E9" w:rsidRDefault="007579EB" w:rsidP="007579EB">
      <w:pPr>
        <w:numPr>
          <w:ilvl w:val="0"/>
          <w:numId w:val="15"/>
        </w:numPr>
        <w:spacing w:before="0" w:after="120" w:line="276" w:lineRule="auto"/>
        <w:jc w:val="both"/>
        <w:textDirection w:val="btLr"/>
        <w:rPr>
          <w:rFonts w:asciiTheme="minorHAnsi" w:eastAsia="Calibri" w:hAnsiTheme="minorHAnsi" w:cs="Calibri"/>
          <w:color w:val="auto"/>
          <w:sz w:val="22"/>
          <w:szCs w:val="22"/>
          <w:lang w:eastAsia="en-US" w:bidi="en-US"/>
        </w:rPr>
      </w:pPr>
      <w:r w:rsidRPr="2DBDA61E">
        <w:rPr>
          <w:rFonts w:ascii="Calibri" w:eastAsia="Calibri" w:hAnsi="Calibri" w:cs="Calibri"/>
          <w:color w:val="auto"/>
          <w:sz w:val="22"/>
          <w:szCs w:val="22"/>
          <w:lang w:eastAsia="en-US" w:bidi="en-US"/>
        </w:rPr>
        <w:t xml:space="preserve">Definição do método </w:t>
      </w:r>
      <w:r w:rsidRPr="00804FF0">
        <w:rPr>
          <w:rFonts w:ascii="Calibri" w:eastAsia="Calibri" w:hAnsi="Calibri" w:cs="Calibri"/>
          <w:color w:val="auto"/>
          <w:sz w:val="22"/>
          <w:szCs w:val="22"/>
          <w:lang w:eastAsia="en-US" w:bidi="en-US"/>
        </w:rPr>
        <w:t xml:space="preserve">de articulação, mobilização e envolvimento dos atores locais e divulgação do projeto, incluindo o estabelecimento de uma rede de parcerias e estratégia para garantir a manutenção das áreas em processo de recuperação, observadas as orientações anteriores referentes à Consulta Livre Prévia e Informada em caso de execução em projeto em territórios que abranjam comunidades </w:t>
      </w:r>
      <w:r w:rsidRPr="003B5AC5">
        <w:rPr>
          <w:rFonts w:ascii="Calibri" w:eastAsia="Calibri" w:hAnsi="Calibri" w:cs="Calibri"/>
          <w:color w:val="auto"/>
          <w:sz w:val="22"/>
          <w:szCs w:val="22"/>
          <w:lang w:eastAsia="en-US" w:bidi="en-US"/>
        </w:rPr>
        <w:t>indígenas</w:t>
      </w:r>
      <w:r w:rsidR="00DC78CA" w:rsidRPr="003B5AC5">
        <w:rPr>
          <w:rFonts w:ascii="Calibri" w:eastAsia="Calibri" w:hAnsi="Calibri" w:cs="Calibri"/>
          <w:color w:val="auto"/>
          <w:sz w:val="22"/>
          <w:szCs w:val="22"/>
          <w:lang w:eastAsia="en-US" w:bidi="en-US"/>
        </w:rPr>
        <w:t xml:space="preserve"> ou outros povos e comunidades tradicionais</w:t>
      </w:r>
      <w:r w:rsidR="00654150" w:rsidRPr="00804FF0">
        <w:rPr>
          <w:rFonts w:ascii="Calibri" w:eastAsia="Calibri" w:hAnsi="Calibri" w:cs="Calibri"/>
          <w:color w:val="auto"/>
          <w:sz w:val="22"/>
          <w:szCs w:val="22"/>
          <w:lang w:eastAsia="en-US" w:bidi="en-US"/>
        </w:rPr>
        <w:t>;</w:t>
      </w:r>
    </w:p>
    <w:p w14:paraId="684CDCB9" w14:textId="36C31EBA" w:rsidR="00E216E9" w:rsidRPr="00E06218" w:rsidRDefault="00E216E9" w:rsidP="007579EB">
      <w:pPr>
        <w:numPr>
          <w:ilvl w:val="0"/>
          <w:numId w:val="15"/>
        </w:numPr>
        <w:spacing w:before="0" w:after="120" w:line="276" w:lineRule="auto"/>
        <w:jc w:val="both"/>
        <w:textDirection w:val="btLr"/>
        <w:rPr>
          <w:rFonts w:asciiTheme="minorHAnsi" w:eastAsia="Calibri" w:hAnsiTheme="minorHAnsi" w:cs="Calibri"/>
          <w:color w:val="auto"/>
          <w:sz w:val="22"/>
          <w:szCs w:val="22"/>
          <w:lang w:eastAsia="en-US" w:bidi="en-US"/>
        </w:rPr>
      </w:pPr>
      <w:r w:rsidRPr="00E06218">
        <w:rPr>
          <w:rFonts w:asciiTheme="minorHAnsi" w:eastAsia="Calibri" w:hAnsiTheme="minorHAnsi" w:cs="Calibri"/>
          <w:color w:val="auto"/>
          <w:sz w:val="22"/>
          <w:szCs w:val="22"/>
          <w:lang w:eastAsia="en-US" w:bidi="en-US"/>
        </w:rPr>
        <w:t>Levantamento de espécies nativas de importância sociocultural para as comunidades indígenas, relevantes de serem incluídas nas ações de restauração;</w:t>
      </w:r>
    </w:p>
    <w:p w14:paraId="7D004598" w14:textId="77777777" w:rsidR="006D59FE" w:rsidRPr="00435518" w:rsidRDefault="00654150" w:rsidP="00654150">
      <w:pPr>
        <w:numPr>
          <w:ilvl w:val="0"/>
          <w:numId w:val="15"/>
        </w:numPr>
        <w:spacing w:before="0" w:after="120" w:line="276" w:lineRule="auto"/>
        <w:jc w:val="both"/>
        <w:textDirection w:val="btLr"/>
        <w:rPr>
          <w:rFonts w:eastAsia="Calibri" w:cs="Calibri"/>
          <w:color w:val="000000" w:themeColor="text1"/>
          <w:sz w:val="22"/>
          <w:szCs w:val="22"/>
          <w:lang w:bidi="en-US"/>
        </w:rPr>
      </w:pPr>
      <w:r w:rsidRPr="00804FF0">
        <w:rPr>
          <w:rFonts w:ascii="Calibri" w:eastAsia="Calibri" w:hAnsi="Calibri" w:cs="Calibri"/>
          <w:color w:val="000000" w:themeColor="text1"/>
          <w:sz w:val="22"/>
          <w:szCs w:val="22"/>
          <w:lang w:bidi="en-US"/>
        </w:rPr>
        <w:t>Definição do método de integração de gênero, buscando aplicar diversidade, equidade e igualdade de gênero às ações executadas no projeto</w:t>
      </w:r>
      <w:r w:rsidR="006D59FE">
        <w:rPr>
          <w:rFonts w:ascii="Calibri" w:eastAsia="Calibri" w:hAnsi="Calibri" w:cs="Calibri"/>
          <w:color w:val="000000" w:themeColor="text1"/>
          <w:sz w:val="22"/>
          <w:szCs w:val="22"/>
          <w:lang w:bidi="en-US"/>
        </w:rPr>
        <w:t>;</w:t>
      </w:r>
    </w:p>
    <w:p w14:paraId="64B26943" w14:textId="77777777" w:rsidR="006D59FE" w:rsidRPr="00435518" w:rsidRDefault="006D59FE" w:rsidP="006D59FE">
      <w:pPr>
        <w:numPr>
          <w:ilvl w:val="0"/>
          <w:numId w:val="15"/>
        </w:numPr>
        <w:spacing w:before="0" w:after="120" w:line="276" w:lineRule="auto"/>
        <w:jc w:val="both"/>
        <w:textDirection w:val="btLr"/>
        <w:rPr>
          <w:rFonts w:eastAsia="Calibri" w:cs="Calibri"/>
          <w:color w:val="auto"/>
          <w:sz w:val="22"/>
          <w:szCs w:val="22"/>
          <w:lang w:bidi="en-US"/>
        </w:rPr>
      </w:pPr>
      <w:r w:rsidRPr="00435518">
        <w:rPr>
          <w:rFonts w:ascii="Calibri" w:eastAsia="Calibri" w:hAnsi="Calibri" w:cs="Calibri"/>
          <w:color w:val="auto"/>
          <w:sz w:val="22"/>
          <w:szCs w:val="22"/>
          <w:lang w:bidi="en-US"/>
        </w:rPr>
        <w:lastRenderedPageBreak/>
        <w:t>Definição do plano de comunicação do projeto.</w:t>
      </w:r>
    </w:p>
    <w:p w14:paraId="443B0FA7" w14:textId="2500C962" w:rsidR="00654150" w:rsidRPr="00804FF0" w:rsidRDefault="00654150" w:rsidP="006D59FE">
      <w:pPr>
        <w:spacing w:before="0" w:after="120" w:line="276" w:lineRule="auto"/>
        <w:ind w:left="720"/>
        <w:jc w:val="both"/>
        <w:textDirection w:val="btLr"/>
        <w:rPr>
          <w:rFonts w:eastAsia="Calibri" w:cs="Calibri"/>
          <w:color w:val="000000" w:themeColor="text1"/>
          <w:sz w:val="22"/>
          <w:szCs w:val="22"/>
          <w:lang w:bidi="en-US"/>
        </w:rPr>
      </w:pPr>
    </w:p>
    <w:p w14:paraId="767BA5B5" w14:textId="6FB08182" w:rsidR="00410697" w:rsidRDefault="007579EB" w:rsidP="007579EB">
      <w:pPr>
        <w:suppressAutoHyphens w:val="0"/>
        <w:autoSpaceDE w:val="0"/>
        <w:autoSpaceDN w:val="0"/>
        <w:adjustRightInd w:val="0"/>
        <w:spacing w:before="0" w:after="120" w:line="276" w:lineRule="auto"/>
        <w:ind w:firstLine="709"/>
        <w:jc w:val="both"/>
        <w:rPr>
          <w:rFonts w:ascii="Calibri" w:hAnsi="Calibri"/>
          <w:color w:val="auto"/>
          <w:sz w:val="22"/>
          <w:szCs w:val="22"/>
        </w:rPr>
      </w:pPr>
      <w:r>
        <w:rPr>
          <w:rFonts w:ascii="Calibri" w:hAnsi="Calibri"/>
          <w:color w:val="auto"/>
          <w:sz w:val="22"/>
          <w:szCs w:val="22"/>
        </w:rPr>
        <w:t xml:space="preserve">Os custos totais do projeto deverão incluir a somatória de todas as despesas elegíveis, incluindo os custos de gerenciamento, de articulação e mobilização, de diagnóstico e </w:t>
      </w:r>
      <w:r w:rsidRPr="00400C84">
        <w:rPr>
          <w:rFonts w:ascii="Calibri" w:hAnsi="Calibri"/>
          <w:color w:val="auto"/>
          <w:sz w:val="22"/>
          <w:szCs w:val="22"/>
        </w:rPr>
        <w:t xml:space="preserve">elaboração do plano de </w:t>
      </w:r>
      <w:r w:rsidRPr="00832FA3">
        <w:rPr>
          <w:rFonts w:ascii="Calibri" w:hAnsi="Calibri"/>
          <w:color w:val="auto"/>
          <w:sz w:val="22"/>
          <w:szCs w:val="22"/>
        </w:rPr>
        <w:t>restauração</w:t>
      </w:r>
      <w:r w:rsidRPr="00400C84">
        <w:rPr>
          <w:rFonts w:ascii="Calibri" w:hAnsi="Calibri"/>
          <w:color w:val="auto"/>
          <w:sz w:val="22"/>
          <w:szCs w:val="22"/>
        </w:rPr>
        <w:t>, de implementação do plano</w:t>
      </w:r>
      <w:r>
        <w:rPr>
          <w:rFonts w:ascii="Calibri" w:hAnsi="Calibri"/>
          <w:color w:val="auto"/>
          <w:sz w:val="22"/>
          <w:szCs w:val="22"/>
        </w:rPr>
        <w:t>, atividades de fortalecimento das cadeias produtivas associadas à restauração, capacitações, monitoramento, comunicação e demais atividades previstas</w:t>
      </w:r>
      <w:r w:rsidRPr="00400C84">
        <w:rPr>
          <w:rFonts w:ascii="Calibri" w:hAnsi="Calibri"/>
          <w:color w:val="auto"/>
          <w:sz w:val="22"/>
          <w:szCs w:val="22"/>
        </w:rPr>
        <w:t>.</w:t>
      </w:r>
      <w:r>
        <w:rPr>
          <w:rFonts w:ascii="Calibri" w:hAnsi="Calibri"/>
          <w:color w:val="auto"/>
          <w:sz w:val="22"/>
          <w:szCs w:val="22"/>
        </w:rPr>
        <w:t xml:space="preserve"> O </w:t>
      </w:r>
      <w:r w:rsidRPr="005D57C9">
        <w:rPr>
          <w:rFonts w:ascii="Calibri" w:hAnsi="Calibri"/>
          <w:color w:val="auto"/>
          <w:sz w:val="22"/>
          <w:szCs w:val="22"/>
          <w:u w:val="single"/>
        </w:rPr>
        <w:t>Anexo E: Orçamento e Cronograma de Desembolsos</w:t>
      </w:r>
      <w:r>
        <w:rPr>
          <w:rFonts w:ascii="Calibri" w:hAnsi="Calibri"/>
          <w:color w:val="auto"/>
          <w:sz w:val="22"/>
          <w:szCs w:val="22"/>
        </w:rPr>
        <w:t xml:space="preserve"> apresenta uma </w:t>
      </w:r>
      <w:r w:rsidRPr="005D57C9">
        <w:rPr>
          <w:rFonts w:ascii="Calibri" w:hAnsi="Calibri"/>
          <w:color w:val="auto"/>
          <w:sz w:val="22"/>
          <w:szCs w:val="22"/>
        </w:rPr>
        <w:t>lista de objetivos padrão</w:t>
      </w:r>
      <w:r>
        <w:rPr>
          <w:rFonts w:ascii="Calibri" w:hAnsi="Calibri"/>
          <w:color w:val="auto"/>
          <w:sz w:val="22"/>
          <w:szCs w:val="22"/>
        </w:rPr>
        <w:t xml:space="preserve"> que devem estruturar a elaboração do orçamento e a apresentação das despesas previstas pelo projeto.</w:t>
      </w:r>
    </w:p>
    <w:p w14:paraId="0F8CC6FA" w14:textId="77777777" w:rsidR="00392B28" w:rsidRDefault="00410697" w:rsidP="00C461C0">
      <w:pPr>
        <w:suppressAutoHyphens w:val="0"/>
        <w:autoSpaceDE w:val="0"/>
        <w:autoSpaceDN w:val="0"/>
        <w:adjustRightInd w:val="0"/>
        <w:spacing w:before="0" w:after="120" w:line="276" w:lineRule="auto"/>
        <w:ind w:firstLine="709"/>
        <w:jc w:val="both"/>
        <w:rPr>
          <w:rFonts w:ascii="Calibri" w:hAnsi="Calibri"/>
          <w:color w:val="auto"/>
          <w:sz w:val="22"/>
          <w:szCs w:val="22"/>
        </w:rPr>
      </w:pPr>
      <w:r>
        <w:rPr>
          <w:rFonts w:ascii="Calibri" w:hAnsi="Calibri"/>
          <w:color w:val="auto"/>
          <w:sz w:val="22"/>
          <w:szCs w:val="22"/>
        </w:rPr>
        <w:t xml:space="preserve">Os valores </w:t>
      </w:r>
      <w:r w:rsidR="00D67C2A">
        <w:rPr>
          <w:rFonts w:ascii="Calibri" w:hAnsi="Calibri"/>
          <w:color w:val="auto"/>
          <w:sz w:val="22"/>
          <w:szCs w:val="22"/>
        </w:rPr>
        <w:t xml:space="preserve">totais </w:t>
      </w:r>
      <w:r>
        <w:rPr>
          <w:rFonts w:ascii="Calibri" w:hAnsi="Calibri"/>
          <w:color w:val="auto"/>
          <w:sz w:val="22"/>
          <w:szCs w:val="22"/>
        </w:rPr>
        <w:t>d</w:t>
      </w:r>
      <w:r w:rsidR="00D67C2A">
        <w:rPr>
          <w:rFonts w:ascii="Calibri" w:hAnsi="Calibri"/>
          <w:color w:val="auto"/>
          <w:sz w:val="22"/>
          <w:szCs w:val="22"/>
        </w:rPr>
        <w:t xml:space="preserve">os projetos </w:t>
      </w:r>
      <w:r>
        <w:rPr>
          <w:rFonts w:ascii="Calibri" w:hAnsi="Calibri"/>
          <w:color w:val="auto"/>
          <w:sz w:val="22"/>
          <w:szCs w:val="22"/>
        </w:rPr>
        <w:t xml:space="preserve">não serão alterados </w:t>
      </w:r>
      <w:r w:rsidR="00F94AF8">
        <w:rPr>
          <w:rFonts w:ascii="Calibri" w:hAnsi="Calibri"/>
          <w:color w:val="auto"/>
          <w:sz w:val="22"/>
          <w:szCs w:val="22"/>
        </w:rPr>
        <w:t xml:space="preserve">com </w:t>
      </w:r>
      <w:r>
        <w:rPr>
          <w:rFonts w:ascii="Calibri" w:hAnsi="Calibri"/>
          <w:color w:val="auto"/>
          <w:sz w:val="22"/>
          <w:szCs w:val="22"/>
        </w:rPr>
        <w:t>a elaboração do P</w:t>
      </w:r>
      <w:r w:rsidR="002024F6">
        <w:rPr>
          <w:rFonts w:ascii="Calibri" w:hAnsi="Calibri"/>
          <w:color w:val="auto"/>
          <w:sz w:val="22"/>
          <w:szCs w:val="22"/>
        </w:rPr>
        <w:t xml:space="preserve">lano de </w:t>
      </w:r>
      <w:r w:rsidR="00832FA3">
        <w:rPr>
          <w:rFonts w:ascii="Calibri" w:hAnsi="Calibri"/>
          <w:color w:val="auto"/>
          <w:sz w:val="22"/>
          <w:szCs w:val="22"/>
        </w:rPr>
        <w:t>R</w:t>
      </w:r>
      <w:r w:rsidR="00832FA3" w:rsidRPr="00832FA3">
        <w:rPr>
          <w:rFonts w:ascii="Calibri" w:hAnsi="Calibri"/>
          <w:color w:val="auto"/>
          <w:sz w:val="22"/>
          <w:szCs w:val="22"/>
        </w:rPr>
        <w:t xml:space="preserve">estauração </w:t>
      </w:r>
      <w:r w:rsidR="002024F6">
        <w:rPr>
          <w:rFonts w:ascii="Calibri" w:hAnsi="Calibri"/>
          <w:color w:val="auto"/>
          <w:sz w:val="22"/>
          <w:szCs w:val="22"/>
        </w:rPr>
        <w:t>e, portanto,</w:t>
      </w:r>
      <w:r>
        <w:rPr>
          <w:rFonts w:ascii="Calibri" w:hAnsi="Calibri"/>
          <w:color w:val="auto"/>
          <w:sz w:val="22"/>
          <w:szCs w:val="22"/>
        </w:rPr>
        <w:t xml:space="preserve"> </w:t>
      </w:r>
      <w:r w:rsidRPr="00D460FD">
        <w:rPr>
          <w:rFonts w:ascii="Calibri" w:hAnsi="Calibri"/>
          <w:b/>
          <w:color w:val="auto"/>
          <w:sz w:val="22"/>
          <w:szCs w:val="22"/>
        </w:rPr>
        <w:t xml:space="preserve">o orçamento </w:t>
      </w:r>
      <w:r w:rsidR="00E67608" w:rsidRPr="00D460FD">
        <w:rPr>
          <w:rFonts w:ascii="Calibri" w:hAnsi="Calibri"/>
          <w:b/>
          <w:color w:val="auto"/>
          <w:sz w:val="22"/>
          <w:szCs w:val="22"/>
        </w:rPr>
        <w:t xml:space="preserve">total </w:t>
      </w:r>
      <w:r w:rsidRPr="00D460FD">
        <w:rPr>
          <w:rFonts w:ascii="Calibri" w:hAnsi="Calibri"/>
          <w:b/>
          <w:color w:val="auto"/>
          <w:sz w:val="22"/>
          <w:szCs w:val="22"/>
        </w:rPr>
        <w:t xml:space="preserve">apresentado </w:t>
      </w:r>
      <w:r w:rsidR="00D67C2A" w:rsidRPr="00D460FD">
        <w:rPr>
          <w:rFonts w:ascii="Calibri" w:hAnsi="Calibri"/>
          <w:b/>
          <w:color w:val="auto"/>
          <w:sz w:val="22"/>
          <w:szCs w:val="22"/>
        </w:rPr>
        <w:t xml:space="preserve">na proposta </w:t>
      </w:r>
      <w:r w:rsidRPr="00D460FD">
        <w:rPr>
          <w:rFonts w:ascii="Calibri" w:hAnsi="Calibri"/>
          <w:b/>
          <w:color w:val="auto"/>
          <w:sz w:val="22"/>
          <w:szCs w:val="22"/>
        </w:rPr>
        <w:t xml:space="preserve">deverá ser condizente com a situação local e as metodologias de </w:t>
      </w:r>
      <w:r w:rsidR="00832FA3" w:rsidRPr="00D460FD">
        <w:rPr>
          <w:rFonts w:ascii="Calibri" w:hAnsi="Calibri"/>
          <w:b/>
          <w:color w:val="auto"/>
          <w:sz w:val="22"/>
          <w:szCs w:val="22"/>
        </w:rPr>
        <w:t xml:space="preserve">restauração </w:t>
      </w:r>
      <w:r w:rsidR="003B3E54" w:rsidRPr="00D460FD">
        <w:rPr>
          <w:rFonts w:ascii="Calibri" w:hAnsi="Calibri"/>
          <w:b/>
          <w:color w:val="auto"/>
          <w:sz w:val="22"/>
          <w:szCs w:val="22"/>
        </w:rPr>
        <w:t>que serão de fato escopo do projeto</w:t>
      </w:r>
      <w:r w:rsidR="0003128D" w:rsidRPr="0003128D">
        <w:rPr>
          <w:rFonts w:ascii="Calibri" w:hAnsi="Calibri"/>
          <w:color w:val="auto"/>
          <w:sz w:val="22"/>
          <w:szCs w:val="22"/>
        </w:rPr>
        <w:t>, além de considerar</w:t>
      </w:r>
      <w:r w:rsidR="0003128D">
        <w:rPr>
          <w:rFonts w:ascii="Calibri" w:hAnsi="Calibri"/>
          <w:color w:val="auto"/>
          <w:sz w:val="22"/>
          <w:szCs w:val="22"/>
        </w:rPr>
        <w:t xml:space="preserve"> eventuais variações nos custos </w:t>
      </w:r>
      <w:r w:rsidR="00FC6569">
        <w:rPr>
          <w:rFonts w:ascii="Calibri" w:hAnsi="Calibri"/>
          <w:color w:val="auto"/>
          <w:sz w:val="22"/>
          <w:szCs w:val="22"/>
        </w:rPr>
        <w:t xml:space="preserve">de insumos e mão-de-obra </w:t>
      </w:r>
      <w:r w:rsidR="0003128D">
        <w:rPr>
          <w:rFonts w:ascii="Calibri" w:hAnsi="Calibri"/>
          <w:color w:val="auto"/>
          <w:sz w:val="22"/>
          <w:szCs w:val="22"/>
        </w:rPr>
        <w:t>ao longo do período d</w:t>
      </w:r>
      <w:r w:rsidR="00FC6569">
        <w:rPr>
          <w:rFonts w:ascii="Calibri" w:hAnsi="Calibri"/>
          <w:color w:val="auto"/>
          <w:sz w:val="22"/>
          <w:szCs w:val="22"/>
        </w:rPr>
        <w:t>e execução d</w:t>
      </w:r>
      <w:r w:rsidR="0003128D">
        <w:rPr>
          <w:rFonts w:ascii="Calibri" w:hAnsi="Calibri"/>
          <w:color w:val="auto"/>
          <w:sz w:val="22"/>
          <w:szCs w:val="22"/>
        </w:rPr>
        <w:t>o projeto</w:t>
      </w:r>
      <w:r>
        <w:rPr>
          <w:rFonts w:ascii="Calibri" w:hAnsi="Calibri"/>
          <w:color w:val="auto"/>
          <w:sz w:val="22"/>
          <w:szCs w:val="22"/>
        </w:rPr>
        <w:t xml:space="preserve">. </w:t>
      </w:r>
    </w:p>
    <w:p w14:paraId="567E2D2F" w14:textId="5B8F3B23" w:rsidR="00410697" w:rsidRPr="00804FF0" w:rsidRDefault="00392B28" w:rsidP="00C461C0">
      <w:pPr>
        <w:suppressAutoHyphens w:val="0"/>
        <w:autoSpaceDE w:val="0"/>
        <w:autoSpaceDN w:val="0"/>
        <w:adjustRightInd w:val="0"/>
        <w:spacing w:before="0" w:after="120" w:line="276" w:lineRule="auto"/>
        <w:ind w:firstLine="709"/>
        <w:jc w:val="both"/>
        <w:rPr>
          <w:rFonts w:ascii="Calibri" w:hAnsi="Calibri"/>
          <w:color w:val="auto"/>
          <w:sz w:val="22"/>
          <w:szCs w:val="22"/>
        </w:rPr>
      </w:pPr>
      <w:r>
        <w:rPr>
          <w:rFonts w:ascii="Calibri" w:hAnsi="Calibri"/>
          <w:color w:val="auto"/>
          <w:sz w:val="22"/>
          <w:szCs w:val="22"/>
        </w:rPr>
        <w:t>D</w:t>
      </w:r>
      <w:r w:rsidR="00410697" w:rsidRPr="00DE4C5A">
        <w:rPr>
          <w:rFonts w:ascii="Calibri" w:hAnsi="Calibri"/>
          <w:color w:val="auto"/>
          <w:sz w:val="22"/>
          <w:szCs w:val="22"/>
        </w:rPr>
        <w:t xml:space="preserve">urante a execução </w:t>
      </w:r>
      <w:r w:rsidR="00D67C2A" w:rsidRPr="00DE4C5A">
        <w:rPr>
          <w:rFonts w:ascii="Calibri" w:hAnsi="Calibri"/>
          <w:color w:val="auto"/>
          <w:sz w:val="22"/>
          <w:szCs w:val="22"/>
        </w:rPr>
        <w:t>poderã</w:t>
      </w:r>
      <w:r w:rsidR="00426D96">
        <w:rPr>
          <w:rFonts w:ascii="Calibri" w:hAnsi="Calibri"/>
          <w:color w:val="auto"/>
          <w:sz w:val="22"/>
          <w:szCs w:val="22"/>
        </w:rPr>
        <w:t>o</w:t>
      </w:r>
      <w:r w:rsidR="00D67C2A" w:rsidRPr="00DE4C5A">
        <w:rPr>
          <w:rFonts w:ascii="Calibri" w:hAnsi="Calibri"/>
          <w:color w:val="auto"/>
          <w:sz w:val="22"/>
          <w:szCs w:val="22"/>
        </w:rPr>
        <w:t xml:space="preserve"> ser</w:t>
      </w:r>
      <w:r w:rsidR="00410697" w:rsidRPr="00DE4C5A">
        <w:rPr>
          <w:rFonts w:ascii="Calibri" w:hAnsi="Calibri"/>
          <w:color w:val="auto"/>
          <w:sz w:val="22"/>
          <w:szCs w:val="22"/>
        </w:rPr>
        <w:t xml:space="preserve"> permitidos remanejamentos entre as diferente</w:t>
      </w:r>
      <w:r w:rsidR="002024F6" w:rsidRPr="00DE4C5A">
        <w:rPr>
          <w:rFonts w:ascii="Calibri" w:hAnsi="Calibri"/>
          <w:color w:val="auto"/>
          <w:sz w:val="22"/>
          <w:szCs w:val="22"/>
        </w:rPr>
        <w:t>s</w:t>
      </w:r>
      <w:r w:rsidR="00410697" w:rsidRPr="00DE4C5A">
        <w:rPr>
          <w:rFonts w:ascii="Calibri" w:hAnsi="Calibri"/>
          <w:color w:val="auto"/>
          <w:sz w:val="22"/>
          <w:szCs w:val="22"/>
        </w:rPr>
        <w:t xml:space="preserve"> rubricas previstas, desde que c</w:t>
      </w:r>
      <w:r w:rsidR="00410697" w:rsidRPr="00804FF0">
        <w:rPr>
          <w:rFonts w:ascii="Calibri" w:hAnsi="Calibri"/>
          <w:color w:val="auto"/>
          <w:sz w:val="22"/>
          <w:szCs w:val="22"/>
        </w:rPr>
        <w:t xml:space="preserve">om justificativas técnicas e aprovação </w:t>
      </w:r>
      <w:r w:rsidR="00852B74" w:rsidRPr="00804FF0">
        <w:rPr>
          <w:rFonts w:ascii="Calibri" w:hAnsi="Calibri"/>
          <w:color w:val="auto"/>
          <w:sz w:val="22"/>
          <w:szCs w:val="22"/>
        </w:rPr>
        <w:t>do Núcleo Gestor do edital</w:t>
      </w:r>
      <w:r w:rsidR="00FC518E" w:rsidRPr="00804FF0">
        <w:rPr>
          <w:rFonts w:ascii="Calibri" w:hAnsi="Calibri"/>
          <w:color w:val="auto"/>
          <w:sz w:val="22"/>
          <w:szCs w:val="22"/>
        </w:rPr>
        <w:t>, composto por representantes do BNDES e d</w:t>
      </w:r>
      <w:r w:rsidR="008E27E2" w:rsidRPr="00804FF0">
        <w:rPr>
          <w:rFonts w:ascii="Calibri" w:hAnsi="Calibri"/>
          <w:color w:val="auto"/>
          <w:sz w:val="22"/>
          <w:szCs w:val="22"/>
        </w:rPr>
        <w:t xml:space="preserve">a </w:t>
      </w:r>
      <w:r w:rsidR="00E50485" w:rsidRPr="00804FF0">
        <w:rPr>
          <w:rFonts w:ascii="Calibri" w:hAnsi="Calibri"/>
          <w:color w:val="auto"/>
          <w:sz w:val="22"/>
          <w:szCs w:val="22"/>
        </w:rPr>
        <w:t>FBDS</w:t>
      </w:r>
      <w:r w:rsidR="00410697" w:rsidRPr="00804FF0">
        <w:rPr>
          <w:rFonts w:ascii="Calibri" w:hAnsi="Calibri"/>
          <w:color w:val="auto"/>
          <w:sz w:val="22"/>
          <w:szCs w:val="22"/>
        </w:rPr>
        <w:t xml:space="preserve">. </w:t>
      </w:r>
    </w:p>
    <w:bookmarkEnd w:id="88"/>
    <w:p w14:paraId="174A3D52" w14:textId="7E9E4A69" w:rsidR="007D288D" w:rsidRPr="00804FF0" w:rsidRDefault="007D288D" w:rsidP="00C461C0">
      <w:pPr>
        <w:spacing w:before="0" w:after="120" w:line="276" w:lineRule="auto"/>
        <w:ind w:firstLine="646"/>
        <w:jc w:val="both"/>
        <w:rPr>
          <w:rFonts w:ascii="Calibri" w:eastAsia="Calibri" w:hAnsi="Calibri" w:cs="Calibri"/>
          <w:color w:val="auto"/>
          <w:sz w:val="22"/>
          <w:szCs w:val="22"/>
          <w:lang w:eastAsia="en-US" w:bidi="en-US"/>
        </w:rPr>
      </w:pPr>
    </w:p>
    <w:p w14:paraId="3DE3B47D" w14:textId="7D43ABE6" w:rsidR="00640FB1" w:rsidRPr="00804FF0" w:rsidRDefault="00B50C75" w:rsidP="002E0D80">
      <w:pPr>
        <w:pStyle w:val="Ttulo2"/>
        <w:numPr>
          <w:ilvl w:val="0"/>
          <w:numId w:val="0"/>
        </w:numPr>
        <w:spacing w:after="120" w:line="276" w:lineRule="auto"/>
        <w:ind w:left="360" w:hanging="360"/>
        <w:rPr>
          <w:rFonts w:ascii="Calibri" w:hAnsi="Calibri" w:cs="Calibri"/>
          <w:sz w:val="22"/>
          <w:szCs w:val="22"/>
          <w:u w:val="single"/>
        </w:rPr>
      </w:pPr>
      <w:bookmarkStart w:id="89" w:name="_Toc112420080"/>
      <w:bookmarkStart w:id="90" w:name="_Toc140682174"/>
      <w:bookmarkStart w:id="91" w:name="_Toc194622024"/>
      <w:r w:rsidRPr="00804FF0">
        <w:rPr>
          <w:rFonts w:ascii="Calibri" w:hAnsi="Calibri" w:cs="Calibri"/>
          <w:sz w:val="22"/>
          <w:szCs w:val="22"/>
          <w:u w:val="single"/>
          <w:lang w:val="pt-BR"/>
        </w:rPr>
        <w:t>II.</w:t>
      </w:r>
      <w:r w:rsidR="00640FB1" w:rsidRPr="00804FF0">
        <w:rPr>
          <w:rFonts w:ascii="Calibri" w:hAnsi="Calibri" w:cs="Calibri"/>
          <w:sz w:val="22"/>
          <w:szCs w:val="22"/>
          <w:u w:val="single"/>
        </w:rPr>
        <w:t xml:space="preserve"> </w:t>
      </w:r>
      <w:bookmarkEnd w:id="89"/>
      <w:r w:rsidR="00640FB1" w:rsidRPr="00804FF0">
        <w:rPr>
          <w:rFonts w:ascii="Calibri" w:hAnsi="Calibri" w:cs="Calibri"/>
          <w:sz w:val="22"/>
          <w:szCs w:val="22"/>
          <w:u w:val="single"/>
        </w:rPr>
        <w:t>Implementação do Plano de Restauração nas áreas selecionada</w:t>
      </w:r>
      <w:bookmarkEnd w:id="90"/>
      <w:r w:rsidR="00640FB1" w:rsidRPr="00804FF0">
        <w:rPr>
          <w:rFonts w:ascii="Calibri" w:hAnsi="Calibri" w:cs="Calibri"/>
          <w:sz w:val="22"/>
          <w:szCs w:val="22"/>
          <w:u w:val="single"/>
        </w:rPr>
        <w:t>s</w:t>
      </w:r>
      <w:bookmarkEnd w:id="91"/>
      <w:r w:rsidR="00640FB1" w:rsidRPr="00804FF0">
        <w:rPr>
          <w:rFonts w:ascii="Calibri" w:hAnsi="Calibri" w:cs="Calibri"/>
          <w:sz w:val="22"/>
          <w:szCs w:val="22"/>
          <w:u w:val="single"/>
        </w:rPr>
        <w:t xml:space="preserve"> </w:t>
      </w:r>
    </w:p>
    <w:p w14:paraId="3627EE44" w14:textId="53F0365C" w:rsidR="007579EB" w:rsidRPr="00804FF0" w:rsidRDefault="00EC7D84" w:rsidP="007579EB">
      <w:pPr>
        <w:tabs>
          <w:tab w:val="left" w:pos="633"/>
        </w:tabs>
        <w:autoSpaceDE w:val="0"/>
        <w:autoSpaceDN w:val="0"/>
        <w:adjustRightInd w:val="0"/>
        <w:spacing w:before="0" w:after="120" w:line="276" w:lineRule="auto"/>
        <w:jc w:val="both"/>
        <w:rPr>
          <w:rFonts w:ascii="Calibri" w:hAnsi="Calibri"/>
          <w:color w:val="auto"/>
          <w:sz w:val="22"/>
          <w:szCs w:val="22"/>
        </w:rPr>
      </w:pPr>
      <w:r w:rsidRPr="00804FF0">
        <w:rPr>
          <w:rFonts w:ascii="Calibri" w:hAnsi="Calibri"/>
          <w:color w:val="auto"/>
          <w:sz w:val="22"/>
          <w:szCs w:val="22"/>
        </w:rPr>
        <w:tab/>
      </w:r>
      <w:r w:rsidR="007579EB" w:rsidRPr="00804FF0">
        <w:rPr>
          <w:rFonts w:ascii="Calibri" w:hAnsi="Calibri"/>
          <w:color w:val="auto"/>
          <w:sz w:val="22"/>
          <w:szCs w:val="22"/>
        </w:rPr>
        <w:t xml:space="preserve">A implementação do Plano de Restauração ocorrerá apenas após </w:t>
      </w:r>
      <w:r w:rsidR="00392B28" w:rsidRPr="00804FF0">
        <w:rPr>
          <w:rFonts w:ascii="Calibri" w:hAnsi="Calibri"/>
          <w:color w:val="auto"/>
          <w:sz w:val="22"/>
          <w:szCs w:val="22"/>
        </w:rPr>
        <w:t xml:space="preserve">sua prévia </w:t>
      </w:r>
      <w:r w:rsidR="007579EB" w:rsidRPr="00804FF0">
        <w:rPr>
          <w:rFonts w:ascii="Calibri" w:hAnsi="Calibri"/>
          <w:color w:val="auto"/>
          <w:sz w:val="22"/>
          <w:szCs w:val="22"/>
        </w:rPr>
        <w:t xml:space="preserve">aprovação pelo Núcleo Gestor do edital, havendo a possibilidade de solicitação de adequações metodológicas com a apreciação deste produto. </w:t>
      </w:r>
    </w:p>
    <w:p w14:paraId="34EC790D" w14:textId="77777777" w:rsidR="007579EB" w:rsidRPr="00804FF0" w:rsidRDefault="007579EB" w:rsidP="007579EB">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As áreas a serem restauradas deverão seguir metodologias consagradas para restauração vegetal no(s) bioma(s) foco da proposta. Os processos e as atividades seguirão as descrições do Plano de Restauração elaborado e aprovado, de forma a se adequar o emprego das melhores técnicas com a otimização de tempo e recursos na consolidação da área em recuperação. </w:t>
      </w:r>
    </w:p>
    <w:p w14:paraId="6EECB319" w14:textId="3C705ECE" w:rsidR="007579EB" w:rsidRPr="001E68D4" w:rsidRDefault="007579EB" w:rsidP="007579EB">
      <w:pPr>
        <w:tabs>
          <w:tab w:val="left" w:pos="633"/>
        </w:tabs>
        <w:autoSpaceDE w:val="0"/>
        <w:autoSpaceDN w:val="0"/>
        <w:adjustRightInd w:val="0"/>
        <w:spacing w:before="0" w:after="120" w:line="276" w:lineRule="auto"/>
        <w:jc w:val="both"/>
        <w:rPr>
          <w:rFonts w:ascii="Calibri" w:eastAsia="Calibri" w:hAnsi="Calibri" w:cs="Calibri"/>
          <w:color w:val="auto"/>
          <w:sz w:val="22"/>
          <w:szCs w:val="22"/>
          <w:lang w:eastAsia="en-US" w:bidi="en-US"/>
        </w:rPr>
      </w:pPr>
      <w:r w:rsidRPr="00804FF0">
        <w:rPr>
          <w:rFonts w:ascii="Calibri" w:hAnsi="Calibri"/>
          <w:color w:val="auto"/>
          <w:sz w:val="22"/>
          <w:szCs w:val="22"/>
        </w:rPr>
        <w:tab/>
      </w:r>
      <w:r w:rsidRPr="00535594">
        <w:rPr>
          <w:rFonts w:ascii="Calibri" w:eastAsia="Calibri" w:hAnsi="Calibri" w:cs="Calibri"/>
          <w:color w:val="auto"/>
          <w:sz w:val="22"/>
          <w:szCs w:val="22"/>
          <w:lang w:eastAsia="en-US" w:bidi="en-US"/>
        </w:rPr>
        <w:t xml:space="preserve">Para todas as etapas relativas às ações de restauração, deverão ser previstos para as equipes de campo os equipamentos de proteção individual (EPI), </w:t>
      </w:r>
      <w:r w:rsidR="001E68D4" w:rsidRPr="005E5081">
        <w:rPr>
          <w:rFonts w:ascii="Calibri" w:eastAsia="Calibri" w:hAnsi="Calibri" w:cs="Calibri"/>
          <w:color w:val="auto"/>
          <w:sz w:val="22"/>
          <w:szCs w:val="22"/>
          <w:lang w:eastAsia="en-US" w:bidi="en-US"/>
        </w:rPr>
        <w:t>condições adequadas para todos os trabalhadores</w:t>
      </w:r>
      <w:r w:rsidR="001E68D4">
        <w:rPr>
          <w:rFonts w:ascii="Calibri" w:eastAsia="Calibri" w:hAnsi="Calibri" w:cs="Calibri"/>
          <w:color w:val="auto"/>
          <w:sz w:val="22"/>
          <w:szCs w:val="22"/>
          <w:lang w:eastAsia="en-US" w:bidi="en-US"/>
        </w:rPr>
        <w:t>, e poderá assegurar</w:t>
      </w:r>
      <w:r w:rsidRPr="00535594">
        <w:rPr>
          <w:rFonts w:ascii="Calibri" w:eastAsia="Calibri" w:hAnsi="Calibri" w:cs="Calibri"/>
          <w:color w:val="auto"/>
          <w:sz w:val="22"/>
          <w:szCs w:val="22"/>
          <w:lang w:eastAsia="en-US" w:bidi="en-US"/>
        </w:rPr>
        <w:t xml:space="preserve"> acidentes pessoais, garantindo a plena realização das atividades, o bem-estar e a integridade física do pessoal. Deste modo, é importante considerar as melhores formas de contratação de trabalhadores rurais para as ações de intervenção para assegurar </w:t>
      </w:r>
      <w:r w:rsidR="008D1762" w:rsidRPr="00535594">
        <w:rPr>
          <w:rFonts w:ascii="Calibri" w:eastAsia="Calibri" w:hAnsi="Calibri" w:cs="Calibri"/>
          <w:color w:val="auto"/>
          <w:sz w:val="22"/>
          <w:szCs w:val="22"/>
          <w:lang w:eastAsia="en-US" w:bidi="en-US"/>
        </w:rPr>
        <w:t>todos os quesitos</w:t>
      </w:r>
      <w:r w:rsidRPr="00535594">
        <w:rPr>
          <w:rFonts w:ascii="Calibri" w:eastAsia="Calibri" w:hAnsi="Calibri" w:cs="Calibri"/>
          <w:color w:val="auto"/>
          <w:sz w:val="22"/>
          <w:szCs w:val="22"/>
          <w:lang w:eastAsia="en-US" w:bidi="en-US"/>
        </w:rPr>
        <w:t xml:space="preserve"> trabalhistas e de atendimento aos objetos do projeto. No caso de envolvimento dos atores locais na realização das ações de implantação e manejo das áreas, o que é um fator de diferenciação da proposta em tela, deverão ser previstos, além dos equipamentos de proteção individual, treinamentos para o manuseio e uso seguro de ferramentas e de segurança do trabalho</w:t>
      </w:r>
      <w:r w:rsidRPr="001E68D4">
        <w:rPr>
          <w:rFonts w:ascii="Calibri" w:eastAsia="Calibri" w:hAnsi="Calibri" w:cs="Calibri"/>
          <w:color w:val="auto"/>
          <w:sz w:val="22"/>
          <w:szCs w:val="22"/>
          <w:lang w:eastAsia="en-US" w:bidi="en-US"/>
        </w:rPr>
        <w:t xml:space="preserve">. </w:t>
      </w:r>
    </w:p>
    <w:p w14:paraId="099FBBF3" w14:textId="3E9FD032" w:rsidR="007579EB" w:rsidRPr="00804FF0" w:rsidRDefault="007579EB" w:rsidP="007579EB">
      <w:pPr>
        <w:tabs>
          <w:tab w:val="left" w:pos="633"/>
        </w:tabs>
        <w:autoSpaceDE w:val="0"/>
        <w:autoSpaceDN w:val="0"/>
        <w:adjustRightInd w:val="0"/>
        <w:spacing w:before="0" w:after="120" w:line="276" w:lineRule="auto"/>
        <w:jc w:val="both"/>
        <w:rPr>
          <w:rFonts w:ascii="Calibri" w:eastAsia="Calibri" w:hAnsi="Calibri" w:cs="Calibri"/>
          <w:b/>
          <w:bCs/>
          <w:color w:val="auto"/>
          <w:sz w:val="22"/>
          <w:szCs w:val="22"/>
          <w:lang w:eastAsia="en-US" w:bidi="en-US"/>
        </w:rPr>
      </w:pPr>
      <w:r>
        <w:rPr>
          <w:rFonts w:ascii="Calibri" w:eastAsia="Calibri" w:hAnsi="Calibri" w:cs="Calibri"/>
          <w:color w:val="auto"/>
          <w:sz w:val="22"/>
          <w:szCs w:val="22"/>
          <w:lang w:eastAsia="en-US" w:bidi="en-US"/>
        </w:rPr>
        <w:tab/>
      </w:r>
      <w:r w:rsidRPr="000334C5">
        <w:rPr>
          <w:rFonts w:ascii="Calibri" w:eastAsia="Calibri" w:hAnsi="Calibri" w:cs="Calibri"/>
          <w:color w:val="auto"/>
          <w:sz w:val="22"/>
          <w:szCs w:val="22"/>
          <w:lang w:eastAsia="en-US" w:bidi="en-US"/>
        </w:rPr>
        <w:t xml:space="preserve">As </w:t>
      </w:r>
      <w:r w:rsidRPr="00804FF0">
        <w:rPr>
          <w:rFonts w:ascii="Calibri" w:eastAsia="Calibri" w:hAnsi="Calibri" w:cs="Calibri"/>
          <w:color w:val="auto"/>
          <w:sz w:val="22"/>
          <w:szCs w:val="22"/>
          <w:lang w:eastAsia="en-US" w:bidi="en-US"/>
        </w:rPr>
        <w:t xml:space="preserve">propostas devem prever a implantação das ações de restauração em todas as áreas selecionadas </w:t>
      </w:r>
      <w:r w:rsidRPr="00804FF0">
        <w:rPr>
          <w:rFonts w:ascii="Calibri" w:eastAsia="Calibri" w:hAnsi="Calibri" w:cs="Calibri"/>
          <w:b/>
          <w:bCs/>
          <w:color w:val="auto"/>
          <w:sz w:val="22"/>
          <w:szCs w:val="22"/>
          <w:lang w:eastAsia="en-US" w:bidi="en-US"/>
        </w:rPr>
        <w:t>até o 24º mês de execução do projeto</w:t>
      </w:r>
      <w:r w:rsidRPr="00804FF0">
        <w:rPr>
          <w:rFonts w:ascii="Calibri" w:eastAsia="Calibri" w:hAnsi="Calibri" w:cs="Calibri"/>
          <w:color w:val="auto"/>
          <w:sz w:val="22"/>
          <w:szCs w:val="22"/>
          <w:lang w:eastAsia="en-US" w:bidi="en-US"/>
        </w:rPr>
        <w:t xml:space="preserve">, </w:t>
      </w:r>
      <w:r w:rsidRPr="00804FF0">
        <w:rPr>
          <w:rFonts w:ascii="Calibri" w:eastAsia="Calibri" w:hAnsi="Calibri" w:cs="Calibri"/>
          <w:b/>
          <w:bCs/>
          <w:color w:val="auto"/>
          <w:sz w:val="22"/>
          <w:szCs w:val="22"/>
          <w:lang w:eastAsia="en-US" w:bidi="en-US"/>
        </w:rPr>
        <w:t>garantindo a manutenção e o monitoramento dessas áreas pelo período mínimo de 24 meses.</w:t>
      </w:r>
    </w:p>
    <w:p w14:paraId="4FFA021D" w14:textId="77777777" w:rsidR="007579EB" w:rsidRPr="00804FF0" w:rsidRDefault="007579EB" w:rsidP="007579EB">
      <w:pPr>
        <w:spacing w:before="0" w:after="120" w:line="276" w:lineRule="auto"/>
        <w:ind w:firstLine="646"/>
        <w:jc w:val="both"/>
        <w:rPr>
          <w:rFonts w:ascii="Calibri" w:eastAsia="Calibri" w:hAnsi="Calibri" w:cs="Calibri"/>
          <w:color w:val="auto"/>
          <w:sz w:val="22"/>
          <w:szCs w:val="22"/>
          <w:lang w:eastAsia="en-US" w:bidi="en-US"/>
        </w:rPr>
      </w:pPr>
    </w:p>
    <w:p w14:paraId="452FEC26" w14:textId="77777777" w:rsidR="007579EB" w:rsidRPr="00804FF0" w:rsidRDefault="007579EB" w:rsidP="007579EB">
      <w:pPr>
        <w:pStyle w:val="Ttulo2"/>
        <w:numPr>
          <w:ilvl w:val="0"/>
          <w:numId w:val="0"/>
        </w:numPr>
        <w:spacing w:after="120" w:line="276" w:lineRule="auto"/>
        <w:rPr>
          <w:rFonts w:ascii="Calibri" w:hAnsi="Calibri" w:cs="Calibri"/>
          <w:sz w:val="22"/>
          <w:szCs w:val="22"/>
          <w:lang w:val="pt-BR"/>
        </w:rPr>
      </w:pPr>
      <w:bookmarkStart w:id="92" w:name="_Toc180441628"/>
      <w:bookmarkStart w:id="93" w:name="_Toc194622025"/>
      <w:r w:rsidRPr="00804FF0">
        <w:rPr>
          <w:rFonts w:ascii="Calibri" w:hAnsi="Calibri" w:cs="Calibri"/>
          <w:sz w:val="22"/>
          <w:szCs w:val="22"/>
          <w:u w:val="single"/>
          <w:lang w:val="pt-BR"/>
        </w:rPr>
        <w:t>III.</w:t>
      </w:r>
      <w:r w:rsidRPr="00804FF0">
        <w:rPr>
          <w:rFonts w:ascii="Calibri" w:hAnsi="Calibri" w:cs="Calibri"/>
          <w:sz w:val="22"/>
          <w:szCs w:val="22"/>
          <w:u w:val="single"/>
        </w:rPr>
        <w:t xml:space="preserve"> </w:t>
      </w:r>
      <w:r w:rsidRPr="00804FF0">
        <w:rPr>
          <w:rFonts w:ascii="Calibri" w:hAnsi="Calibri" w:cs="Calibri"/>
          <w:sz w:val="22"/>
          <w:szCs w:val="22"/>
          <w:u w:val="single"/>
          <w:lang w:val="pt-BR"/>
        </w:rPr>
        <w:t>Fortalecimento da Cadeia Produtiva da Restauração</w:t>
      </w:r>
      <w:bookmarkEnd w:id="92"/>
      <w:bookmarkEnd w:id="93"/>
    </w:p>
    <w:p w14:paraId="5A8350EF" w14:textId="5D7D6EA6" w:rsidR="007579EB" w:rsidRPr="00804FF0" w:rsidRDefault="007579EB" w:rsidP="007579EB">
      <w:pPr>
        <w:spacing w:before="0" w:after="120" w:line="276" w:lineRule="auto"/>
        <w:ind w:firstLine="646"/>
        <w:jc w:val="both"/>
        <w:rPr>
          <w:rFonts w:ascii="Calibri" w:eastAsia="Calibri" w:hAnsi="Calibri" w:cs="Calibri"/>
          <w:b/>
          <w:bCs/>
          <w:color w:val="auto"/>
          <w:sz w:val="22"/>
          <w:szCs w:val="22"/>
          <w:lang w:eastAsia="en-US" w:bidi="en-US"/>
        </w:rPr>
      </w:pPr>
      <w:r w:rsidRPr="00804FF0">
        <w:rPr>
          <w:rFonts w:ascii="Calibri" w:eastAsia="Calibri" w:hAnsi="Calibri" w:cs="Calibri"/>
          <w:color w:val="auto"/>
          <w:sz w:val="22"/>
          <w:szCs w:val="22"/>
          <w:lang w:eastAsia="en-US" w:bidi="en-US"/>
        </w:rPr>
        <w:lastRenderedPageBreak/>
        <w:t xml:space="preserve">Espera-se que as propostas apresentem também </w:t>
      </w:r>
      <w:r w:rsidRPr="00804FF0">
        <w:rPr>
          <w:rFonts w:ascii="Calibri" w:eastAsia="Calibri" w:hAnsi="Calibri" w:cs="Calibri"/>
          <w:b/>
          <w:bCs/>
          <w:color w:val="auto"/>
          <w:sz w:val="22"/>
          <w:szCs w:val="22"/>
          <w:lang w:eastAsia="en-US" w:bidi="en-US"/>
        </w:rPr>
        <w:t>atividades de capacitação dos atores locais e/ou fortalecimento da cadeia produtiva da restauração</w:t>
      </w:r>
      <w:r w:rsidRPr="00804FF0">
        <w:rPr>
          <w:rFonts w:ascii="Calibri" w:eastAsia="Calibri" w:hAnsi="Calibri" w:cs="Calibri"/>
          <w:color w:val="auto"/>
          <w:sz w:val="22"/>
          <w:szCs w:val="22"/>
          <w:lang w:eastAsia="en-US" w:bidi="en-US"/>
        </w:rPr>
        <w:t xml:space="preserve">. Essas atividades podem incluir </w:t>
      </w:r>
      <w:bookmarkStart w:id="94" w:name="_Hlk142761425"/>
      <w:r w:rsidRPr="00804FF0">
        <w:rPr>
          <w:rFonts w:ascii="Calibri" w:eastAsia="Calibri" w:hAnsi="Calibri" w:cs="Calibri"/>
          <w:color w:val="auto"/>
          <w:sz w:val="22"/>
          <w:szCs w:val="22"/>
          <w:lang w:eastAsia="en-US" w:bidi="en-US"/>
        </w:rPr>
        <w:t>a mobilização das lideranças, comunidades e povos locais, com enfoque para a demonstração da importância dessa cadeia produtiva para a região, a apresentação das potencialidades e desafios e a criação de estratégias de gestão participativa dos diferentes elos (atores) da cadeia, dentre outras perspectivas consideradas necessárias pela instituição proponente</w:t>
      </w:r>
      <w:bookmarkEnd w:id="94"/>
      <w:r w:rsidRPr="00804FF0">
        <w:rPr>
          <w:rFonts w:ascii="Calibri" w:eastAsia="Calibri" w:hAnsi="Calibri" w:cs="Calibri"/>
          <w:color w:val="auto"/>
          <w:sz w:val="22"/>
          <w:szCs w:val="22"/>
          <w:lang w:eastAsia="en-US" w:bidi="en-US"/>
        </w:rPr>
        <w:t xml:space="preserve">. </w:t>
      </w:r>
      <w:r w:rsidRPr="00804FF0">
        <w:rPr>
          <w:rFonts w:ascii="Calibri" w:eastAsia="Calibri" w:hAnsi="Calibri" w:cs="Calibri"/>
          <w:b/>
          <w:bCs/>
          <w:color w:val="auto"/>
          <w:sz w:val="22"/>
          <w:szCs w:val="22"/>
          <w:lang w:eastAsia="en-US" w:bidi="en-US"/>
        </w:rPr>
        <w:t>Estas atividades deverão ter como objetivo a criação de um cenário regional apto para a continuidade de ações de restauração e permanência das ações desenvolvidas pelo projeto, bem como a geração de renda para os atores envolvidos, adotando um olhar sensível às questões de gênero, raça e etnia.</w:t>
      </w:r>
    </w:p>
    <w:p w14:paraId="7AC4C693" w14:textId="601AF62F" w:rsidR="007579EB" w:rsidRPr="00804FF0" w:rsidRDefault="007579EB" w:rsidP="007579EB">
      <w:pPr>
        <w:spacing w:before="0" w:after="120" w:line="276" w:lineRule="auto"/>
        <w:ind w:firstLine="646"/>
        <w:jc w:val="both"/>
        <w:rPr>
          <w:rFonts w:ascii="Calibri" w:eastAsia="Calibri" w:hAnsi="Calibri" w:cs="Calibri"/>
          <w:color w:val="auto"/>
          <w:sz w:val="22"/>
          <w:szCs w:val="22"/>
          <w:lang w:eastAsia="en-US" w:bidi="en-US"/>
        </w:rPr>
      </w:pPr>
      <w:bookmarkStart w:id="95" w:name="_Hlk142761516"/>
      <w:r w:rsidRPr="00804FF0">
        <w:rPr>
          <w:rFonts w:ascii="Calibri" w:eastAsia="Calibri" w:hAnsi="Calibri" w:cs="Calibri"/>
          <w:color w:val="auto"/>
          <w:sz w:val="22"/>
          <w:szCs w:val="22"/>
          <w:lang w:eastAsia="en-US" w:bidi="en-US"/>
        </w:rPr>
        <w:t>São considerados atores das cadeias produtivas: produtores rurais, extrativistas, indígenas, quilombolas, ribeirinhos, agentes de assistência técnica e extensão rural, coletores de sementes e viveiristas produtores de mudas de espécies nativas, produtores de alimentos e artesanatos com métodos tradicionais, representantes de associações, cooperativas e sindicatos rurais, representantes de organizações não-governamentais ou empresas implementadoras de projetos de restauração, dentre outros.</w:t>
      </w:r>
      <w:bookmarkEnd w:id="95"/>
      <w:r w:rsidRPr="00804FF0">
        <w:rPr>
          <w:rFonts w:ascii="Calibri" w:eastAsia="Calibri" w:hAnsi="Calibri" w:cs="Calibri"/>
          <w:color w:val="auto"/>
          <w:sz w:val="22"/>
          <w:szCs w:val="22"/>
          <w:lang w:eastAsia="en-US" w:bidi="en-US"/>
        </w:rPr>
        <w:t xml:space="preserve"> </w:t>
      </w:r>
    </w:p>
    <w:p w14:paraId="6A02E8DD" w14:textId="5B18B332" w:rsidR="007579EB" w:rsidRPr="00F61224" w:rsidRDefault="007579EB" w:rsidP="007579EB">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As capacitações dos atores locais poderão abranger </w:t>
      </w:r>
      <w:r w:rsidR="009E2895" w:rsidRPr="00804FF0">
        <w:rPr>
          <w:rFonts w:ascii="Calibri" w:eastAsia="Calibri" w:hAnsi="Calibri" w:cs="Calibri"/>
          <w:color w:val="auto"/>
          <w:sz w:val="22"/>
          <w:szCs w:val="22"/>
          <w:lang w:eastAsia="en-US" w:bidi="en-US"/>
        </w:rPr>
        <w:t>também</w:t>
      </w:r>
      <w:r w:rsidRPr="00804FF0">
        <w:rPr>
          <w:rFonts w:ascii="Calibri" w:eastAsia="Calibri" w:hAnsi="Calibri" w:cs="Calibri"/>
          <w:color w:val="auto"/>
          <w:sz w:val="22"/>
          <w:szCs w:val="22"/>
          <w:lang w:eastAsia="en-US" w:bidi="en-US"/>
        </w:rPr>
        <w:t xml:space="preserve"> temas como: técnicas de restauração ecológica, produção de substratos, sementes e mudas de espécies nativas, gestão de viveiros, formas de organização, estudos de mercado e planos de negócios, sistemas produtivos sustentáveis, associativismo e cooperativismo, regularização e desenvolvimento organizacional, entre outros temas identificados como pertinentes pela instituição proponente, considerando o contexto local. As capacitações dos atores locais também poderão incluir intercâmbios e visitas técnicas a viveiros e demais projetos de restauração da região. As capacitações deverão apresentar aplicação prática dos seus resultados na promoção da restauração</w:t>
      </w:r>
      <w:r w:rsidR="00907CB3" w:rsidRPr="00804FF0">
        <w:rPr>
          <w:rFonts w:ascii="Calibri" w:eastAsia="Calibri" w:hAnsi="Calibri" w:cs="Calibri"/>
          <w:color w:val="auto"/>
          <w:sz w:val="22"/>
          <w:szCs w:val="22"/>
          <w:lang w:eastAsia="en-US" w:bidi="en-US"/>
        </w:rPr>
        <w:t xml:space="preserve"> na região</w:t>
      </w:r>
      <w:r w:rsidRPr="00804FF0">
        <w:rPr>
          <w:rFonts w:ascii="Calibri" w:eastAsia="Calibri" w:hAnsi="Calibri" w:cs="Calibri"/>
          <w:color w:val="auto"/>
          <w:sz w:val="22"/>
          <w:szCs w:val="22"/>
          <w:lang w:eastAsia="en-US" w:bidi="en-US"/>
        </w:rPr>
        <w:t>.</w:t>
      </w:r>
      <w:r w:rsidRPr="00F61224">
        <w:rPr>
          <w:rFonts w:ascii="Calibri" w:eastAsia="Calibri" w:hAnsi="Calibri" w:cs="Calibri"/>
          <w:color w:val="auto"/>
          <w:sz w:val="22"/>
          <w:szCs w:val="22"/>
          <w:lang w:eastAsia="en-US" w:bidi="en-US"/>
        </w:rPr>
        <w:t xml:space="preserve"> </w:t>
      </w:r>
    </w:p>
    <w:p w14:paraId="0CAC630B" w14:textId="77777777" w:rsidR="007579EB" w:rsidRDefault="007579EB" w:rsidP="007579EB">
      <w:pPr>
        <w:spacing w:before="0" w:after="120" w:line="276" w:lineRule="auto"/>
        <w:ind w:firstLine="646"/>
        <w:jc w:val="both"/>
        <w:rPr>
          <w:rFonts w:ascii="Calibri" w:eastAsia="Calibri" w:hAnsi="Calibri" w:cs="Calibri"/>
          <w:color w:val="auto"/>
          <w:sz w:val="22"/>
          <w:szCs w:val="22"/>
          <w:lang w:eastAsia="en-US" w:bidi="en-US"/>
        </w:rPr>
      </w:pPr>
      <w:r w:rsidRPr="00C14096">
        <w:rPr>
          <w:rFonts w:ascii="Calibri" w:eastAsia="Calibri" w:hAnsi="Calibri" w:cs="Calibri"/>
          <w:b/>
          <w:bCs/>
          <w:color w:val="auto"/>
          <w:sz w:val="22"/>
          <w:szCs w:val="22"/>
          <w:lang w:eastAsia="en-US" w:bidi="en-US"/>
        </w:rPr>
        <w:t>As propostas poderão prever também a implantação de unidades demonstrativas de produção, beneficiamento e armazenamento de sementes e mudas nativas, assim como de sistemas agroflorestais</w:t>
      </w:r>
      <w:r w:rsidRPr="00F61224">
        <w:rPr>
          <w:rFonts w:ascii="Calibri" w:eastAsia="Calibri" w:hAnsi="Calibri" w:cs="Calibri"/>
          <w:color w:val="auto"/>
          <w:sz w:val="22"/>
          <w:szCs w:val="22"/>
          <w:lang w:eastAsia="en-US" w:bidi="en-US"/>
        </w:rPr>
        <w:t>. Neste</w:t>
      </w:r>
      <w:r>
        <w:rPr>
          <w:rFonts w:ascii="Calibri" w:eastAsia="Calibri" w:hAnsi="Calibri" w:cs="Calibri"/>
          <w:color w:val="auto"/>
          <w:sz w:val="22"/>
          <w:szCs w:val="22"/>
          <w:lang w:eastAsia="en-US" w:bidi="en-US"/>
        </w:rPr>
        <w:t>s</w:t>
      </w:r>
      <w:r w:rsidRPr="00F61224">
        <w:rPr>
          <w:rFonts w:ascii="Calibri" w:eastAsia="Calibri" w:hAnsi="Calibri" w:cs="Calibri"/>
          <w:color w:val="auto"/>
          <w:sz w:val="22"/>
          <w:szCs w:val="22"/>
          <w:lang w:eastAsia="en-US" w:bidi="en-US"/>
        </w:rPr>
        <w:t xml:space="preserve"> caso</w:t>
      </w:r>
      <w:r>
        <w:rPr>
          <w:rFonts w:ascii="Calibri" w:eastAsia="Calibri" w:hAnsi="Calibri" w:cs="Calibri"/>
          <w:color w:val="auto"/>
          <w:sz w:val="22"/>
          <w:szCs w:val="22"/>
          <w:lang w:eastAsia="en-US" w:bidi="en-US"/>
        </w:rPr>
        <w:t>s</w:t>
      </w:r>
      <w:r w:rsidRPr="00F61224">
        <w:rPr>
          <w:rFonts w:ascii="Calibri" w:eastAsia="Calibri" w:hAnsi="Calibri" w:cs="Calibri"/>
          <w:color w:val="auto"/>
          <w:sz w:val="22"/>
          <w:szCs w:val="22"/>
          <w:lang w:eastAsia="en-US" w:bidi="en-US"/>
        </w:rPr>
        <w:t>, deverão ser previstas na proposta a aquisição de equipamentos e/ou a construção de infraestrutura necessária para viabilizar a implantação das unidades demonstrativas, apresentando os custos por insumo e atividades necessárias para a sua execução.</w:t>
      </w:r>
    </w:p>
    <w:p w14:paraId="4C606108" w14:textId="77777777" w:rsidR="007579EB" w:rsidRPr="00804FF0" w:rsidRDefault="007579EB" w:rsidP="007579EB">
      <w:pPr>
        <w:spacing w:before="0" w:after="120" w:line="276" w:lineRule="auto"/>
        <w:ind w:firstLine="646"/>
        <w:jc w:val="both"/>
        <w:rPr>
          <w:rFonts w:ascii="Calibri" w:eastAsia="Calibri" w:hAnsi="Calibri" w:cs="Calibri"/>
          <w:color w:val="auto"/>
          <w:sz w:val="22"/>
          <w:szCs w:val="22"/>
          <w:lang w:eastAsia="en-US" w:bidi="en-US"/>
        </w:rPr>
      </w:pPr>
      <w:r w:rsidRPr="00C14096">
        <w:rPr>
          <w:rFonts w:ascii="Calibri" w:eastAsia="Calibri" w:hAnsi="Calibri" w:cs="Calibri"/>
          <w:b/>
          <w:bCs/>
          <w:color w:val="auto"/>
          <w:sz w:val="22"/>
          <w:szCs w:val="22"/>
          <w:lang w:eastAsia="en-US" w:bidi="en-US"/>
        </w:rPr>
        <w:t>A localização dessas unidades deverá ser escolhida de forma participativa com os atores mobilizados para as capacitações</w:t>
      </w:r>
      <w:r w:rsidRPr="4776263C">
        <w:rPr>
          <w:rFonts w:ascii="Calibri" w:eastAsia="Calibri" w:hAnsi="Calibri" w:cs="Calibri"/>
          <w:color w:val="auto"/>
          <w:sz w:val="22"/>
          <w:szCs w:val="22"/>
          <w:lang w:eastAsia="en-US" w:bidi="en-US"/>
        </w:rPr>
        <w:t xml:space="preserve">, de forma que seja identificada demanda para a produção e </w:t>
      </w:r>
      <w:r>
        <w:rPr>
          <w:rFonts w:ascii="Calibri" w:eastAsia="Calibri" w:hAnsi="Calibri" w:cs="Calibri"/>
          <w:color w:val="auto"/>
          <w:sz w:val="22"/>
          <w:szCs w:val="22"/>
          <w:lang w:eastAsia="en-US" w:bidi="en-US"/>
        </w:rPr>
        <w:t xml:space="preserve">a </w:t>
      </w:r>
      <w:r w:rsidRPr="4776263C">
        <w:rPr>
          <w:rFonts w:ascii="Calibri" w:eastAsia="Calibri" w:hAnsi="Calibri" w:cs="Calibri"/>
          <w:color w:val="auto"/>
          <w:sz w:val="22"/>
          <w:szCs w:val="22"/>
          <w:lang w:eastAsia="en-US" w:bidi="en-US"/>
        </w:rPr>
        <w:t xml:space="preserve">comercialização </w:t>
      </w:r>
      <w:r>
        <w:rPr>
          <w:rFonts w:ascii="Calibri" w:eastAsia="Calibri" w:hAnsi="Calibri" w:cs="Calibri"/>
          <w:color w:val="auto"/>
          <w:sz w:val="22"/>
          <w:szCs w:val="22"/>
          <w:lang w:eastAsia="en-US" w:bidi="en-US"/>
        </w:rPr>
        <w:t xml:space="preserve">dos produtos fins da cadeia, incluindo as </w:t>
      </w:r>
      <w:r w:rsidRPr="4776263C">
        <w:rPr>
          <w:rFonts w:ascii="Calibri" w:eastAsia="Calibri" w:hAnsi="Calibri" w:cs="Calibri"/>
          <w:color w:val="auto"/>
          <w:sz w:val="22"/>
          <w:szCs w:val="22"/>
          <w:lang w:eastAsia="en-US" w:bidi="en-US"/>
        </w:rPr>
        <w:t>mudas e sementes nativas para fi</w:t>
      </w:r>
      <w:r>
        <w:rPr>
          <w:rFonts w:ascii="Calibri" w:eastAsia="Calibri" w:hAnsi="Calibri" w:cs="Calibri"/>
          <w:color w:val="auto"/>
          <w:sz w:val="22"/>
          <w:szCs w:val="22"/>
          <w:lang w:eastAsia="en-US" w:bidi="en-US"/>
        </w:rPr>
        <w:t>ns</w:t>
      </w:r>
      <w:r w:rsidRPr="4776263C">
        <w:rPr>
          <w:rFonts w:ascii="Calibri" w:eastAsia="Calibri" w:hAnsi="Calibri" w:cs="Calibri"/>
          <w:color w:val="auto"/>
          <w:sz w:val="22"/>
          <w:szCs w:val="22"/>
          <w:lang w:eastAsia="en-US" w:bidi="en-US"/>
        </w:rPr>
        <w:t xml:space="preserve"> de </w:t>
      </w:r>
      <w:r>
        <w:rPr>
          <w:rFonts w:ascii="Calibri" w:eastAsia="Calibri" w:hAnsi="Calibri" w:cs="Calibri"/>
          <w:color w:val="auto"/>
          <w:sz w:val="22"/>
          <w:szCs w:val="22"/>
          <w:lang w:eastAsia="en-US" w:bidi="en-US"/>
        </w:rPr>
        <w:t>restauração</w:t>
      </w:r>
      <w:r w:rsidRPr="4776263C">
        <w:rPr>
          <w:rFonts w:ascii="Calibri" w:eastAsia="Calibri" w:hAnsi="Calibri" w:cs="Calibri"/>
          <w:color w:val="auto"/>
          <w:sz w:val="22"/>
          <w:szCs w:val="22"/>
          <w:lang w:eastAsia="en-US" w:bidi="en-US"/>
        </w:rPr>
        <w:t xml:space="preserve">. </w:t>
      </w:r>
      <w:r w:rsidRPr="009E2895">
        <w:rPr>
          <w:rFonts w:ascii="Calibri" w:eastAsia="Calibri" w:hAnsi="Calibri" w:cs="Calibri"/>
          <w:color w:val="auto"/>
          <w:sz w:val="22"/>
          <w:szCs w:val="22"/>
          <w:lang w:eastAsia="en-US" w:bidi="en-US"/>
        </w:rPr>
        <w:t xml:space="preserve">A </w:t>
      </w:r>
      <w:r w:rsidRPr="00804FF0">
        <w:rPr>
          <w:rFonts w:ascii="Calibri" w:eastAsia="Calibri" w:hAnsi="Calibri" w:cs="Calibri"/>
          <w:color w:val="auto"/>
          <w:sz w:val="22"/>
          <w:szCs w:val="22"/>
          <w:lang w:eastAsia="en-US" w:bidi="en-US"/>
        </w:rPr>
        <w:t xml:space="preserve">instituição proponente deverá comprovar que o beneficiário tem propriedade do terreno e/ou possui documento de posse ou cessão de uso durante todo o período de execução do projeto. </w:t>
      </w:r>
    </w:p>
    <w:p w14:paraId="360EEC6E" w14:textId="67D2E2B9" w:rsidR="00207387" w:rsidRPr="00804FF0" w:rsidRDefault="00535594" w:rsidP="007579EB">
      <w:pPr>
        <w:tabs>
          <w:tab w:val="left" w:pos="633"/>
        </w:tabs>
        <w:autoSpaceDE w:val="0"/>
        <w:autoSpaceDN w:val="0"/>
        <w:adjustRightInd w:val="0"/>
        <w:spacing w:before="0" w:after="120" w:line="276" w:lineRule="auto"/>
        <w:jc w:val="both"/>
        <w:rPr>
          <w:rFonts w:ascii="Calibri" w:eastAsia="Calibri" w:hAnsi="Calibri" w:cs="Calibri"/>
          <w:color w:val="auto"/>
          <w:sz w:val="22"/>
          <w:szCs w:val="22"/>
          <w:lang w:eastAsia="en-US" w:bidi="en-US"/>
        </w:rPr>
      </w:pPr>
      <w:r>
        <w:rPr>
          <w:rFonts w:ascii="Calibri" w:eastAsia="Calibri" w:hAnsi="Calibri" w:cs="Calibri"/>
          <w:color w:val="auto"/>
          <w:sz w:val="22"/>
          <w:szCs w:val="22"/>
          <w:lang w:eastAsia="en-US" w:bidi="en-US"/>
        </w:rPr>
        <w:tab/>
      </w:r>
      <w:r w:rsidR="007579EB" w:rsidRPr="00804FF0">
        <w:rPr>
          <w:rFonts w:ascii="Calibri" w:eastAsia="Calibri" w:hAnsi="Calibri" w:cs="Calibri"/>
          <w:color w:val="auto"/>
          <w:sz w:val="22"/>
          <w:szCs w:val="22"/>
          <w:lang w:eastAsia="en-US" w:bidi="en-US"/>
        </w:rPr>
        <w:t>A(s) unidade(s) demonstrativa(s) deverá(</w:t>
      </w:r>
      <w:proofErr w:type="spellStart"/>
      <w:r w:rsidR="007579EB" w:rsidRPr="00804FF0">
        <w:rPr>
          <w:rFonts w:ascii="Calibri" w:eastAsia="Calibri" w:hAnsi="Calibri" w:cs="Calibri"/>
          <w:color w:val="auto"/>
          <w:sz w:val="22"/>
          <w:szCs w:val="22"/>
          <w:lang w:eastAsia="en-US" w:bidi="en-US"/>
        </w:rPr>
        <w:t>ão</w:t>
      </w:r>
      <w:proofErr w:type="spellEnd"/>
      <w:r w:rsidR="007579EB" w:rsidRPr="00804FF0">
        <w:rPr>
          <w:rFonts w:ascii="Calibri" w:eastAsia="Calibri" w:hAnsi="Calibri" w:cs="Calibri"/>
          <w:color w:val="auto"/>
          <w:sz w:val="22"/>
          <w:szCs w:val="22"/>
          <w:lang w:eastAsia="en-US" w:bidi="en-US"/>
        </w:rPr>
        <w:t>) ser construída(s) e estruturada(s) para operar(em) de acordo com os padrões estabelecidos pela legislação em vigor (Lei nº 10.711/2003, Decreto nº 10.586/2020 e IN MAPA nº 17/2017). Para realização</w:t>
      </w:r>
      <w:r w:rsidR="007579EB" w:rsidRPr="00F61224">
        <w:rPr>
          <w:rFonts w:ascii="Calibri" w:eastAsia="Calibri" w:hAnsi="Calibri" w:cs="Calibri"/>
          <w:color w:val="auto"/>
          <w:sz w:val="22"/>
          <w:szCs w:val="22"/>
          <w:lang w:eastAsia="en-US" w:bidi="en-US"/>
        </w:rPr>
        <w:t xml:space="preserve"> de obras, é necessária apresentação do projeto básico elaborado por </w:t>
      </w:r>
      <w:r w:rsidR="007579EB" w:rsidRPr="00804FF0">
        <w:rPr>
          <w:rFonts w:ascii="Calibri" w:eastAsia="Calibri" w:hAnsi="Calibri" w:cs="Calibri"/>
          <w:color w:val="auto"/>
          <w:sz w:val="22"/>
          <w:szCs w:val="22"/>
          <w:lang w:eastAsia="en-US" w:bidi="en-US"/>
        </w:rPr>
        <w:t>profissional habilitado. Caso a instituição proponente não possua o projeto básico, sua elaboração poderá ser prevista na proposta, ou a elaboração do projeto básico poderá ser apresentada como contrapartida.</w:t>
      </w:r>
    </w:p>
    <w:p w14:paraId="5BF4E9F6" w14:textId="77777777" w:rsidR="007C3AA1" w:rsidRPr="00804FF0" w:rsidRDefault="007C3AA1" w:rsidP="007C3AA1">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 xml:space="preserve">Poderão ser incluídas dentre as ações de fortalecimento da cadeia produtiva assessorias jurídicas e contábeis para a regularização documental e formatação de instrumentos de gestão de </w:t>
      </w:r>
      <w:r w:rsidRPr="00804FF0">
        <w:rPr>
          <w:rFonts w:ascii="Calibri" w:eastAsia="Calibri" w:hAnsi="Calibri" w:cs="Calibri"/>
          <w:color w:val="auto"/>
          <w:sz w:val="22"/>
          <w:szCs w:val="22"/>
          <w:lang w:eastAsia="en-US" w:bidi="en-US"/>
        </w:rPr>
        <w:lastRenderedPageBreak/>
        <w:t xml:space="preserve">associações comunitárias e/ou cooperativas de produtores rurais que sejam gestores de viveiros de mudas ou de outras unidades demonstrativas referidas acima, como criação ou revisão de estatutos, regimentos, organização e instalação de conselhos fiscais, deliberativos e consultivos, planos de gestão e demais. Eventuais intervenções na estrutura física e no aparelhamento das sedes dessas associações poderão ser propostas desde que apresentada justificativa e que sejam condizentes com o porte da organização e sua contribuição com o fortalecimento da cadeia produtiva da restauração ecológica.    </w:t>
      </w:r>
    </w:p>
    <w:p w14:paraId="75910236" w14:textId="77777777" w:rsidR="00207387" w:rsidRDefault="00207387" w:rsidP="00207387">
      <w:pPr>
        <w:spacing w:before="0" w:after="120" w:line="276" w:lineRule="auto"/>
        <w:ind w:firstLine="646"/>
        <w:jc w:val="both"/>
        <w:rPr>
          <w:rFonts w:ascii="Calibri" w:eastAsia="Calibri" w:hAnsi="Calibri" w:cs="Calibri"/>
          <w:color w:val="auto"/>
          <w:sz w:val="22"/>
          <w:szCs w:val="22"/>
          <w:lang w:eastAsia="en-US" w:bidi="en-US"/>
        </w:rPr>
      </w:pPr>
      <w:r w:rsidRPr="00804FF0">
        <w:rPr>
          <w:rFonts w:ascii="Calibri" w:eastAsia="Calibri" w:hAnsi="Calibri" w:cs="Calibri"/>
          <w:color w:val="auto"/>
          <w:sz w:val="22"/>
          <w:szCs w:val="22"/>
          <w:lang w:eastAsia="en-US" w:bidi="en-US"/>
        </w:rPr>
        <w:t>Outras atividades de fortalecimento da cadeia produtiva da restauração, além das descritas acima, poderão ser incluídas nas propostas desde que apresentem metodologia e orçamento</w:t>
      </w:r>
      <w:r w:rsidRPr="0015372E">
        <w:rPr>
          <w:rFonts w:ascii="Calibri" w:eastAsia="Calibri" w:hAnsi="Calibri" w:cs="Calibri"/>
          <w:color w:val="auto"/>
          <w:sz w:val="22"/>
          <w:szCs w:val="22"/>
          <w:lang w:eastAsia="en-US" w:bidi="en-US"/>
        </w:rPr>
        <w:t xml:space="preserve"> detalhados</w:t>
      </w:r>
      <w:r>
        <w:rPr>
          <w:rFonts w:ascii="Calibri" w:eastAsia="Calibri" w:hAnsi="Calibri" w:cs="Calibri"/>
          <w:color w:val="auto"/>
          <w:sz w:val="22"/>
          <w:szCs w:val="22"/>
          <w:lang w:eastAsia="en-US" w:bidi="en-US"/>
        </w:rPr>
        <w:t xml:space="preserve"> e justificativa de seus impactos</w:t>
      </w:r>
      <w:r w:rsidRPr="0015372E">
        <w:rPr>
          <w:rFonts w:ascii="Calibri" w:eastAsia="Calibri" w:hAnsi="Calibri" w:cs="Calibri"/>
          <w:color w:val="auto"/>
          <w:sz w:val="22"/>
          <w:szCs w:val="22"/>
          <w:lang w:eastAsia="en-US" w:bidi="en-US"/>
        </w:rPr>
        <w:t>.</w:t>
      </w:r>
    </w:p>
    <w:p w14:paraId="43428AD9" w14:textId="23098042" w:rsidR="00B37959" w:rsidRPr="00C14096" w:rsidRDefault="008F4CE3" w:rsidP="002E0D80">
      <w:pPr>
        <w:pStyle w:val="Ttulo2"/>
        <w:numPr>
          <w:ilvl w:val="0"/>
          <w:numId w:val="0"/>
        </w:numPr>
        <w:spacing w:after="120" w:line="276" w:lineRule="auto"/>
        <w:rPr>
          <w:rFonts w:ascii="Calibri" w:hAnsi="Calibri" w:cs="Calibri"/>
          <w:sz w:val="22"/>
          <w:szCs w:val="22"/>
        </w:rPr>
      </w:pPr>
      <w:bookmarkStart w:id="96" w:name="_Toc194622026"/>
      <w:r w:rsidRPr="00804FF0">
        <w:rPr>
          <w:rFonts w:ascii="Calibri" w:hAnsi="Calibri" w:cs="Calibri"/>
          <w:sz w:val="22"/>
          <w:szCs w:val="22"/>
          <w:u w:val="single"/>
          <w:lang w:val="pt-BR"/>
        </w:rPr>
        <w:t xml:space="preserve">IV. </w:t>
      </w:r>
      <w:r w:rsidRPr="00804FF0">
        <w:rPr>
          <w:rFonts w:ascii="Calibri" w:hAnsi="Calibri" w:cs="Calibri"/>
          <w:sz w:val="22"/>
          <w:szCs w:val="22"/>
          <w:u w:val="single"/>
        </w:rPr>
        <w:t xml:space="preserve">Manutenção e monitoramento das áreas </w:t>
      </w:r>
      <w:r w:rsidR="00F4740D" w:rsidRPr="00804FF0">
        <w:rPr>
          <w:rFonts w:ascii="Calibri" w:hAnsi="Calibri" w:cs="Calibri"/>
          <w:sz w:val="22"/>
          <w:szCs w:val="22"/>
          <w:u w:val="single"/>
        </w:rPr>
        <w:t xml:space="preserve">em </w:t>
      </w:r>
      <w:r w:rsidRPr="00804FF0">
        <w:rPr>
          <w:rFonts w:ascii="Calibri" w:hAnsi="Calibri" w:cs="Calibri"/>
          <w:sz w:val="22"/>
          <w:szCs w:val="22"/>
          <w:u w:val="single"/>
        </w:rPr>
        <w:t>restaura</w:t>
      </w:r>
      <w:r w:rsidR="00F4740D" w:rsidRPr="00804FF0">
        <w:rPr>
          <w:rFonts w:ascii="Calibri" w:hAnsi="Calibri" w:cs="Calibri"/>
          <w:sz w:val="22"/>
          <w:szCs w:val="22"/>
          <w:u w:val="single"/>
        </w:rPr>
        <w:t>ção</w:t>
      </w:r>
      <w:bookmarkEnd w:id="96"/>
    </w:p>
    <w:p w14:paraId="74906C22" w14:textId="77777777" w:rsidR="007579EB" w:rsidRDefault="007579EB" w:rsidP="007579EB">
      <w:pPr>
        <w:spacing w:before="0" w:after="120" w:line="276" w:lineRule="auto"/>
        <w:ind w:firstLine="646"/>
        <w:jc w:val="both"/>
        <w:rPr>
          <w:rFonts w:ascii="Calibri" w:eastAsia="Calibri" w:hAnsi="Calibri" w:cs="Calibri"/>
          <w:color w:val="auto"/>
          <w:sz w:val="22"/>
          <w:szCs w:val="22"/>
          <w:lang w:eastAsia="en-US" w:bidi="en-US"/>
        </w:rPr>
      </w:pPr>
      <w:r w:rsidRPr="00F4740D">
        <w:rPr>
          <w:rFonts w:ascii="Calibri" w:hAnsi="Calibri"/>
          <w:color w:val="auto"/>
          <w:sz w:val="22"/>
          <w:szCs w:val="22"/>
        </w:rPr>
        <w:t xml:space="preserve">Após a </w:t>
      </w:r>
      <w:r w:rsidRPr="00804FF0">
        <w:rPr>
          <w:rFonts w:ascii="Calibri" w:hAnsi="Calibri"/>
          <w:color w:val="auto"/>
          <w:sz w:val="22"/>
          <w:szCs w:val="22"/>
        </w:rPr>
        <w:t xml:space="preserve">implementação das intervenções de recuperação, a instituição responsável pelo projeto deverá manter e monitorar periodicamente as áreas em restauração. </w:t>
      </w:r>
      <w:bookmarkStart w:id="97" w:name="_Hlk142760991"/>
      <w:r w:rsidRPr="00804FF0">
        <w:rPr>
          <w:rFonts w:ascii="Calibri" w:eastAsia="Calibri" w:hAnsi="Calibri" w:cs="Calibri"/>
          <w:color w:val="auto"/>
          <w:sz w:val="22"/>
          <w:szCs w:val="22"/>
          <w:lang w:eastAsia="en-US" w:bidi="en-US"/>
        </w:rPr>
        <w:t>As propostas deverão prever ações de manutenção e monitoramento das áreas de intervenção por, no mínimo, 2 (dois) anos, e até que o alcance dos indicadores de</w:t>
      </w:r>
      <w:r w:rsidRPr="2DBDA61E">
        <w:rPr>
          <w:rFonts w:ascii="Calibri" w:eastAsia="Calibri" w:hAnsi="Calibri" w:cs="Calibri"/>
          <w:color w:val="auto"/>
          <w:sz w:val="22"/>
          <w:szCs w:val="22"/>
          <w:lang w:eastAsia="en-US" w:bidi="en-US"/>
        </w:rPr>
        <w:t xml:space="preserve"> restauração ecológica propostos seja atingido.</w:t>
      </w:r>
      <w:bookmarkEnd w:id="97"/>
      <w:r w:rsidRPr="2DBDA61E">
        <w:rPr>
          <w:rFonts w:ascii="Calibri" w:eastAsia="Calibri" w:hAnsi="Calibri" w:cs="Calibri"/>
          <w:color w:val="auto"/>
          <w:sz w:val="22"/>
          <w:szCs w:val="22"/>
          <w:lang w:eastAsia="en-US" w:bidi="en-US"/>
        </w:rPr>
        <w:t xml:space="preserve"> </w:t>
      </w:r>
    </w:p>
    <w:p w14:paraId="71885191" w14:textId="77777777" w:rsidR="00D06C3E" w:rsidRPr="00AB2902" w:rsidRDefault="00D06C3E" w:rsidP="00D06C3E">
      <w:pPr>
        <w:spacing w:before="0" w:after="120" w:line="276" w:lineRule="auto"/>
        <w:ind w:firstLine="646"/>
        <w:jc w:val="both"/>
        <w:rPr>
          <w:rFonts w:ascii="Calibri" w:eastAsia="Calibri" w:hAnsi="Calibri" w:cs="Calibri"/>
          <w:color w:val="auto"/>
          <w:sz w:val="22"/>
          <w:szCs w:val="22"/>
          <w:lang w:eastAsia="en-US" w:bidi="en-US"/>
        </w:rPr>
      </w:pPr>
      <w:r w:rsidRPr="003E095F">
        <w:rPr>
          <w:rFonts w:ascii="Calibri" w:eastAsia="Calibri" w:hAnsi="Calibri" w:cs="Calibri"/>
          <w:color w:val="auto"/>
          <w:sz w:val="22"/>
          <w:szCs w:val="22"/>
          <w:lang w:eastAsia="en-US" w:bidi="en-US"/>
        </w:rPr>
        <w:t xml:space="preserve">Para o monitoramento do sucesso da restauração deverão ser definidos </w:t>
      </w:r>
      <w:r>
        <w:rPr>
          <w:rFonts w:ascii="Calibri" w:eastAsia="Calibri" w:hAnsi="Calibri" w:cs="Calibri"/>
          <w:color w:val="auto"/>
          <w:sz w:val="22"/>
          <w:szCs w:val="22"/>
          <w:lang w:eastAsia="en-US" w:bidi="en-US"/>
        </w:rPr>
        <w:t xml:space="preserve">na proposta </w:t>
      </w:r>
      <w:r w:rsidRPr="003E095F">
        <w:rPr>
          <w:rFonts w:ascii="Calibri" w:eastAsia="Calibri" w:hAnsi="Calibri" w:cs="Calibri"/>
          <w:color w:val="auto"/>
          <w:sz w:val="22"/>
          <w:szCs w:val="22"/>
          <w:lang w:eastAsia="en-US" w:bidi="en-US"/>
        </w:rPr>
        <w:t>indicadores</w:t>
      </w:r>
      <w:r>
        <w:rPr>
          <w:rFonts w:ascii="Calibri" w:eastAsia="Calibri" w:hAnsi="Calibri" w:cs="Calibri"/>
          <w:color w:val="auto"/>
          <w:sz w:val="22"/>
          <w:szCs w:val="22"/>
          <w:lang w:eastAsia="en-US" w:bidi="en-US"/>
        </w:rPr>
        <w:t xml:space="preserve"> ecológicos e socioeconômicos </w:t>
      </w:r>
      <w:r w:rsidRPr="003E095F">
        <w:rPr>
          <w:rFonts w:ascii="Calibri" w:eastAsia="Calibri" w:hAnsi="Calibri" w:cs="Calibri"/>
          <w:color w:val="auto"/>
          <w:sz w:val="22"/>
          <w:szCs w:val="22"/>
          <w:lang w:eastAsia="en-US" w:bidi="en-US"/>
        </w:rPr>
        <w:t>que permit</w:t>
      </w:r>
      <w:r>
        <w:rPr>
          <w:rFonts w:ascii="Calibri" w:eastAsia="Calibri" w:hAnsi="Calibri" w:cs="Calibri"/>
          <w:color w:val="auto"/>
          <w:sz w:val="22"/>
          <w:szCs w:val="22"/>
          <w:lang w:eastAsia="en-US" w:bidi="en-US"/>
        </w:rPr>
        <w:t>a</w:t>
      </w:r>
      <w:r w:rsidRPr="003E095F">
        <w:rPr>
          <w:rFonts w:ascii="Calibri" w:eastAsia="Calibri" w:hAnsi="Calibri" w:cs="Calibri"/>
          <w:color w:val="auto"/>
          <w:sz w:val="22"/>
          <w:szCs w:val="22"/>
          <w:lang w:eastAsia="en-US" w:bidi="en-US"/>
        </w:rPr>
        <w:t>m avaliar o sucesso da restauração</w:t>
      </w:r>
      <w:r>
        <w:rPr>
          <w:rFonts w:ascii="Calibri" w:eastAsia="Calibri" w:hAnsi="Calibri" w:cs="Calibri"/>
          <w:color w:val="auto"/>
          <w:sz w:val="22"/>
          <w:szCs w:val="22"/>
          <w:lang w:eastAsia="en-US" w:bidi="en-US"/>
        </w:rPr>
        <w:t>,</w:t>
      </w:r>
      <w:r w:rsidRPr="003E095F">
        <w:rPr>
          <w:rFonts w:ascii="Calibri" w:eastAsia="Calibri" w:hAnsi="Calibri" w:cs="Calibri"/>
          <w:color w:val="auto"/>
          <w:sz w:val="22"/>
          <w:szCs w:val="22"/>
          <w:lang w:eastAsia="en-US" w:bidi="en-US"/>
        </w:rPr>
        <w:t xml:space="preserve"> comparado a valores de referência</w:t>
      </w:r>
      <w:r>
        <w:rPr>
          <w:rFonts w:ascii="Calibri" w:eastAsia="Calibri" w:hAnsi="Calibri" w:cs="Calibri"/>
          <w:color w:val="auto"/>
          <w:sz w:val="22"/>
          <w:szCs w:val="22"/>
          <w:lang w:eastAsia="en-US" w:bidi="en-US"/>
        </w:rPr>
        <w:t>, bem como o protocolo de coleta de dados desses indicadores que será utilizado pelo projeto</w:t>
      </w:r>
      <w:r>
        <w:rPr>
          <w:rStyle w:val="Refdenotaderodap"/>
          <w:rFonts w:ascii="Calibri" w:eastAsia="Calibri" w:hAnsi="Calibri" w:cs="Calibri"/>
          <w:color w:val="auto"/>
          <w:sz w:val="22"/>
          <w:szCs w:val="22"/>
          <w:lang w:eastAsia="en-US" w:bidi="en-US"/>
        </w:rPr>
        <w:footnoteReference w:id="10"/>
      </w:r>
      <w:r w:rsidRPr="003E095F">
        <w:rPr>
          <w:rFonts w:ascii="Calibri" w:eastAsia="Calibri" w:hAnsi="Calibri" w:cs="Calibri"/>
          <w:color w:val="auto"/>
          <w:sz w:val="22"/>
          <w:szCs w:val="22"/>
          <w:lang w:eastAsia="en-US" w:bidi="en-US"/>
        </w:rPr>
        <w:t>.</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Indicadores de restauração são métricas (ou variáveis) que informam</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o estado de um ecossistema em restauração, ou parâmetros socioeconômicos</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do local onde a restauração está sendo realizada. Os indicadores podem ser</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qualitativos, avaliados por meio da simples observação (por exemplo, presença</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de processos erosivos), ou quantitativos, avaliados por medidas diretas (como</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a densidade e a diversidade de árvores por hectare, o número de empregos</w:t>
      </w:r>
      <w:r>
        <w:rPr>
          <w:rFonts w:ascii="Calibri" w:eastAsia="Calibri" w:hAnsi="Calibri" w:cs="Calibri"/>
          <w:color w:val="auto"/>
          <w:sz w:val="22"/>
          <w:szCs w:val="22"/>
          <w:lang w:eastAsia="en-US" w:bidi="en-US"/>
        </w:rPr>
        <w:t xml:space="preserve"> </w:t>
      </w:r>
      <w:r w:rsidRPr="003E095F">
        <w:rPr>
          <w:rFonts w:ascii="Calibri" w:eastAsia="Calibri" w:hAnsi="Calibri" w:cs="Calibri"/>
          <w:color w:val="auto"/>
          <w:sz w:val="22"/>
          <w:szCs w:val="22"/>
          <w:lang w:eastAsia="en-US" w:bidi="en-US"/>
        </w:rPr>
        <w:t>gerados, entre outros).</w:t>
      </w:r>
    </w:p>
    <w:p w14:paraId="748DA661" w14:textId="65730903" w:rsidR="004D7F21" w:rsidRDefault="004D7F21" w:rsidP="007579EB">
      <w:pPr>
        <w:spacing w:before="0" w:after="120" w:line="276" w:lineRule="auto"/>
        <w:ind w:firstLine="709"/>
        <w:jc w:val="both"/>
        <w:rPr>
          <w:rFonts w:ascii="Calibri" w:hAnsi="Calibri"/>
          <w:color w:val="auto"/>
          <w:sz w:val="22"/>
          <w:szCs w:val="22"/>
        </w:rPr>
      </w:pPr>
      <w:r w:rsidRPr="009B5D36">
        <w:rPr>
          <w:rFonts w:ascii="Calibri" w:hAnsi="Calibri"/>
          <w:color w:val="auto"/>
          <w:sz w:val="22"/>
          <w:szCs w:val="22"/>
        </w:rPr>
        <w:t>Além de indicadores ecológicos, é desejável ainda a inclusão de indicadores sociais da restauração, sugerindo-se, como base, os atributos sociais propostos pela Sociedade Internacional para Restauração Ecológica (SER)</w:t>
      </w:r>
      <w:r w:rsidRPr="009B5D36">
        <w:rPr>
          <w:rFonts w:ascii="Calibri" w:hAnsi="Calibri"/>
          <w:color w:val="auto"/>
          <w:sz w:val="22"/>
          <w:szCs w:val="22"/>
          <w:vertAlign w:val="superscript"/>
        </w:rPr>
        <w:footnoteReference w:id="11"/>
      </w:r>
      <w:r w:rsidRPr="009B5D36">
        <w:rPr>
          <w:rFonts w:ascii="Calibri" w:hAnsi="Calibri"/>
          <w:color w:val="auto"/>
          <w:sz w:val="22"/>
          <w:szCs w:val="22"/>
        </w:rPr>
        <w:t xml:space="preserve">: a) </w:t>
      </w:r>
      <w:r w:rsidRPr="009B5D36">
        <w:rPr>
          <w:rFonts w:ascii="Calibri" w:hAnsi="Calibri"/>
          <w:i/>
          <w:iCs/>
          <w:color w:val="auto"/>
          <w:sz w:val="22"/>
          <w:szCs w:val="22"/>
          <w:u w:val="single"/>
        </w:rPr>
        <w:t>bem-estar comunitário</w:t>
      </w:r>
      <w:r w:rsidRPr="009B5D36">
        <w:rPr>
          <w:rFonts w:ascii="Calibri" w:hAnsi="Calibri"/>
          <w:color w:val="auto"/>
          <w:sz w:val="22"/>
          <w:szCs w:val="22"/>
        </w:rPr>
        <w:t xml:space="preserve"> (melhora dos laços sociais; reforço do sentido de pertencimento; saúde e bem-estar); b) </w:t>
      </w:r>
      <w:r w:rsidRPr="009B5D36">
        <w:rPr>
          <w:rFonts w:ascii="Calibri" w:hAnsi="Calibri"/>
          <w:i/>
          <w:iCs/>
          <w:color w:val="auto"/>
          <w:sz w:val="22"/>
          <w:szCs w:val="22"/>
          <w:u w:val="single"/>
        </w:rPr>
        <w:t>distribuição dos benefícios</w:t>
      </w:r>
      <w:r w:rsidRPr="009B5D36">
        <w:rPr>
          <w:rFonts w:ascii="Calibri" w:hAnsi="Calibri"/>
          <w:color w:val="auto"/>
          <w:sz w:val="22"/>
          <w:szCs w:val="22"/>
        </w:rPr>
        <w:t xml:space="preserve"> (benefícios assegurados às comunidades; culturas conservadas; oportunidades equalizadas), c) </w:t>
      </w:r>
      <w:r w:rsidRPr="009B5D36">
        <w:rPr>
          <w:rFonts w:ascii="Calibri" w:hAnsi="Calibri"/>
          <w:i/>
          <w:iCs/>
          <w:color w:val="auto"/>
          <w:sz w:val="22"/>
          <w:szCs w:val="22"/>
          <w:u w:val="single"/>
        </w:rPr>
        <w:t>enriquecimento do conhecimento</w:t>
      </w:r>
      <w:r w:rsidRPr="009B5D36">
        <w:rPr>
          <w:rFonts w:ascii="Calibri" w:hAnsi="Calibri"/>
          <w:color w:val="auto"/>
          <w:sz w:val="22"/>
          <w:szCs w:val="22"/>
        </w:rPr>
        <w:t xml:space="preserve"> (inovação de conhecimento; ciência dando base e subsidiando; Conhecimentos Ecológicos Tradicionais valorizados), d) </w:t>
      </w:r>
      <w:r w:rsidRPr="009B5D36">
        <w:rPr>
          <w:rFonts w:ascii="Calibri" w:hAnsi="Calibri"/>
          <w:i/>
          <w:iCs/>
          <w:color w:val="auto"/>
          <w:sz w:val="22"/>
          <w:szCs w:val="22"/>
          <w:u w:val="single"/>
        </w:rPr>
        <w:t>engajamento das partes interessadas</w:t>
      </w:r>
      <w:r w:rsidRPr="009B5D36">
        <w:rPr>
          <w:rFonts w:ascii="Calibri" w:hAnsi="Calibri"/>
          <w:color w:val="auto"/>
          <w:sz w:val="22"/>
          <w:szCs w:val="22"/>
        </w:rPr>
        <w:t xml:space="preserve"> (capacidade aumentada; envolvimento atraído; apoio mantido), e) </w:t>
      </w:r>
      <w:r w:rsidRPr="009B5D36">
        <w:rPr>
          <w:rFonts w:ascii="Calibri" w:hAnsi="Calibri"/>
          <w:i/>
          <w:iCs/>
          <w:color w:val="auto"/>
          <w:sz w:val="22"/>
          <w:szCs w:val="22"/>
          <w:u w:val="single"/>
        </w:rPr>
        <w:t>economias sustentáveis</w:t>
      </w:r>
      <w:r w:rsidRPr="009B5D36">
        <w:rPr>
          <w:rFonts w:ascii="Calibri" w:hAnsi="Calibri"/>
          <w:color w:val="auto"/>
          <w:sz w:val="22"/>
          <w:szCs w:val="22"/>
        </w:rPr>
        <w:t xml:space="preserve"> (renda gerada; </w:t>
      </w:r>
      <w:proofErr w:type="spellStart"/>
      <w:r w:rsidRPr="009B5D36">
        <w:rPr>
          <w:rFonts w:ascii="Calibri" w:hAnsi="Calibri"/>
          <w:color w:val="auto"/>
          <w:sz w:val="22"/>
          <w:szCs w:val="22"/>
        </w:rPr>
        <w:t>eco-economias</w:t>
      </w:r>
      <w:proofErr w:type="spellEnd"/>
      <w:r w:rsidRPr="009B5D36">
        <w:rPr>
          <w:rFonts w:ascii="Calibri" w:hAnsi="Calibri"/>
          <w:color w:val="auto"/>
          <w:sz w:val="22"/>
          <w:szCs w:val="22"/>
        </w:rPr>
        <w:t xml:space="preserve"> asseguradas; resíduos reciclados).</w:t>
      </w:r>
    </w:p>
    <w:p w14:paraId="63913F92" w14:textId="531555E9" w:rsidR="007579EB" w:rsidRDefault="007579EB" w:rsidP="007579EB">
      <w:pPr>
        <w:spacing w:before="0" w:after="120" w:line="276" w:lineRule="auto"/>
        <w:ind w:firstLine="709"/>
        <w:jc w:val="both"/>
        <w:rPr>
          <w:rFonts w:ascii="Calibri" w:hAnsi="Calibri"/>
          <w:color w:val="auto"/>
          <w:sz w:val="22"/>
          <w:szCs w:val="22"/>
        </w:rPr>
      </w:pPr>
      <w:r w:rsidRPr="00F4740D">
        <w:rPr>
          <w:rFonts w:ascii="Calibri" w:hAnsi="Calibri"/>
          <w:color w:val="auto"/>
          <w:sz w:val="22"/>
          <w:szCs w:val="22"/>
        </w:rPr>
        <w:t xml:space="preserve">As propostas devem </w:t>
      </w:r>
      <w:r w:rsidR="00392B28">
        <w:rPr>
          <w:rFonts w:ascii="Calibri" w:hAnsi="Calibri"/>
          <w:color w:val="auto"/>
          <w:sz w:val="22"/>
          <w:szCs w:val="22"/>
        </w:rPr>
        <w:t xml:space="preserve">conter </w:t>
      </w:r>
      <w:r w:rsidRPr="00F4740D">
        <w:rPr>
          <w:rFonts w:ascii="Calibri" w:hAnsi="Calibri"/>
          <w:color w:val="auto"/>
          <w:sz w:val="22"/>
          <w:szCs w:val="22"/>
        </w:rPr>
        <w:t xml:space="preserve">também </w:t>
      </w:r>
      <w:r w:rsidR="00392B28">
        <w:rPr>
          <w:rFonts w:ascii="Calibri" w:hAnsi="Calibri"/>
          <w:color w:val="auto"/>
          <w:sz w:val="22"/>
          <w:szCs w:val="22"/>
        </w:rPr>
        <w:t xml:space="preserve">mecanismos e ações visando </w:t>
      </w:r>
      <w:r w:rsidR="00627B56">
        <w:rPr>
          <w:rFonts w:ascii="Calibri" w:hAnsi="Calibri"/>
          <w:color w:val="auto"/>
          <w:sz w:val="22"/>
          <w:szCs w:val="22"/>
        </w:rPr>
        <w:t>a</w:t>
      </w:r>
      <w:r w:rsidR="00392B28">
        <w:rPr>
          <w:rFonts w:ascii="Calibri" w:hAnsi="Calibri"/>
          <w:color w:val="auto"/>
          <w:sz w:val="22"/>
          <w:szCs w:val="22"/>
        </w:rPr>
        <w:t xml:space="preserve"> </w:t>
      </w:r>
      <w:r w:rsidRPr="00F4740D">
        <w:rPr>
          <w:rFonts w:ascii="Calibri" w:hAnsi="Calibri"/>
          <w:color w:val="auto"/>
          <w:sz w:val="22"/>
          <w:szCs w:val="22"/>
        </w:rPr>
        <w:t>estimular e promover a divulgação desses resultados, de forma a contribuir com a construção do conhecimento e a implementação de iniciativas</w:t>
      </w:r>
      <w:r w:rsidRPr="00E36178">
        <w:rPr>
          <w:rFonts w:ascii="Calibri" w:hAnsi="Calibri"/>
          <w:color w:val="auto"/>
          <w:sz w:val="22"/>
          <w:szCs w:val="22"/>
        </w:rPr>
        <w:t xml:space="preserve"> bem-sucedidas nesse campo no futuro. </w:t>
      </w:r>
    </w:p>
    <w:p w14:paraId="25901492" w14:textId="4C43C5B9" w:rsidR="009A7E8E" w:rsidRDefault="007579EB" w:rsidP="007579EB">
      <w:pPr>
        <w:spacing w:before="0" w:after="120" w:line="276" w:lineRule="auto"/>
        <w:ind w:firstLine="709"/>
        <w:jc w:val="both"/>
        <w:rPr>
          <w:rFonts w:ascii="Calibri" w:eastAsia="Calibri" w:hAnsi="Calibri" w:cs="Calibri"/>
          <w:color w:val="auto"/>
          <w:sz w:val="22"/>
          <w:szCs w:val="22"/>
          <w:lang w:eastAsia="en-US" w:bidi="en-US"/>
        </w:rPr>
      </w:pPr>
      <w:bookmarkStart w:id="98" w:name="_Hlk142761102"/>
      <w:r w:rsidRPr="00D537F4">
        <w:rPr>
          <w:rFonts w:ascii="Calibri" w:eastAsia="Calibri" w:hAnsi="Calibri" w:cs="Calibri"/>
          <w:color w:val="auto"/>
          <w:sz w:val="22"/>
          <w:szCs w:val="22"/>
          <w:lang w:eastAsia="en-US" w:bidi="en-US"/>
        </w:rPr>
        <w:lastRenderedPageBreak/>
        <w:t>No relatório final do projeto deverão ser apresentadas evidências objetivas dos resultados de restauração alcançados, contemplando informações georreferenciadas e imagens aéreas feitas por drones. Também, deverá ser incluída uma estratégia de continuidade das ações</w:t>
      </w:r>
      <w:r w:rsidRPr="217A2E40">
        <w:rPr>
          <w:rFonts w:ascii="Calibri" w:eastAsia="Calibri" w:hAnsi="Calibri" w:cs="Calibri"/>
          <w:color w:val="auto"/>
          <w:sz w:val="22"/>
          <w:szCs w:val="22"/>
          <w:lang w:eastAsia="en-US" w:bidi="en-US"/>
        </w:rPr>
        <w:t xml:space="preserve">, elaborada em conjunto com os parceiros do projeto e </w:t>
      </w:r>
      <w:r w:rsidRPr="00804FF0">
        <w:rPr>
          <w:rFonts w:ascii="Calibri" w:eastAsia="Calibri" w:hAnsi="Calibri" w:cs="Calibri"/>
          <w:color w:val="auto"/>
          <w:sz w:val="22"/>
          <w:szCs w:val="22"/>
          <w:lang w:eastAsia="en-US" w:bidi="en-US"/>
        </w:rPr>
        <w:t xml:space="preserve">instituições locais envolvidas. </w:t>
      </w:r>
      <w:bookmarkEnd w:id="98"/>
      <w:r w:rsidRPr="00804FF0">
        <w:rPr>
          <w:rFonts w:ascii="Calibri" w:eastAsia="Calibri" w:hAnsi="Calibri" w:cs="Calibri"/>
          <w:color w:val="auto"/>
          <w:sz w:val="22"/>
          <w:szCs w:val="22"/>
          <w:lang w:eastAsia="en-US" w:bidi="en-US"/>
        </w:rPr>
        <w:t>Essa estratégia</w:t>
      </w:r>
      <w:r w:rsidRPr="217A2E40">
        <w:rPr>
          <w:rFonts w:ascii="Calibri" w:eastAsia="Calibri" w:hAnsi="Calibri" w:cs="Calibri"/>
          <w:color w:val="auto"/>
          <w:sz w:val="22"/>
          <w:szCs w:val="22"/>
          <w:lang w:eastAsia="en-US" w:bidi="en-US"/>
        </w:rPr>
        <w:t xml:space="preserve"> deve considerar os dados do monitoramento, incluindo o alcance das metas, o contexto socioeconômico local,</w:t>
      </w:r>
      <w:r>
        <w:rPr>
          <w:rFonts w:ascii="Calibri" w:eastAsia="Calibri" w:hAnsi="Calibri" w:cs="Calibri"/>
          <w:color w:val="auto"/>
          <w:sz w:val="22"/>
          <w:szCs w:val="22"/>
          <w:lang w:eastAsia="en-US" w:bidi="en-US"/>
        </w:rPr>
        <w:t xml:space="preserve"> </w:t>
      </w:r>
      <w:r w:rsidRPr="217A2E40">
        <w:rPr>
          <w:rFonts w:ascii="Calibri" w:eastAsia="Calibri" w:hAnsi="Calibri" w:cs="Calibri"/>
          <w:color w:val="auto"/>
          <w:sz w:val="22"/>
          <w:szCs w:val="22"/>
          <w:lang w:eastAsia="en-US" w:bidi="en-US"/>
        </w:rPr>
        <w:t>os riscos e medidas para mitigar ou prevenir estes riscos e formas de financiamento dos trabalhos.</w:t>
      </w:r>
      <w:r w:rsidRPr="001D293F">
        <w:t xml:space="preserve"> </w:t>
      </w:r>
      <w:r w:rsidRPr="001D293F">
        <w:rPr>
          <w:rFonts w:ascii="Calibri" w:eastAsia="Calibri" w:hAnsi="Calibri" w:cs="Calibri"/>
          <w:color w:val="auto"/>
          <w:sz w:val="22"/>
          <w:szCs w:val="22"/>
          <w:lang w:eastAsia="en-US" w:bidi="en-US"/>
        </w:rPr>
        <w:t>Deve também informar quais os mecanismos utilizados para disponibilizar informações aos atores envolvidos e ou interessados dos resultados, benefícios alcançados, os impactos gerados, as informações de monitoramento e as informações efetivamente disponibilizadas (como, quando e para quem).</w:t>
      </w:r>
    </w:p>
    <w:p w14:paraId="2F52934D" w14:textId="77777777" w:rsidR="000C1142" w:rsidRDefault="000C1142" w:rsidP="00C461C0">
      <w:pPr>
        <w:spacing w:before="0" w:after="120" w:line="276" w:lineRule="auto"/>
        <w:ind w:firstLine="646"/>
        <w:jc w:val="both"/>
        <w:rPr>
          <w:rFonts w:ascii="Calibri" w:eastAsia="Calibri" w:hAnsi="Calibri" w:cs="Calibri"/>
          <w:color w:val="auto"/>
          <w:sz w:val="22"/>
          <w:szCs w:val="22"/>
          <w:lang w:eastAsia="en-US" w:bidi="en-US"/>
        </w:rPr>
      </w:pPr>
    </w:p>
    <w:p w14:paraId="053C7BFC" w14:textId="6F13A847" w:rsidR="004C7252" w:rsidRPr="0015372E" w:rsidRDefault="00557D05" w:rsidP="00C461C0">
      <w:pPr>
        <w:pStyle w:val="Ttulo1"/>
        <w:spacing w:after="120" w:line="276" w:lineRule="auto"/>
        <w:rPr>
          <w:rFonts w:ascii="Calibri" w:hAnsi="Calibri" w:cs="Calibri"/>
          <w:color w:val="auto"/>
        </w:rPr>
      </w:pPr>
      <w:bookmarkStart w:id="99" w:name="_Toc112420082"/>
      <w:bookmarkStart w:id="100" w:name="_Toc140682176"/>
      <w:r>
        <w:rPr>
          <w:rFonts w:ascii="Calibri" w:hAnsi="Calibri" w:cs="Calibri"/>
          <w:color w:val="auto"/>
        </w:rPr>
        <w:t xml:space="preserve"> </w:t>
      </w:r>
      <w:bookmarkStart w:id="101" w:name="_Toc194622027"/>
      <w:r w:rsidR="004C7252" w:rsidRPr="0015372E">
        <w:rPr>
          <w:rFonts w:ascii="Calibri" w:hAnsi="Calibri" w:cs="Calibri"/>
          <w:color w:val="auto"/>
        </w:rPr>
        <w:t>Despesas Elegíveis e Inelegíveis</w:t>
      </w:r>
      <w:bookmarkEnd w:id="99"/>
      <w:bookmarkEnd w:id="100"/>
      <w:bookmarkEnd w:id="101"/>
    </w:p>
    <w:p w14:paraId="7C6D1B3B" w14:textId="2D357520"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O uso dos recursos deverá ser destinado exclusivamente para a execução das atividades fi</w:t>
      </w:r>
      <w:r w:rsidR="008F4BFA">
        <w:rPr>
          <w:rFonts w:ascii="Calibri" w:eastAsia="Calibri" w:hAnsi="Calibri" w:cs="Calibri"/>
          <w:color w:val="auto"/>
          <w:sz w:val="22"/>
          <w:szCs w:val="22"/>
          <w:lang w:eastAsia="en-US" w:bidi="en-US"/>
        </w:rPr>
        <w:t>m</w:t>
      </w:r>
      <w:r w:rsidRPr="0015372E">
        <w:rPr>
          <w:rFonts w:ascii="Calibri" w:eastAsia="Calibri" w:hAnsi="Calibri" w:cs="Calibri"/>
          <w:color w:val="auto"/>
          <w:sz w:val="22"/>
          <w:szCs w:val="22"/>
          <w:lang w:eastAsia="en-US" w:bidi="en-US"/>
        </w:rPr>
        <w:t xml:space="preserve"> do projeto. Todas as despesas, especialmente as correntes, deverão ser descritas e comprovadas individualmente na prestação de contas.</w:t>
      </w:r>
      <w:r w:rsidR="00014025">
        <w:rPr>
          <w:rFonts w:ascii="Calibri" w:eastAsia="Calibri" w:hAnsi="Calibri" w:cs="Calibri"/>
          <w:color w:val="auto"/>
          <w:sz w:val="22"/>
          <w:szCs w:val="22"/>
          <w:lang w:eastAsia="en-US" w:bidi="en-US"/>
        </w:rPr>
        <w:t xml:space="preserve"> </w:t>
      </w:r>
      <w:r w:rsidR="00014025" w:rsidRPr="0015372E">
        <w:rPr>
          <w:rFonts w:ascii="Calibri" w:eastAsia="Calibri" w:hAnsi="Calibri" w:cs="Calibri"/>
          <w:color w:val="auto"/>
          <w:sz w:val="22"/>
          <w:szCs w:val="22"/>
          <w:lang w:eastAsia="en-US" w:bidi="en-US"/>
        </w:rPr>
        <w:t>Não serão financiadas taxas de administração ou similares com recursos d</w:t>
      </w:r>
      <w:r w:rsidR="00014025">
        <w:rPr>
          <w:rFonts w:ascii="Calibri" w:eastAsia="Calibri" w:hAnsi="Calibri" w:cs="Calibri"/>
          <w:color w:val="auto"/>
          <w:sz w:val="22"/>
          <w:szCs w:val="22"/>
          <w:lang w:eastAsia="en-US" w:bidi="en-US"/>
        </w:rPr>
        <w:t>o Edital</w:t>
      </w:r>
      <w:r w:rsidR="00014025" w:rsidRPr="0015372E">
        <w:rPr>
          <w:rFonts w:ascii="Calibri" w:eastAsia="Calibri" w:hAnsi="Calibri" w:cs="Calibri"/>
          <w:color w:val="auto"/>
          <w:sz w:val="22"/>
          <w:szCs w:val="22"/>
          <w:lang w:eastAsia="en-US" w:bidi="en-US"/>
        </w:rPr>
        <w:t>.</w:t>
      </w:r>
    </w:p>
    <w:p w14:paraId="00BA987B" w14:textId="35906554"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Na análise dos projetos durante o processo de seleção poderão ser, parcial ou totalmente, recusadas quaisquer despesas consideradas injustificadas para a realização das atividades do </w:t>
      </w:r>
      <w:r w:rsidR="000A4F51">
        <w:rPr>
          <w:rFonts w:ascii="Calibri" w:eastAsia="Calibri" w:hAnsi="Calibri" w:cs="Calibri"/>
          <w:color w:val="auto"/>
          <w:sz w:val="22"/>
          <w:szCs w:val="22"/>
          <w:lang w:eastAsia="en-US" w:bidi="en-US"/>
        </w:rPr>
        <w:t>p</w:t>
      </w:r>
      <w:r w:rsidRPr="0015372E">
        <w:rPr>
          <w:rFonts w:ascii="Calibri" w:eastAsia="Calibri" w:hAnsi="Calibri" w:cs="Calibri"/>
          <w:color w:val="auto"/>
          <w:sz w:val="22"/>
          <w:szCs w:val="22"/>
          <w:lang w:eastAsia="en-US" w:bidi="en-US"/>
        </w:rPr>
        <w:t xml:space="preserve">rojeto. </w:t>
      </w:r>
    </w:p>
    <w:p w14:paraId="1178457B" w14:textId="71FFDAF1"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Não</w:t>
      </w:r>
      <w:r w:rsidR="007211C0">
        <w:rPr>
          <w:rFonts w:ascii="Calibri" w:eastAsia="Calibri" w:hAnsi="Calibri" w:cs="Calibri"/>
          <w:color w:val="auto"/>
          <w:sz w:val="22"/>
          <w:szCs w:val="22"/>
          <w:lang w:eastAsia="en-US" w:bidi="en-US"/>
        </w:rPr>
        <w:t xml:space="preserve"> será</w:t>
      </w:r>
      <w:r w:rsidRPr="0015372E">
        <w:rPr>
          <w:rFonts w:ascii="Calibri" w:eastAsia="Calibri" w:hAnsi="Calibri" w:cs="Calibri"/>
          <w:color w:val="auto"/>
          <w:sz w:val="22"/>
          <w:szCs w:val="22"/>
          <w:lang w:eastAsia="en-US" w:bidi="en-US"/>
        </w:rPr>
        <w:t xml:space="preserve"> coberto com recurso</w:t>
      </w:r>
      <w:r w:rsidR="007211C0">
        <w:rPr>
          <w:rFonts w:ascii="Calibri" w:eastAsia="Calibri" w:hAnsi="Calibri" w:cs="Calibri"/>
          <w:color w:val="auto"/>
          <w:sz w:val="22"/>
          <w:szCs w:val="22"/>
          <w:lang w:eastAsia="en-US" w:bidi="en-US"/>
        </w:rPr>
        <w:t>s</w:t>
      </w:r>
      <w:r w:rsidRPr="0015372E">
        <w:rPr>
          <w:rFonts w:ascii="Calibri" w:eastAsia="Calibri" w:hAnsi="Calibri" w:cs="Calibri"/>
          <w:color w:val="auto"/>
          <w:sz w:val="22"/>
          <w:szCs w:val="22"/>
          <w:lang w:eastAsia="en-US" w:bidi="en-US"/>
        </w:rPr>
        <w:t xml:space="preserve"> do projeto </w:t>
      </w:r>
      <w:r w:rsidR="007211C0">
        <w:rPr>
          <w:rFonts w:ascii="Calibri" w:eastAsia="Calibri" w:hAnsi="Calibri" w:cs="Calibri"/>
          <w:color w:val="auto"/>
          <w:sz w:val="22"/>
          <w:szCs w:val="22"/>
          <w:lang w:eastAsia="en-US" w:bidi="en-US"/>
        </w:rPr>
        <w:t xml:space="preserve">o </w:t>
      </w:r>
      <w:r w:rsidRPr="0015372E">
        <w:rPr>
          <w:rFonts w:ascii="Calibri" w:eastAsia="Calibri" w:hAnsi="Calibri" w:cs="Calibri"/>
          <w:color w:val="auto"/>
          <w:sz w:val="22"/>
          <w:szCs w:val="22"/>
          <w:lang w:eastAsia="en-US" w:bidi="en-US"/>
        </w:rPr>
        <w:t>pagamento de juros e mora por atraso</w:t>
      </w:r>
      <w:r w:rsidR="007211C0">
        <w:rPr>
          <w:rFonts w:ascii="Calibri" w:eastAsia="Calibri" w:hAnsi="Calibri" w:cs="Calibri"/>
          <w:color w:val="auto"/>
          <w:sz w:val="22"/>
          <w:szCs w:val="22"/>
          <w:lang w:eastAsia="en-US" w:bidi="en-US"/>
        </w:rPr>
        <w:t>s</w:t>
      </w:r>
      <w:r w:rsidRPr="0015372E">
        <w:rPr>
          <w:rFonts w:ascii="Calibri" w:eastAsia="Calibri" w:hAnsi="Calibri" w:cs="Calibri"/>
          <w:color w:val="auto"/>
          <w:sz w:val="22"/>
          <w:szCs w:val="22"/>
          <w:lang w:eastAsia="en-US" w:bidi="en-US"/>
        </w:rPr>
        <w:t xml:space="preserve"> no pagamento. </w:t>
      </w:r>
    </w:p>
    <w:p w14:paraId="4E0E4C43" w14:textId="0E09C31E"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Todos os encargos sociais </w:t>
      </w:r>
      <w:r w:rsidR="007211C0">
        <w:rPr>
          <w:rFonts w:ascii="Calibri" w:eastAsia="Calibri" w:hAnsi="Calibri" w:cs="Calibri"/>
          <w:color w:val="auto"/>
          <w:sz w:val="22"/>
          <w:szCs w:val="22"/>
          <w:lang w:eastAsia="en-US" w:bidi="en-US"/>
        </w:rPr>
        <w:t>relativos</w:t>
      </w:r>
      <w:r w:rsidRPr="0015372E">
        <w:rPr>
          <w:rFonts w:ascii="Calibri" w:eastAsia="Calibri" w:hAnsi="Calibri" w:cs="Calibri"/>
          <w:color w:val="auto"/>
          <w:sz w:val="22"/>
          <w:szCs w:val="22"/>
          <w:lang w:eastAsia="en-US" w:bidi="en-US"/>
        </w:rPr>
        <w:t xml:space="preserve"> ao pessoal a ser eventualmente contratado para o desenvolvimento das atividades da proposta são de responsabilidade da instituição proponente e serão cobertos com recurso do projeto, devendo ser recolhidos pela instituição responsável pelo projeto conforme disposto na legislação. As contratações realizadas </w:t>
      </w:r>
      <w:r w:rsidR="00392B28" w:rsidRPr="00392B28">
        <w:rPr>
          <w:rFonts w:ascii="Calibri" w:eastAsia="Calibri" w:hAnsi="Calibri" w:cs="Calibri"/>
          <w:color w:val="auto"/>
          <w:sz w:val="22"/>
          <w:szCs w:val="22"/>
          <w:lang w:eastAsia="en-US" w:bidi="en-US"/>
        </w:rPr>
        <w:t xml:space="preserve">pela instituição proponente </w:t>
      </w:r>
      <w:r w:rsidRPr="0015372E">
        <w:rPr>
          <w:rFonts w:ascii="Calibri" w:eastAsia="Calibri" w:hAnsi="Calibri" w:cs="Calibri"/>
          <w:color w:val="auto"/>
          <w:sz w:val="22"/>
          <w:szCs w:val="22"/>
          <w:lang w:eastAsia="en-US" w:bidi="en-US"/>
        </w:rPr>
        <w:t xml:space="preserve">no âmbito do projeto não acarretarão vínculo empregatício com </w:t>
      </w:r>
      <w:r w:rsidR="008E4D2F">
        <w:rPr>
          <w:rFonts w:ascii="Calibri" w:eastAsia="Calibri" w:hAnsi="Calibri" w:cs="Calibri"/>
          <w:color w:val="auto"/>
          <w:sz w:val="22"/>
          <w:szCs w:val="22"/>
          <w:lang w:eastAsia="en-US" w:bidi="en-US"/>
        </w:rPr>
        <w:t>a</w:t>
      </w:r>
      <w:r w:rsidRPr="0015372E">
        <w:rPr>
          <w:rFonts w:ascii="Calibri" w:eastAsia="Calibri" w:hAnsi="Calibri" w:cs="Calibri"/>
          <w:color w:val="auto"/>
          <w:sz w:val="22"/>
          <w:szCs w:val="22"/>
          <w:lang w:eastAsia="en-US" w:bidi="en-US"/>
        </w:rPr>
        <w:t xml:space="preserve"> </w:t>
      </w:r>
      <w:r w:rsidR="00E50485">
        <w:rPr>
          <w:rFonts w:ascii="Calibri" w:eastAsia="Calibri" w:hAnsi="Calibri" w:cs="Calibri"/>
          <w:color w:val="auto"/>
          <w:sz w:val="22"/>
          <w:szCs w:val="22"/>
          <w:lang w:eastAsia="en-US" w:bidi="en-US"/>
        </w:rPr>
        <w:t>FBDS</w:t>
      </w:r>
      <w:r w:rsidRPr="0015372E">
        <w:rPr>
          <w:rFonts w:ascii="Calibri" w:eastAsia="Calibri" w:hAnsi="Calibri" w:cs="Calibri"/>
          <w:color w:val="auto"/>
          <w:sz w:val="22"/>
          <w:szCs w:val="22"/>
          <w:lang w:eastAsia="en-US" w:bidi="en-US"/>
        </w:rPr>
        <w:t xml:space="preserve">. </w:t>
      </w:r>
    </w:p>
    <w:p w14:paraId="15907DBF" w14:textId="2CC87EB4" w:rsidR="004C7252" w:rsidRPr="0015372E" w:rsidRDefault="00696757"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O recolhimento de quaisquer obrigações tributárias </w:t>
      </w:r>
      <w:r w:rsidR="00392B28">
        <w:rPr>
          <w:rFonts w:ascii="Calibri" w:eastAsia="Calibri" w:hAnsi="Calibri" w:cs="Calibri"/>
          <w:color w:val="auto"/>
          <w:sz w:val="22"/>
          <w:szCs w:val="22"/>
          <w:lang w:eastAsia="en-US" w:bidi="en-US"/>
        </w:rPr>
        <w:t xml:space="preserve">e trabalhistas </w:t>
      </w:r>
      <w:r w:rsidRPr="0015372E">
        <w:rPr>
          <w:rFonts w:ascii="Calibri" w:eastAsia="Calibri" w:hAnsi="Calibri" w:cs="Calibri"/>
          <w:color w:val="auto"/>
          <w:sz w:val="22"/>
          <w:szCs w:val="22"/>
          <w:lang w:eastAsia="en-US" w:bidi="en-US"/>
        </w:rPr>
        <w:t>advindas destas contratações será</w:t>
      </w:r>
      <w:r w:rsidR="004C7252" w:rsidRPr="0015372E">
        <w:rPr>
          <w:rFonts w:ascii="Calibri" w:eastAsia="Calibri" w:hAnsi="Calibri" w:cs="Calibri"/>
          <w:color w:val="auto"/>
          <w:sz w:val="22"/>
          <w:szCs w:val="22"/>
          <w:lang w:eastAsia="en-US" w:bidi="en-US"/>
        </w:rPr>
        <w:t xml:space="preserve"> de inteira responsabilidade da instituição proponente.</w:t>
      </w:r>
    </w:p>
    <w:p w14:paraId="6334CA9F" w14:textId="43556A82"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Todos os comprovantes das despesas arcadas com o recurso do projeto deverão ser comprovantes fiscais legalmente aceitos e estar em nome </w:t>
      </w:r>
      <w:r w:rsidR="00392B28">
        <w:rPr>
          <w:rFonts w:ascii="Calibri" w:eastAsia="Calibri" w:hAnsi="Calibri" w:cs="Calibri"/>
          <w:color w:val="auto"/>
          <w:sz w:val="22"/>
          <w:szCs w:val="22"/>
          <w:lang w:eastAsia="en-US" w:bidi="en-US"/>
        </w:rPr>
        <w:t xml:space="preserve">e CNPJ </w:t>
      </w:r>
      <w:r w:rsidRPr="0015372E">
        <w:rPr>
          <w:rFonts w:ascii="Calibri" w:eastAsia="Calibri" w:hAnsi="Calibri" w:cs="Calibri"/>
          <w:color w:val="auto"/>
          <w:sz w:val="22"/>
          <w:szCs w:val="22"/>
          <w:lang w:eastAsia="en-US" w:bidi="en-US"/>
        </w:rPr>
        <w:t xml:space="preserve">da instituição proponente. </w:t>
      </w:r>
      <w:r w:rsidR="00EA6704">
        <w:rPr>
          <w:rFonts w:ascii="Calibri" w:eastAsia="Calibri" w:hAnsi="Calibri" w:cs="Calibri"/>
          <w:color w:val="auto"/>
          <w:sz w:val="22"/>
          <w:szCs w:val="22"/>
          <w:lang w:eastAsia="en-US" w:bidi="en-US"/>
        </w:rPr>
        <w:t xml:space="preserve">A </w:t>
      </w:r>
      <w:r w:rsidR="00E50485">
        <w:rPr>
          <w:rFonts w:ascii="Calibri" w:eastAsia="Calibri" w:hAnsi="Calibri" w:cs="Calibri"/>
          <w:color w:val="auto"/>
          <w:sz w:val="22"/>
          <w:szCs w:val="22"/>
          <w:lang w:eastAsia="en-US" w:bidi="en-US"/>
        </w:rPr>
        <w:t>FBDS</w:t>
      </w:r>
      <w:r w:rsidRPr="0015372E">
        <w:rPr>
          <w:rFonts w:ascii="Calibri" w:eastAsia="Calibri" w:hAnsi="Calibri" w:cs="Calibri"/>
          <w:color w:val="auto"/>
          <w:sz w:val="22"/>
          <w:szCs w:val="22"/>
          <w:lang w:eastAsia="en-US" w:bidi="en-US"/>
        </w:rPr>
        <w:t xml:space="preserve"> poderá a qualquer tempo solicitar a demonstração do cumprimento das referidas obrigações </w:t>
      </w:r>
      <w:r w:rsidR="00392B28" w:rsidRPr="00392B28">
        <w:rPr>
          <w:rFonts w:ascii="Calibri" w:eastAsia="Calibri" w:hAnsi="Calibri" w:cs="Calibri"/>
          <w:color w:val="auto"/>
          <w:sz w:val="22"/>
          <w:szCs w:val="22"/>
          <w:lang w:eastAsia="en-US" w:bidi="en-US"/>
        </w:rPr>
        <w:t xml:space="preserve">tributárias e </w:t>
      </w:r>
      <w:r w:rsidRPr="0015372E">
        <w:rPr>
          <w:rFonts w:ascii="Calibri" w:eastAsia="Calibri" w:hAnsi="Calibri" w:cs="Calibri"/>
          <w:color w:val="auto"/>
          <w:sz w:val="22"/>
          <w:szCs w:val="22"/>
          <w:lang w:eastAsia="en-US" w:bidi="en-US"/>
        </w:rPr>
        <w:t>trabalhistas</w:t>
      </w:r>
      <w:bookmarkStart w:id="102" w:name="_Hlk181831572"/>
      <w:r w:rsidR="00392B28">
        <w:rPr>
          <w:rFonts w:ascii="Calibri" w:eastAsia="Calibri" w:hAnsi="Calibri" w:cs="Calibri"/>
          <w:color w:val="auto"/>
          <w:sz w:val="22"/>
          <w:szCs w:val="22"/>
          <w:lang w:eastAsia="en-US" w:bidi="en-US"/>
        </w:rPr>
        <w:t xml:space="preserve">, </w:t>
      </w:r>
      <w:r w:rsidR="00392B28" w:rsidRPr="00392B28">
        <w:rPr>
          <w:rFonts w:ascii="Calibri" w:eastAsia="Calibri" w:hAnsi="Calibri" w:cs="Calibri"/>
          <w:color w:val="auto"/>
          <w:sz w:val="22"/>
          <w:szCs w:val="22"/>
          <w:lang w:eastAsia="en-US" w:bidi="en-US"/>
        </w:rPr>
        <w:t>bem como de qualquer outra obrigação legal decorrente da implantação do projeto</w:t>
      </w:r>
      <w:bookmarkEnd w:id="102"/>
      <w:r w:rsidRPr="0015372E">
        <w:rPr>
          <w:rFonts w:ascii="Calibri" w:eastAsia="Calibri" w:hAnsi="Calibri" w:cs="Calibri"/>
          <w:color w:val="auto"/>
          <w:sz w:val="22"/>
          <w:szCs w:val="22"/>
          <w:lang w:eastAsia="en-US" w:bidi="en-US"/>
        </w:rPr>
        <w:t xml:space="preserve">. </w:t>
      </w:r>
    </w:p>
    <w:p w14:paraId="56320200" w14:textId="174FCEE0" w:rsidR="00A245C8" w:rsidRPr="0015372E" w:rsidRDefault="00A245C8" w:rsidP="00C461C0">
      <w:pPr>
        <w:spacing w:before="0" w:after="120" w:line="276" w:lineRule="auto"/>
        <w:ind w:firstLine="646"/>
        <w:jc w:val="both"/>
        <w:rPr>
          <w:rFonts w:ascii="Calibri" w:eastAsia="Calibri" w:hAnsi="Calibri" w:cs="Calibri"/>
          <w:color w:val="auto"/>
          <w:sz w:val="22"/>
          <w:szCs w:val="22"/>
          <w:lang w:eastAsia="en-US" w:bidi="en-US"/>
        </w:rPr>
      </w:pPr>
      <w:bookmarkStart w:id="103" w:name="_Toc112420083"/>
    </w:p>
    <w:p w14:paraId="0000B2DC" w14:textId="684CF3EB" w:rsidR="004C7252" w:rsidRPr="0015372E" w:rsidRDefault="004C7252" w:rsidP="00535594">
      <w:pPr>
        <w:pStyle w:val="Ttulo1"/>
        <w:numPr>
          <w:ilvl w:val="0"/>
          <w:numId w:val="0"/>
        </w:numPr>
        <w:spacing w:after="120" w:line="276" w:lineRule="auto"/>
        <w:rPr>
          <w:rFonts w:ascii="Calibri" w:hAnsi="Calibri" w:cs="Calibri"/>
          <w:color w:val="auto"/>
        </w:rPr>
      </w:pPr>
      <w:bookmarkStart w:id="104" w:name="_Toc140682177"/>
      <w:bookmarkStart w:id="105" w:name="_Toc194622028"/>
      <w:r w:rsidRPr="0015372E">
        <w:rPr>
          <w:rFonts w:ascii="Calibri" w:hAnsi="Calibri" w:cs="Calibri"/>
          <w:color w:val="auto"/>
        </w:rPr>
        <w:t>1</w:t>
      </w:r>
      <w:r w:rsidR="007004E4">
        <w:rPr>
          <w:rFonts w:ascii="Calibri" w:hAnsi="Calibri" w:cs="Calibri"/>
          <w:color w:val="auto"/>
        </w:rPr>
        <w:t>1</w:t>
      </w:r>
      <w:r w:rsidRPr="0015372E">
        <w:rPr>
          <w:rFonts w:ascii="Calibri" w:hAnsi="Calibri" w:cs="Calibri"/>
          <w:color w:val="auto"/>
        </w:rPr>
        <w:t>.1. Despesas Elegíveis</w:t>
      </w:r>
      <w:bookmarkEnd w:id="103"/>
      <w:bookmarkEnd w:id="104"/>
      <w:bookmarkEnd w:id="105"/>
    </w:p>
    <w:p w14:paraId="35DA4703" w14:textId="2851CE36" w:rsidR="004C7252" w:rsidRDefault="0031528F" w:rsidP="00C461C0">
      <w:pPr>
        <w:spacing w:before="0" w:after="120" w:line="276" w:lineRule="auto"/>
        <w:ind w:firstLine="646"/>
        <w:jc w:val="both"/>
        <w:rPr>
          <w:rFonts w:ascii="Calibri" w:eastAsia="Calibri" w:hAnsi="Calibri" w:cs="Calibri"/>
          <w:color w:val="auto"/>
          <w:sz w:val="22"/>
          <w:szCs w:val="22"/>
          <w:lang w:eastAsia="en-US" w:bidi="en-US"/>
        </w:rPr>
      </w:pPr>
      <w:r>
        <w:rPr>
          <w:rFonts w:ascii="Calibri" w:eastAsia="Calibri" w:hAnsi="Calibri" w:cs="Calibri"/>
          <w:color w:val="auto"/>
          <w:sz w:val="22"/>
          <w:szCs w:val="22"/>
          <w:lang w:eastAsia="en-US" w:bidi="en-US"/>
        </w:rPr>
        <w:t>P</w:t>
      </w:r>
      <w:r w:rsidR="004C7252" w:rsidRPr="0015372E">
        <w:rPr>
          <w:rFonts w:ascii="Calibri" w:eastAsia="Calibri" w:hAnsi="Calibri" w:cs="Calibri"/>
          <w:color w:val="auto"/>
          <w:sz w:val="22"/>
          <w:szCs w:val="22"/>
          <w:lang w:eastAsia="en-US" w:bidi="en-US"/>
        </w:rPr>
        <w:t xml:space="preserve">oderão ser apoiadas as categorias de despesas identificadas abaixo: </w:t>
      </w:r>
    </w:p>
    <w:p w14:paraId="288D99A8"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a) sementes, mudas, insumos, equipamentos, cercas, mão de obra, pesquisas, estudos e serviços técnicos para a execução da restauração ecológica com espécies nativas e implantação de sistemas agroflorestais (</w:t>
      </w:r>
      <w:proofErr w:type="spellStart"/>
      <w:r w:rsidRPr="00F46697">
        <w:rPr>
          <w:rFonts w:ascii="Calibri" w:eastAsia="Calibri" w:hAnsi="Calibri" w:cs="Calibri"/>
          <w:color w:val="auto"/>
          <w:sz w:val="22"/>
          <w:szCs w:val="22"/>
          <w:lang w:eastAsia="en-US" w:bidi="en-US"/>
        </w:rPr>
        <w:t>SAFs</w:t>
      </w:r>
      <w:proofErr w:type="spellEnd"/>
      <w:r w:rsidRPr="00F46697">
        <w:rPr>
          <w:rFonts w:ascii="Calibri" w:eastAsia="Calibri" w:hAnsi="Calibri" w:cs="Calibri"/>
          <w:color w:val="auto"/>
          <w:sz w:val="22"/>
          <w:szCs w:val="22"/>
          <w:lang w:eastAsia="en-US" w:bidi="en-US"/>
        </w:rPr>
        <w:t xml:space="preserve">), manutenção, monitoramento e divulgação; </w:t>
      </w:r>
    </w:p>
    <w:p w14:paraId="5B4C97AC"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lastRenderedPageBreak/>
        <w:t xml:space="preserve">b) marcação de matrizes, coleta e armazenamento de sementes, laboratório e banco de sementes, equipamentos e instalações de viveiros, pomares de espécies nativas, módulos familiares de produção de mudas, capacitação de cooperativas e associações de reflorestadores, viveiristas e coletores de sementes; </w:t>
      </w:r>
    </w:p>
    <w:p w14:paraId="246392EE"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c) capacitação profissional em atividades da cadeia produtiva da Restauração Ecológica; </w:t>
      </w:r>
    </w:p>
    <w:p w14:paraId="1B086817"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d) para a pequena propriedade ou posse rural familiar, definida no art. 3º, V, da Lei nº 12.651/2012, serviços de diagnóstico para regularização ambiental, serviços de georreferenciamento, inscrição do imóvel no Cadastro Ambiental Rural e elaboração de Plano de Recuperação Ambiental para atendimento ao CAR; </w:t>
      </w:r>
    </w:p>
    <w:p w14:paraId="2C8DF39A"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e) máquinas, equipamentos e capacitação de equipes de brigadistas de incêndios florestais; </w:t>
      </w:r>
    </w:p>
    <w:p w14:paraId="5CC72C17"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f) remuneração e encargos da equipe diretamente envolvida no projeto, desde que tais valores sejam proporcionais ao tempo de trabalho efetivo dedicado ao projeto, correspondam à qualificação técnica necessária para a sua execução, e sejam compatíveis com o valor de mercado da região onde atua, não podendo ser superiores ao teto do poder executivo; </w:t>
      </w:r>
    </w:p>
    <w:p w14:paraId="5FF363B1"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g) investimentos fixos, inclusive aquisição de máquinas e equipamentos importados sem similar nacional e de máquinas e equipamentos usados, além de despesas pré-operacionais e outros itens que sejam considerados essenciais, pelo BNDES, para a consecução dos objetivos do apoio e que estejam em conformidade com as Políticas Operacionais do BNDES; </w:t>
      </w:r>
    </w:p>
    <w:p w14:paraId="17446860" w14:textId="77777777"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h) elaboração de projetos, serviços cartoriais, auditoria financeira externa, estudos, licenciamento ambiental, e outras autorizações ou outorgas necessárias à execução dos projetos; </w:t>
      </w:r>
    </w:p>
    <w:p w14:paraId="3A220920" w14:textId="77777777" w:rsidR="007579EB" w:rsidRPr="00F46697" w:rsidRDefault="007579EB" w:rsidP="007579EB">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i) apoi</w:t>
      </w:r>
      <w:r w:rsidRPr="00804FF0">
        <w:rPr>
          <w:rFonts w:ascii="Calibri" w:eastAsia="Calibri" w:hAnsi="Calibri" w:cs="Calibri"/>
          <w:color w:val="auto"/>
          <w:sz w:val="22"/>
          <w:szCs w:val="22"/>
          <w:lang w:eastAsia="en-US" w:bidi="en-US"/>
        </w:rPr>
        <w:t>os</w:t>
      </w:r>
      <w:r w:rsidRPr="00F46697">
        <w:rPr>
          <w:rFonts w:ascii="Calibri" w:eastAsia="Calibri" w:hAnsi="Calibri" w:cs="Calibri"/>
          <w:color w:val="auto"/>
          <w:sz w:val="22"/>
          <w:szCs w:val="22"/>
          <w:lang w:eastAsia="en-US" w:bidi="en-US"/>
        </w:rPr>
        <w:t xml:space="preserve"> especiais: categoria para orçamento de ações especiais destinadas aos beneficiários do projeto, que não são passíveis de enquadramento nas demais categorias, tais como recursos reservados para seleção pública de projetos, pagamentos por serviços ambientais (PSA), aporte de recursos para fundos rotativos e de impacto socioambiental;</w:t>
      </w:r>
    </w:p>
    <w:p w14:paraId="59F1AEFE" w14:textId="11636C44"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j)</w:t>
      </w:r>
      <w:r>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 xml:space="preserve">diárias para cobertura de gastos com viagem de pessoas envolvidas diretamente na execução do projeto e despesas com passagens nacionais aéreas, terrestres e fluviais; </w:t>
      </w:r>
    </w:p>
    <w:p w14:paraId="27D31DF1" w14:textId="2E3D39CE"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m)</w:t>
      </w:r>
      <w:r>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custos recorrentes: material de consumo, material de escritório, combustível, correios, fotocópias, embalagens, manutenção de equipamentos de informática, de veículos e de infraestrutura, itens de comunicação, locação de veículos;</w:t>
      </w:r>
    </w:p>
    <w:p w14:paraId="69306DF5" w14:textId="7DDF6A26"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n)</w:t>
      </w:r>
      <w:r>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serviços de terceiros: consultorias, assistência técnica, mão de obra local, serviços em geral ou serviços técnicos para a execução da recuperação, manutenção, monitoramento e divulgação, capacitação etc.;</w:t>
      </w:r>
    </w:p>
    <w:p w14:paraId="01F72DD1" w14:textId="05026C1B"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o)</w:t>
      </w:r>
      <w:r>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 xml:space="preserve">pequenas obras e reformas, como por ex. casas de sementes, laboratório e banco de sementes, equipamentos e instalações de viveiros, módulos familiares de produção de mudas, desde que apresentado projeto básico e comprovada a titularidade ou posse do imóvel onde será realizada a obra/reforma (o documento de posse apresentado deve ser hábil, a critério </w:t>
      </w:r>
      <w:r w:rsidR="00F20481">
        <w:rPr>
          <w:rFonts w:ascii="Calibri" w:eastAsia="Calibri" w:hAnsi="Calibri" w:cs="Calibri"/>
          <w:color w:val="auto"/>
          <w:sz w:val="22"/>
          <w:szCs w:val="22"/>
          <w:lang w:eastAsia="en-US" w:bidi="en-US"/>
        </w:rPr>
        <w:t xml:space="preserve">da </w:t>
      </w:r>
      <w:r w:rsidR="00E50485">
        <w:rPr>
          <w:rFonts w:ascii="Calibri" w:eastAsia="Calibri" w:hAnsi="Calibri" w:cs="Calibri"/>
          <w:color w:val="auto"/>
          <w:sz w:val="22"/>
          <w:szCs w:val="22"/>
          <w:lang w:eastAsia="en-US" w:bidi="en-US"/>
        </w:rPr>
        <w:t>FBDS</w:t>
      </w:r>
      <w:r w:rsidRPr="00F46697">
        <w:rPr>
          <w:rFonts w:ascii="Calibri" w:eastAsia="Calibri" w:hAnsi="Calibri" w:cs="Calibri"/>
          <w:color w:val="auto"/>
          <w:sz w:val="22"/>
          <w:szCs w:val="22"/>
          <w:lang w:eastAsia="en-US" w:bidi="en-US"/>
        </w:rPr>
        <w:t xml:space="preserve">, a garantir juridicamente </w:t>
      </w:r>
      <w:bookmarkStart w:id="106" w:name="_Hlk181831981"/>
      <w:r w:rsidR="00021873" w:rsidRPr="00021873">
        <w:rPr>
          <w:rFonts w:ascii="Calibri" w:eastAsia="Calibri" w:hAnsi="Calibri" w:cs="Calibri"/>
          <w:color w:val="auto"/>
          <w:sz w:val="22"/>
          <w:szCs w:val="22"/>
          <w:lang w:eastAsia="en-US" w:bidi="en-US"/>
        </w:rPr>
        <w:t>a autorização daquele que a detém, caso não seja a instituição proponente, bem como</w:t>
      </w:r>
      <w:bookmarkEnd w:id="106"/>
      <w:r w:rsidR="00021873" w:rsidRPr="00021873">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a permanência do investimento realizado;</w:t>
      </w:r>
    </w:p>
    <w:p w14:paraId="02A56E4A" w14:textId="301972BC" w:rsidR="00F46697" w:rsidRPr="00F46697"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lastRenderedPageBreak/>
        <w:t>p)</w:t>
      </w:r>
      <w:r>
        <w:rPr>
          <w:rFonts w:ascii="Calibri" w:eastAsia="Calibri" w:hAnsi="Calibri" w:cs="Calibri"/>
          <w:color w:val="auto"/>
          <w:sz w:val="22"/>
          <w:szCs w:val="22"/>
          <w:lang w:eastAsia="en-US" w:bidi="en-US"/>
        </w:rPr>
        <w:t xml:space="preserve"> </w:t>
      </w:r>
      <w:r w:rsidRPr="00F46697">
        <w:rPr>
          <w:rFonts w:ascii="Calibri" w:eastAsia="Calibri" w:hAnsi="Calibri" w:cs="Calibri"/>
          <w:color w:val="auto"/>
          <w:sz w:val="22"/>
          <w:szCs w:val="22"/>
          <w:lang w:eastAsia="en-US" w:bidi="en-US"/>
        </w:rPr>
        <w:t>compras de defensivos agrícolas e insumos agrícolas, desde que em etapas iniciais ou intermediárias do processo de recuperação das áreas e com base em justificativa técnica, a ser aprovada pel</w:t>
      </w:r>
      <w:r w:rsidR="00F20481">
        <w:rPr>
          <w:rFonts w:ascii="Calibri" w:eastAsia="Calibri" w:hAnsi="Calibri" w:cs="Calibri"/>
          <w:color w:val="auto"/>
          <w:sz w:val="22"/>
          <w:szCs w:val="22"/>
          <w:lang w:eastAsia="en-US" w:bidi="en-US"/>
        </w:rPr>
        <w:t>a</w:t>
      </w:r>
      <w:r w:rsidRPr="00F46697">
        <w:rPr>
          <w:rFonts w:ascii="Calibri" w:eastAsia="Calibri" w:hAnsi="Calibri" w:cs="Calibri"/>
          <w:color w:val="auto"/>
          <w:sz w:val="22"/>
          <w:szCs w:val="22"/>
          <w:lang w:eastAsia="en-US" w:bidi="en-US"/>
        </w:rPr>
        <w:t xml:space="preserve"> </w:t>
      </w:r>
      <w:r w:rsidR="00E50485">
        <w:rPr>
          <w:rFonts w:ascii="Calibri" w:eastAsia="Calibri" w:hAnsi="Calibri" w:cs="Calibri"/>
          <w:color w:val="auto"/>
          <w:sz w:val="22"/>
          <w:szCs w:val="22"/>
          <w:lang w:eastAsia="en-US" w:bidi="en-US"/>
        </w:rPr>
        <w:t>FBDS</w:t>
      </w:r>
      <w:r w:rsidRPr="00F46697">
        <w:rPr>
          <w:rFonts w:ascii="Calibri" w:eastAsia="Calibri" w:hAnsi="Calibri" w:cs="Calibri"/>
          <w:color w:val="auto"/>
          <w:sz w:val="22"/>
          <w:szCs w:val="22"/>
          <w:lang w:eastAsia="en-US" w:bidi="en-US"/>
        </w:rPr>
        <w:t xml:space="preserve">, que comprove a necessidade e efetividade (relação custo/benefício) da utilização destes insumos quando em comparação com insumos de natureza orgânica. A aprovação </w:t>
      </w:r>
      <w:proofErr w:type="gramStart"/>
      <w:r w:rsidRPr="00F46697">
        <w:rPr>
          <w:rFonts w:ascii="Calibri" w:eastAsia="Calibri" w:hAnsi="Calibri" w:cs="Calibri"/>
          <w:color w:val="auto"/>
          <w:sz w:val="22"/>
          <w:szCs w:val="22"/>
          <w:lang w:eastAsia="en-US" w:bidi="en-US"/>
        </w:rPr>
        <w:t>dos mesmos</w:t>
      </w:r>
      <w:proofErr w:type="gramEnd"/>
      <w:r w:rsidRPr="00F46697">
        <w:rPr>
          <w:rFonts w:ascii="Calibri" w:eastAsia="Calibri" w:hAnsi="Calibri" w:cs="Calibri"/>
          <w:color w:val="auto"/>
          <w:sz w:val="22"/>
          <w:szCs w:val="22"/>
          <w:lang w:eastAsia="en-US" w:bidi="en-US"/>
        </w:rPr>
        <w:t xml:space="preserve"> levará em conta as salvaguardas </w:t>
      </w:r>
      <w:r w:rsidR="00F20481">
        <w:rPr>
          <w:rFonts w:ascii="Calibri" w:eastAsia="Calibri" w:hAnsi="Calibri" w:cs="Calibri"/>
          <w:color w:val="auto"/>
          <w:sz w:val="22"/>
          <w:szCs w:val="22"/>
          <w:lang w:eastAsia="en-US" w:bidi="en-US"/>
        </w:rPr>
        <w:t xml:space="preserve">da </w:t>
      </w:r>
      <w:r w:rsidR="00E50485">
        <w:rPr>
          <w:rFonts w:ascii="Calibri" w:eastAsia="Calibri" w:hAnsi="Calibri" w:cs="Calibri"/>
          <w:color w:val="auto"/>
          <w:sz w:val="22"/>
          <w:szCs w:val="22"/>
          <w:lang w:eastAsia="en-US" w:bidi="en-US"/>
        </w:rPr>
        <w:t>FBDS</w:t>
      </w:r>
      <w:r w:rsidRPr="00F46697">
        <w:rPr>
          <w:rFonts w:ascii="Calibri" w:eastAsia="Calibri" w:hAnsi="Calibri" w:cs="Calibri"/>
          <w:color w:val="auto"/>
          <w:sz w:val="22"/>
          <w:szCs w:val="22"/>
          <w:lang w:eastAsia="en-US" w:bidi="en-US"/>
        </w:rPr>
        <w:t>, bem como autorizações e/ou licenciamento ambiental, eventualmente aplicáveis, junto aos órgãos competentes e a legislação vigente que regulamenta o seu uso; e</w:t>
      </w:r>
    </w:p>
    <w:p w14:paraId="7CAD1E7C" w14:textId="6421C880" w:rsidR="00F46697" w:rsidRPr="0015372E" w:rsidRDefault="00F46697" w:rsidP="00F46697">
      <w:pPr>
        <w:spacing w:before="0" w:after="120" w:line="276" w:lineRule="auto"/>
        <w:ind w:left="709"/>
        <w:jc w:val="both"/>
        <w:rPr>
          <w:rFonts w:ascii="Calibri" w:eastAsia="Calibri" w:hAnsi="Calibri" w:cs="Calibri"/>
          <w:color w:val="auto"/>
          <w:sz w:val="22"/>
          <w:szCs w:val="22"/>
          <w:lang w:eastAsia="en-US" w:bidi="en-US"/>
        </w:rPr>
      </w:pPr>
      <w:r w:rsidRPr="00F46697">
        <w:rPr>
          <w:rFonts w:ascii="Calibri" w:eastAsia="Calibri" w:hAnsi="Calibri" w:cs="Calibri"/>
          <w:color w:val="auto"/>
          <w:sz w:val="22"/>
          <w:szCs w:val="22"/>
          <w:lang w:eastAsia="en-US" w:bidi="en-US"/>
        </w:rPr>
        <w:t xml:space="preserve">q) bolsas: de acordo com as necessidades do projeto de restauração, poderão ser concedidas bolsas de estudo e de pesquisa. </w:t>
      </w:r>
    </w:p>
    <w:p w14:paraId="18BB8621" w14:textId="26DFEFFB" w:rsidR="004C7252" w:rsidRPr="0015372E" w:rsidRDefault="004C7252" w:rsidP="00C461C0">
      <w:pPr>
        <w:spacing w:before="0" w:after="120" w:line="276" w:lineRule="auto"/>
        <w:ind w:firstLine="646"/>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Tod</w:t>
      </w:r>
      <w:r w:rsidR="00C93414">
        <w:rPr>
          <w:rFonts w:ascii="Calibri" w:eastAsia="Calibri" w:hAnsi="Calibri" w:cs="Calibri"/>
          <w:color w:val="auto"/>
          <w:sz w:val="22"/>
          <w:szCs w:val="22"/>
          <w:lang w:eastAsia="en-US" w:bidi="en-US"/>
        </w:rPr>
        <w:t>o</w:t>
      </w:r>
      <w:r w:rsidRPr="0015372E">
        <w:rPr>
          <w:rFonts w:ascii="Calibri" w:eastAsia="Calibri" w:hAnsi="Calibri" w:cs="Calibri"/>
          <w:color w:val="auto"/>
          <w:sz w:val="22"/>
          <w:szCs w:val="22"/>
          <w:lang w:eastAsia="en-US" w:bidi="en-US"/>
        </w:rPr>
        <w:t>s os gastos do projeto devem seguir os procedimentos informados pel</w:t>
      </w:r>
      <w:r w:rsidR="00E90267">
        <w:rPr>
          <w:rFonts w:ascii="Calibri" w:eastAsia="Calibri" w:hAnsi="Calibri" w:cs="Calibri"/>
          <w:color w:val="auto"/>
          <w:sz w:val="22"/>
          <w:szCs w:val="22"/>
          <w:lang w:eastAsia="en-US" w:bidi="en-US"/>
        </w:rPr>
        <w:t>a</w:t>
      </w:r>
      <w:r w:rsidRPr="0015372E">
        <w:rPr>
          <w:rFonts w:ascii="Calibri" w:eastAsia="Calibri" w:hAnsi="Calibri" w:cs="Calibri"/>
          <w:color w:val="auto"/>
          <w:sz w:val="22"/>
          <w:szCs w:val="22"/>
          <w:lang w:eastAsia="en-US" w:bidi="en-US"/>
        </w:rPr>
        <w:t xml:space="preserve"> </w:t>
      </w:r>
      <w:r w:rsidR="00E50485">
        <w:rPr>
          <w:rFonts w:ascii="Calibri" w:eastAsia="Calibri" w:hAnsi="Calibri" w:cs="Calibri"/>
          <w:color w:val="auto"/>
          <w:sz w:val="22"/>
          <w:szCs w:val="22"/>
          <w:lang w:eastAsia="en-US" w:bidi="en-US"/>
        </w:rPr>
        <w:t>FBDS</w:t>
      </w:r>
      <w:r w:rsidRPr="0015372E">
        <w:rPr>
          <w:rFonts w:ascii="Calibri" w:eastAsia="Calibri" w:hAnsi="Calibri" w:cs="Calibri"/>
          <w:color w:val="auto"/>
          <w:sz w:val="22"/>
          <w:szCs w:val="22"/>
          <w:lang w:eastAsia="en-US" w:bidi="en-US"/>
        </w:rPr>
        <w:t xml:space="preserve"> nos manuais que serão fornecidos às instituições proponentes cujas propostas forem selecionadas. </w:t>
      </w:r>
    </w:p>
    <w:p w14:paraId="67568E08" w14:textId="77777777" w:rsidR="00435518" w:rsidRDefault="00435518" w:rsidP="00C461C0">
      <w:pPr>
        <w:spacing w:before="0" w:after="120" w:line="276" w:lineRule="auto"/>
        <w:ind w:firstLine="646"/>
        <w:jc w:val="both"/>
        <w:rPr>
          <w:rFonts w:ascii="Calibri" w:eastAsia="Calibri" w:hAnsi="Calibri" w:cs="Calibri"/>
          <w:color w:val="auto"/>
          <w:sz w:val="22"/>
          <w:szCs w:val="22"/>
          <w:lang w:eastAsia="en-US" w:bidi="en-US"/>
        </w:rPr>
      </w:pPr>
    </w:p>
    <w:p w14:paraId="6A09C18B" w14:textId="7F15D174" w:rsidR="004C7252" w:rsidRPr="0015372E" w:rsidRDefault="004C7252" w:rsidP="00535594">
      <w:pPr>
        <w:pStyle w:val="Ttulo1"/>
        <w:numPr>
          <w:ilvl w:val="0"/>
          <w:numId w:val="0"/>
        </w:numPr>
        <w:spacing w:after="120" w:line="276" w:lineRule="auto"/>
        <w:ind w:left="142"/>
        <w:rPr>
          <w:rFonts w:ascii="Calibri" w:hAnsi="Calibri" w:cs="Calibri"/>
          <w:color w:val="auto"/>
        </w:rPr>
      </w:pPr>
      <w:bookmarkStart w:id="107" w:name="_Toc112420084"/>
      <w:bookmarkStart w:id="108" w:name="_Toc140682178"/>
      <w:bookmarkStart w:id="109" w:name="_Toc194622029"/>
      <w:r w:rsidRPr="0015372E">
        <w:rPr>
          <w:rFonts w:ascii="Calibri" w:hAnsi="Calibri" w:cs="Calibri"/>
          <w:color w:val="auto"/>
        </w:rPr>
        <w:t>1</w:t>
      </w:r>
      <w:r w:rsidR="007004E4">
        <w:rPr>
          <w:rFonts w:ascii="Calibri" w:hAnsi="Calibri" w:cs="Calibri"/>
          <w:color w:val="auto"/>
        </w:rPr>
        <w:t>1</w:t>
      </w:r>
      <w:r w:rsidRPr="0015372E">
        <w:rPr>
          <w:rFonts w:ascii="Calibri" w:hAnsi="Calibri" w:cs="Calibri"/>
          <w:color w:val="auto"/>
        </w:rPr>
        <w:t>.2. Despesas Inelegíveis</w:t>
      </w:r>
      <w:bookmarkEnd w:id="107"/>
      <w:bookmarkEnd w:id="108"/>
      <w:bookmarkEnd w:id="109"/>
    </w:p>
    <w:p w14:paraId="3F535156" w14:textId="52092D7E" w:rsidR="003862F6" w:rsidRPr="0015372E" w:rsidRDefault="003862F6" w:rsidP="003862F6">
      <w:pPr>
        <w:spacing w:before="0" w:after="120" w:line="276" w:lineRule="auto"/>
        <w:ind w:left="154" w:firstLine="708"/>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As despesas identificadas abaixo </w:t>
      </w:r>
      <w:r w:rsidR="00021873" w:rsidRPr="00D537F4">
        <w:rPr>
          <w:rFonts w:ascii="Calibri" w:eastAsia="Calibri" w:hAnsi="Calibri" w:cs="Calibri"/>
          <w:b/>
          <w:bCs/>
          <w:color w:val="auto"/>
          <w:sz w:val="22"/>
          <w:szCs w:val="22"/>
          <w:lang w:eastAsia="en-US" w:bidi="en-US"/>
        </w:rPr>
        <w:t>NÃO</w:t>
      </w:r>
      <w:r w:rsidRPr="0015372E">
        <w:rPr>
          <w:rFonts w:ascii="Calibri" w:eastAsia="Calibri" w:hAnsi="Calibri" w:cs="Calibri"/>
          <w:color w:val="auto"/>
          <w:sz w:val="22"/>
          <w:szCs w:val="22"/>
          <w:lang w:eastAsia="en-US" w:bidi="en-US"/>
        </w:rPr>
        <w:t xml:space="preserve"> são permitidas: </w:t>
      </w:r>
    </w:p>
    <w:p w14:paraId="7A6435FE" w14:textId="77777777" w:rsidR="003862F6" w:rsidRPr="00804FF0" w:rsidRDefault="003862F6" w:rsidP="003862F6">
      <w:pPr>
        <w:pStyle w:val="PargrafodaLista"/>
        <w:numPr>
          <w:ilvl w:val="0"/>
          <w:numId w:val="14"/>
        </w:numPr>
        <w:autoSpaceDE w:val="0"/>
        <w:autoSpaceDN w:val="0"/>
        <w:adjustRightInd w:val="0"/>
        <w:spacing w:after="120"/>
        <w:jc w:val="both"/>
      </w:pPr>
      <w:r w:rsidRPr="00804FF0">
        <w:rPr>
          <w:b/>
          <w:bCs/>
        </w:rPr>
        <w:t>Despesas que impliquem a substituição de outras fontes de financiamento</w:t>
      </w:r>
      <w:r w:rsidRPr="00804FF0">
        <w:t>: os recursos do Fundo Amazônia não podem substituir outras fontes de financiamento disponíveis;</w:t>
      </w:r>
    </w:p>
    <w:p w14:paraId="717844BC" w14:textId="77777777" w:rsidR="003862F6" w:rsidRPr="00804FF0" w:rsidRDefault="003862F6" w:rsidP="003862F6">
      <w:pPr>
        <w:pStyle w:val="PargrafodaLista"/>
        <w:numPr>
          <w:ilvl w:val="0"/>
          <w:numId w:val="14"/>
        </w:numPr>
        <w:autoSpaceDE w:val="0"/>
        <w:autoSpaceDN w:val="0"/>
        <w:adjustRightInd w:val="0"/>
        <w:spacing w:after="120"/>
        <w:jc w:val="both"/>
      </w:pPr>
      <w:r w:rsidRPr="00804FF0">
        <w:rPr>
          <w:b/>
          <w:bCs/>
        </w:rPr>
        <w:t xml:space="preserve">Despesas que não respeitem o </w:t>
      </w:r>
      <w:r w:rsidRPr="00804FF0">
        <w:t xml:space="preserve">princípio da adicionalidade aos orçamentos públicos diretos destinados às áreas de aplicação do Fundo Amazônia. Na aplicação deste critério poderão ser considerados, dentre outros, os seguintes aspectos: </w:t>
      </w:r>
    </w:p>
    <w:p w14:paraId="2DF1DD0E" w14:textId="77777777" w:rsidR="003862F6" w:rsidRPr="00804FF0" w:rsidRDefault="003862F6" w:rsidP="003862F6">
      <w:pPr>
        <w:pStyle w:val="PargrafodaLista"/>
        <w:autoSpaceDE w:val="0"/>
        <w:autoSpaceDN w:val="0"/>
        <w:adjustRightInd w:val="0"/>
        <w:spacing w:after="120"/>
        <w:ind w:left="1276"/>
        <w:jc w:val="both"/>
      </w:pPr>
      <w:r w:rsidRPr="00804FF0">
        <w:t xml:space="preserve">• Orçamento médio público direto executado nos 2 (dois) anos anteriores no orçamento público investido na ação proposta; </w:t>
      </w:r>
    </w:p>
    <w:p w14:paraId="32BA2632" w14:textId="77777777" w:rsidR="003862F6" w:rsidRPr="005E6B6A" w:rsidRDefault="003862F6" w:rsidP="003862F6">
      <w:pPr>
        <w:pStyle w:val="PargrafodaLista"/>
        <w:autoSpaceDE w:val="0"/>
        <w:autoSpaceDN w:val="0"/>
        <w:adjustRightInd w:val="0"/>
        <w:spacing w:after="120"/>
        <w:ind w:left="1276"/>
        <w:jc w:val="both"/>
      </w:pPr>
      <w:r w:rsidRPr="00804FF0">
        <w:t>• Variação do orçamento da instituição ou do órgão responsável comparado com a variação do orçamento do ente federativo a que se vincula</w:t>
      </w:r>
      <w:r w:rsidRPr="005E6B6A">
        <w:t xml:space="preserve"> ou integra (em relação ao ano anterior); </w:t>
      </w:r>
    </w:p>
    <w:p w14:paraId="289E0EC8" w14:textId="2A582A47" w:rsidR="00B56DFD" w:rsidRDefault="003862F6" w:rsidP="003862F6">
      <w:pPr>
        <w:pStyle w:val="PargrafodaLista"/>
        <w:autoSpaceDE w:val="0"/>
        <w:autoSpaceDN w:val="0"/>
        <w:adjustRightInd w:val="0"/>
        <w:spacing w:after="120"/>
        <w:ind w:left="1276"/>
        <w:jc w:val="both"/>
      </w:pPr>
      <w:r w:rsidRPr="005E6B6A">
        <w:t>• Previsão nos planos plurianuais de governo vigentes (</w:t>
      </w:r>
      <w:proofErr w:type="spellStart"/>
      <w:r w:rsidRPr="005E6B6A">
        <w:t>PPAs</w:t>
      </w:r>
      <w:proofErr w:type="spellEnd"/>
      <w:r w:rsidRPr="005E6B6A">
        <w:t>).</w:t>
      </w:r>
    </w:p>
    <w:p w14:paraId="52A9E665" w14:textId="0E8E9261" w:rsidR="00B56DFD" w:rsidRDefault="00B56DFD" w:rsidP="00B56DFD">
      <w:pPr>
        <w:pStyle w:val="PargrafodaLista"/>
        <w:numPr>
          <w:ilvl w:val="0"/>
          <w:numId w:val="14"/>
        </w:numPr>
        <w:autoSpaceDE w:val="0"/>
        <w:autoSpaceDN w:val="0"/>
        <w:adjustRightInd w:val="0"/>
        <w:spacing w:after="120"/>
        <w:jc w:val="both"/>
      </w:pPr>
      <w:r w:rsidRPr="00DF7202">
        <w:rPr>
          <w:b/>
          <w:bCs/>
        </w:rPr>
        <w:t>Pagamentos a agente públicos</w:t>
      </w:r>
      <w:r>
        <w:t>: não poderão ser pagas diárias, salários ou qualquer tipo de remuneração a agentes públicos no exercício de suas funções públicas – tais como servidores, empregados públicos e outros, exceto pelo pagamento de bolsas de estudo ou pesquisa de diárias a elas relacionadas;</w:t>
      </w:r>
    </w:p>
    <w:p w14:paraId="5AF8A56E" w14:textId="4AA9E239" w:rsidR="00B56DFD" w:rsidRDefault="00B56DFD" w:rsidP="00B56DFD">
      <w:pPr>
        <w:pStyle w:val="PargrafodaLista"/>
        <w:numPr>
          <w:ilvl w:val="0"/>
          <w:numId w:val="14"/>
        </w:numPr>
        <w:autoSpaceDE w:val="0"/>
        <w:autoSpaceDN w:val="0"/>
        <w:adjustRightInd w:val="0"/>
        <w:spacing w:after="120"/>
        <w:jc w:val="both"/>
      </w:pPr>
      <w:r w:rsidRPr="00DF7202">
        <w:rPr>
          <w:b/>
          <w:bCs/>
        </w:rPr>
        <w:t>Dívidas e despesas tributárias não relacionadas ao projeto</w:t>
      </w:r>
      <w:r>
        <w:t>: os recursos não poderão ser aplicados em pagamento de tributos ou impostos que não sejam inerentes e/ou parte integrante do custeio ou investimentos realizados pelo projeto</w:t>
      </w:r>
      <w:r w:rsidR="004B29B4">
        <w:t>;</w:t>
      </w:r>
      <w:r>
        <w:t xml:space="preserve"> </w:t>
      </w:r>
    </w:p>
    <w:p w14:paraId="0FEF46A7" w14:textId="4667BE00" w:rsidR="00B56DFD" w:rsidRDefault="00B56DFD" w:rsidP="00B56DFD">
      <w:pPr>
        <w:pStyle w:val="PargrafodaLista"/>
        <w:numPr>
          <w:ilvl w:val="0"/>
          <w:numId w:val="14"/>
        </w:numPr>
        <w:autoSpaceDE w:val="0"/>
        <w:autoSpaceDN w:val="0"/>
        <w:adjustRightInd w:val="0"/>
        <w:spacing w:after="120"/>
        <w:jc w:val="both"/>
      </w:pPr>
      <w:r w:rsidRPr="00DF7202">
        <w:rPr>
          <w:b/>
          <w:bCs/>
        </w:rPr>
        <w:t>Indenização</w:t>
      </w:r>
      <w:r>
        <w:t>: o pagamento de indenizações, a qualquer título, incluindo o pagamento de indenização por desapropriação;</w:t>
      </w:r>
    </w:p>
    <w:p w14:paraId="69763867" w14:textId="4CA3744D" w:rsidR="00B56DFD" w:rsidRDefault="00B56DFD" w:rsidP="00B56DFD">
      <w:pPr>
        <w:pStyle w:val="PargrafodaLista"/>
        <w:numPr>
          <w:ilvl w:val="0"/>
          <w:numId w:val="14"/>
        </w:numPr>
        <w:autoSpaceDE w:val="0"/>
        <w:autoSpaceDN w:val="0"/>
        <w:adjustRightInd w:val="0"/>
        <w:spacing w:after="120"/>
        <w:jc w:val="both"/>
      </w:pPr>
      <w:r>
        <w:t>Aquisição de bens imóveis;</w:t>
      </w:r>
    </w:p>
    <w:p w14:paraId="775EA90C" w14:textId="32859175" w:rsidR="00B56DFD" w:rsidRDefault="00B56DFD" w:rsidP="00B56DFD">
      <w:pPr>
        <w:pStyle w:val="PargrafodaLista"/>
        <w:numPr>
          <w:ilvl w:val="0"/>
          <w:numId w:val="14"/>
        </w:numPr>
        <w:autoSpaceDE w:val="0"/>
        <w:autoSpaceDN w:val="0"/>
        <w:adjustRightInd w:val="0"/>
        <w:spacing w:after="120"/>
        <w:jc w:val="both"/>
      </w:pPr>
      <w:r>
        <w:t>Pagamento de dívidas e ou passivos de qualquer natureza;</w:t>
      </w:r>
    </w:p>
    <w:p w14:paraId="05882534" w14:textId="5F22A924" w:rsidR="00B56DFD" w:rsidRDefault="00B56DFD" w:rsidP="00B56DFD">
      <w:pPr>
        <w:pStyle w:val="PargrafodaLista"/>
        <w:numPr>
          <w:ilvl w:val="0"/>
          <w:numId w:val="14"/>
        </w:numPr>
        <w:autoSpaceDE w:val="0"/>
        <w:autoSpaceDN w:val="0"/>
        <w:adjustRightInd w:val="0"/>
        <w:spacing w:after="120"/>
        <w:jc w:val="both"/>
      </w:pPr>
      <w:r>
        <w:t>Compra de armas ou munições;</w:t>
      </w:r>
    </w:p>
    <w:p w14:paraId="5307E879" w14:textId="36A3253D" w:rsidR="00B56DFD" w:rsidRDefault="00B56DFD" w:rsidP="00B56DFD">
      <w:pPr>
        <w:pStyle w:val="PargrafodaLista"/>
        <w:numPr>
          <w:ilvl w:val="0"/>
          <w:numId w:val="14"/>
        </w:numPr>
        <w:autoSpaceDE w:val="0"/>
        <w:autoSpaceDN w:val="0"/>
        <w:adjustRightInd w:val="0"/>
        <w:spacing w:after="120"/>
        <w:jc w:val="both"/>
      </w:pPr>
      <w:r>
        <w:t>Atividades que promovam interesses partidários, eleitoreiros ou religiosos; e</w:t>
      </w:r>
    </w:p>
    <w:p w14:paraId="7EED37B8" w14:textId="218F79AB" w:rsidR="00B56DFD" w:rsidRDefault="00B56DFD" w:rsidP="00B56DFD">
      <w:pPr>
        <w:pStyle w:val="PargrafodaLista"/>
        <w:numPr>
          <w:ilvl w:val="0"/>
          <w:numId w:val="14"/>
        </w:numPr>
        <w:autoSpaceDE w:val="0"/>
        <w:autoSpaceDN w:val="0"/>
        <w:adjustRightInd w:val="0"/>
        <w:spacing w:after="120"/>
        <w:jc w:val="both"/>
      </w:pPr>
      <w:r>
        <w:t>outras despesas que sejam restritas por política interna dos participantes do N</w:t>
      </w:r>
      <w:r w:rsidR="00DF7202">
        <w:t>úcleo Gestor</w:t>
      </w:r>
      <w:r>
        <w:t xml:space="preserve"> ou d</w:t>
      </w:r>
      <w:r w:rsidR="00DF7202">
        <w:t xml:space="preserve">a </w:t>
      </w:r>
      <w:r w:rsidR="00E50485">
        <w:t>FBDS</w:t>
      </w:r>
      <w:r>
        <w:t>.</w:t>
      </w:r>
    </w:p>
    <w:p w14:paraId="0FDCC844" w14:textId="77777777" w:rsidR="007D288D" w:rsidRPr="0015372E" w:rsidRDefault="007D288D" w:rsidP="00C461C0">
      <w:pPr>
        <w:pStyle w:val="ListaColorida-nfase13"/>
        <w:spacing w:after="120"/>
        <w:ind w:left="0"/>
        <w:jc w:val="both"/>
        <w:rPr>
          <w:rFonts w:cs="Calibri"/>
          <w:lang w:eastAsia="zh-CN"/>
        </w:rPr>
      </w:pPr>
    </w:p>
    <w:p w14:paraId="4CF7F7B5" w14:textId="1BE508B4" w:rsidR="004C7252" w:rsidRPr="00DD5498" w:rsidRDefault="004C7252" w:rsidP="00535594">
      <w:pPr>
        <w:pStyle w:val="Ttulo1"/>
        <w:spacing w:after="120" w:line="276" w:lineRule="auto"/>
        <w:ind w:hanging="502"/>
        <w:rPr>
          <w:rFonts w:ascii="Calibri" w:hAnsi="Calibri" w:cs="Calibri"/>
          <w:color w:val="auto"/>
        </w:rPr>
      </w:pPr>
      <w:r w:rsidRPr="0015372E">
        <w:rPr>
          <w:rFonts w:ascii="Calibri" w:hAnsi="Calibri" w:cs="Calibri"/>
          <w:color w:val="auto"/>
        </w:rPr>
        <w:lastRenderedPageBreak/>
        <w:t xml:space="preserve"> </w:t>
      </w:r>
      <w:bookmarkStart w:id="110" w:name="_Toc112420085"/>
      <w:bookmarkStart w:id="111" w:name="_Toc140682179"/>
      <w:bookmarkStart w:id="112" w:name="_Toc194622030"/>
      <w:r w:rsidRPr="00DD5498">
        <w:rPr>
          <w:rFonts w:ascii="Calibri" w:hAnsi="Calibri" w:cs="Calibri"/>
          <w:color w:val="auto"/>
        </w:rPr>
        <w:t>Contrapartida</w:t>
      </w:r>
      <w:bookmarkEnd w:id="110"/>
      <w:bookmarkEnd w:id="111"/>
      <w:r w:rsidR="0016033E">
        <w:rPr>
          <w:rFonts w:ascii="Calibri" w:hAnsi="Calibri" w:cs="Calibri"/>
          <w:color w:val="auto"/>
        </w:rPr>
        <w:t>s</w:t>
      </w:r>
      <w:bookmarkEnd w:id="112"/>
    </w:p>
    <w:p w14:paraId="2210E820" w14:textId="30DF103B" w:rsidR="00E32DC4" w:rsidRDefault="00964CDB" w:rsidP="00E32DC4">
      <w:pPr>
        <w:pStyle w:val="ListaColorida-nfase13"/>
        <w:autoSpaceDE w:val="0"/>
        <w:autoSpaceDN w:val="0"/>
        <w:adjustRightInd w:val="0"/>
        <w:spacing w:after="120"/>
        <w:ind w:left="0" w:firstLine="646"/>
        <w:contextualSpacing w:val="0"/>
        <w:jc w:val="both"/>
      </w:pPr>
      <w:bookmarkStart w:id="113" w:name="_Hlk192935477"/>
      <w:r w:rsidRPr="003B7C9E">
        <w:rPr>
          <w:b/>
          <w:bCs/>
        </w:rPr>
        <w:t>Na proposta é</w:t>
      </w:r>
      <w:r w:rsidR="0016033E" w:rsidRPr="003B7C9E">
        <w:rPr>
          <w:b/>
          <w:bCs/>
        </w:rPr>
        <w:t xml:space="preserve"> obrigatória a apresentação de</w:t>
      </w:r>
      <w:bookmarkEnd w:id="113"/>
      <w:r w:rsidR="0016033E" w:rsidRPr="003B7C9E">
        <w:rPr>
          <w:b/>
          <w:bCs/>
        </w:rPr>
        <w:t xml:space="preserve"> </w:t>
      </w:r>
      <w:r w:rsidR="00E90267" w:rsidRPr="00D537F4">
        <w:rPr>
          <w:b/>
          <w:bCs/>
        </w:rPr>
        <w:t>contrapartida</w:t>
      </w:r>
      <w:r w:rsidR="0016033E" w:rsidRPr="00D537F4">
        <w:rPr>
          <w:b/>
          <w:bCs/>
        </w:rPr>
        <w:t>s</w:t>
      </w:r>
      <w:r w:rsidR="00E90267" w:rsidRPr="00D537F4">
        <w:rPr>
          <w:b/>
          <w:bCs/>
        </w:rPr>
        <w:t xml:space="preserve"> </w:t>
      </w:r>
      <w:r w:rsidR="00E90267" w:rsidRPr="00535C3E">
        <w:rPr>
          <w:b/>
          <w:bCs/>
        </w:rPr>
        <w:t>não financeiras</w:t>
      </w:r>
      <w:r w:rsidR="0016033E" w:rsidRPr="00535C3E">
        <w:rPr>
          <w:b/>
          <w:bCs/>
        </w:rPr>
        <w:t xml:space="preserve"> de qualquer </w:t>
      </w:r>
      <w:r w:rsidR="0016033E" w:rsidRPr="003B7C9E">
        <w:rPr>
          <w:b/>
          <w:bCs/>
        </w:rPr>
        <w:t>montante</w:t>
      </w:r>
      <w:r w:rsidR="00E90267" w:rsidRPr="00E90267">
        <w:t>, produzindo um efeito multiplicador para os investimentos do Fundo Amazônia</w:t>
      </w:r>
      <w:r w:rsidR="00E90267">
        <w:t>/BNDES</w:t>
      </w:r>
      <w:r w:rsidR="00E90267" w:rsidRPr="00E90267">
        <w:t xml:space="preserve">. </w:t>
      </w:r>
      <w:bookmarkStart w:id="114" w:name="_Hlk181832143"/>
      <w:r w:rsidR="00021873" w:rsidRPr="00021873">
        <w:t>A</w:t>
      </w:r>
      <w:r>
        <w:t>s</w:t>
      </w:r>
      <w:r w:rsidR="00021873" w:rsidRPr="00021873">
        <w:t xml:space="preserve"> contrapartida</w:t>
      </w:r>
      <w:r>
        <w:t xml:space="preserve">s </w:t>
      </w:r>
      <w:bookmarkStart w:id="115" w:name="_Hlk192935537"/>
      <w:r w:rsidR="00535C3E">
        <w:t xml:space="preserve">não financeiras </w:t>
      </w:r>
      <w:r>
        <w:t>oferecidas pela</w:t>
      </w:r>
      <w:bookmarkEnd w:id="115"/>
      <w:r>
        <w:t xml:space="preserve"> </w:t>
      </w:r>
      <w:r w:rsidR="0016033E">
        <w:t>proponente,</w:t>
      </w:r>
      <w:r>
        <w:t xml:space="preserve"> </w:t>
      </w:r>
      <w:bookmarkStart w:id="116" w:name="_Hlk192935571"/>
      <w:r>
        <w:t>por</w:t>
      </w:r>
      <w:r w:rsidR="0016033E">
        <w:t xml:space="preserve"> instituições parceiras ou </w:t>
      </w:r>
      <w:r>
        <w:t xml:space="preserve">por </w:t>
      </w:r>
      <w:r w:rsidR="0016033E">
        <w:t>terceiros</w:t>
      </w:r>
      <w:bookmarkEnd w:id="116"/>
      <w:r w:rsidR="0016033E">
        <w:t xml:space="preserve"> </w:t>
      </w:r>
      <w:r w:rsidR="00021873" w:rsidRPr="00021873">
        <w:t>poderá consistir em</w:t>
      </w:r>
      <w:bookmarkEnd w:id="114"/>
      <w:r w:rsidR="00021873" w:rsidRPr="00021873">
        <w:t xml:space="preserve"> </w:t>
      </w:r>
      <w:r w:rsidR="0016033E">
        <w:t xml:space="preserve">disponibilidade </w:t>
      </w:r>
      <w:r w:rsidR="00E32DC4" w:rsidRPr="00E90267">
        <w:t>de pessoal</w:t>
      </w:r>
      <w:r w:rsidR="00316A6C">
        <w:t>,</w:t>
      </w:r>
      <w:r w:rsidR="00E32DC4">
        <w:t xml:space="preserve"> </w:t>
      </w:r>
      <w:r w:rsidR="00E32DC4" w:rsidRPr="009229E7">
        <w:t>bens, insumos, serviços e outros itens a serem avaliados na etapa de análise técnica</w:t>
      </w:r>
      <w:r w:rsidR="00E32DC4">
        <w:t xml:space="preserve">. </w:t>
      </w:r>
      <w:r w:rsidR="0016033E">
        <w:t>A</w:t>
      </w:r>
      <w:r w:rsidR="00A4415C">
        <w:t>s</w:t>
      </w:r>
      <w:r w:rsidR="0016033E">
        <w:t xml:space="preserve"> contrapartida</w:t>
      </w:r>
      <w:r w:rsidR="00A4415C">
        <w:t>s</w:t>
      </w:r>
      <w:r w:rsidR="0016033E">
        <w:t xml:space="preserve"> não financeira</w:t>
      </w:r>
      <w:r w:rsidR="00A4415C">
        <w:t>s</w:t>
      </w:r>
      <w:r w:rsidR="0016033E">
        <w:t xml:space="preserve"> não </w:t>
      </w:r>
      <w:r w:rsidR="003F5E74">
        <w:t>precisam</w:t>
      </w:r>
      <w:r w:rsidR="0016033E">
        <w:t xml:space="preserve"> ser valorada</w:t>
      </w:r>
      <w:r w:rsidR="00A4415C">
        <w:t>s</w:t>
      </w:r>
      <w:r w:rsidR="0016033E">
        <w:t xml:space="preserve"> em reais</w:t>
      </w:r>
      <w:r w:rsidR="00A4415C">
        <w:t xml:space="preserve"> na proposta</w:t>
      </w:r>
      <w:r w:rsidR="0016033E">
        <w:t xml:space="preserve">, </w:t>
      </w:r>
      <w:r w:rsidR="00A4415C">
        <w:t xml:space="preserve">mas </w:t>
      </w:r>
      <w:r w:rsidR="0016033E">
        <w:t>apenas apresentad</w:t>
      </w:r>
      <w:r w:rsidR="00A4415C">
        <w:t>a</w:t>
      </w:r>
      <w:r w:rsidR="0016033E">
        <w:t xml:space="preserve">s </w:t>
      </w:r>
      <w:r w:rsidR="00A4415C">
        <w:t>de forma detalhada (</w:t>
      </w:r>
      <w:r w:rsidR="0016033E">
        <w:t>tipos e quantidades</w:t>
      </w:r>
      <w:r w:rsidR="00A4415C">
        <w:t>).</w:t>
      </w:r>
      <w:r w:rsidR="0016033E">
        <w:t xml:space="preserve"> </w:t>
      </w:r>
    </w:p>
    <w:p w14:paraId="132A432F" w14:textId="530C4D7F" w:rsidR="00B555C7" w:rsidRDefault="004C7252" w:rsidP="00B555C7">
      <w:pPr>
        <w:pStyle w:val="ListaColorida-nfase13"/>
        <w:autoSpaceDE w:val="0"/>
        <w:autoSpaceDN w:val="0"/>
        <w:adjustRightInd w:val="0"/>
        <w:spacing w:after="120"/>
        <w:ind w:left="0" w:firstLine="646"/>
        <w:contextualSpacing w:val="0"/>
        <w:jc w:val="both"/>
      </w:pPr>
      <w:r w:rsidRPr="00DD5498">
        <w:rPr>
          <w:b/>
          <w:bCs/>
        </w:rPr>
        <w:t xml:space="preserve">A </w:t>
      </w:r>
      <w:r w:rsidR="00780C83" w:rsidRPr="00DD5498">
        <w:rPr>
          <w:b/>
          <w:bCs/>
        </w:rPr>
        <w:t>apre</w:t>
      </w:r>
      <w:r w:rsidR="00D50266" w:rsidRPr="00DD5498">
        <w:rPr>
          <w:b/>
          <w:bCs/>
        </w:rPr>
        <w:t>s</w:t>
      </w:r>
      <w:r w:rsidR="00780C83" w:rsidRPr="00DD5498">
        <w:rPr>
          <w:b/>
          <w:bCs/>
        </w:rPr>
        <w:t xml:space="preserve">entação de </w:t>
      </w:r>
      <w:r w:rsidRPr="00DD5498">
        <w:rPr>
          <w:b/>
          <w:bCs/>
        </w:rPr>
        <w:t>contrapartida</w:t>
      </w:r>
      <w:r w:rsidR="00B555C7">
        <w:rPr>
          <w:b/>
          <w:bCs/>
        </w:rPr>
        <w:t>s</w:t>
      </w:r>
      <w:r w:rsidRPr="00DD5498">
        <w:rPr>
          <w:b/>
          <w:bCs/>
        </w:rPr>
        <w:t xml:space="preserve"> </w:t>
      </w:r>
      <w:r w:rsidR="00E90267" w:rsidRPr="00DD5498">
        <w:rPr>
          <w:b/>
          <w:bCs/>
        </w:rPr>
        <w:t>financeira</w:t>
      </w:r>
      <w:r w:rsidR="00B555C7">
        <w:rPr>
          <w:b/>
          <w:bCs/>
        </w:rPr>
        <w:t>s</w:t>
      </w:r>
      <w:r w:rsidR="00E90267" w:rsidRPr="00DD5498">
        <w:rPr>
          <w:b/>
          <w:bCs/>
        </w:rPr>
        <w:t xml:space="preserve"> </w:t>
      </w:r>
      <w:r w:rsidR="00780C83" w:rsidRPr="00DD5498">
        <w:rPr>
          <w:b/>
          <w:bCs/>
        </w:rPr>
        <w:t xml:space="preserve">é desejável, </w:t>
      </w:r>
      <w:r w:rsidR="00C522D8" w:rsidRPr="00DD5498">
        <w:rPr>
          <w:b/>
          <w:bCs/>
        </w:rPr>
        <w:t xml:space="preserve">mas não </w:t>
      </w:r>
      <w:r w:rsidR="008473F4" w:rsidRPr="00DD5498">
        <w:rPr>
          <w:b/>
          <w:bCs/>
        </w:rPr>
        <w:t>obrigatória</w:t>
      </w:r>
      <w:r w:rsidR="004F372E" w:rsidRPr="0015372E">
        <w:t xml:space="preserve">. </w:t>
      </w:r>
      <w:bookmarkStart w:id="117" w:name="_Hlk192935684"/>
      <w:r w:rsidR="00B555C7">
        <w:t>A</w:t>
      </w:r>
      <w:r w:rsidR="00B555C7" w:rsidRPr="00E90267">
        <w:t xml:space="preserve">s contrapartidas </w:t>
      </w:r>
      <w:r w:rsidR="00B555C7" w:rsidRPr="003B7C9E">
        <w:t>financeiras</w:t>
      </w:r>
      <w:r w:rsidR="00B555C7" w:rsidRPr="00E90267">
        <w:t xml:space="preserve"> </w:t>
      </w:r>
      <w:r w:rsidR="00B555C7">
        <w:t>para este edital são definidas como recursos aportados pel</w:t>
      </w:r>
      <w:r w:rsidR="00535C3E">
        <w:t>a</w:t>
      </w:r>
      <w:r w:rsidR="00B555C7">
        <w:t xml:space="preserve"> proponente, </w:t>
      </w:r>
      <w:r w:rsidR="00964CDB">
        <w:t xml:space="preserve">por </w:t>
      </w:r>
      <w:r w:rsidR="00B555C7">
        <w:t xml:space="preserve">instituições parceiras ou </w:t>
      </w:r>
      <w:r w:rsidR="00964CDB">
        <w:t xml:space="preserve">por </w:t>
      </w:r>
      <w:r w:rsidR="00B555C7">
        <w:t xml:space="preserve">terceiros na </w:t>
      </w:r>
      <w:r w:rsidR="003F5E74">
        <w:t xml:space="preserve">mesma </w:t>
      </w:r>
      <w:r w:rsidR="00B555C7">
        <w:t xml:space="preserve">conta bancária </w:t>
      </w:r>
      <w:r w:rsidR="003F5E74">
        <w:t>onde serão repassados os recursos para o</w:t>
      </w:r>
      <w:r w:rsidR="00B555C7">
        <w:t xml:space="preserve"> projeto ou</w:t>
      </w:r>
      <w:r w:rsidR="00964CDB">
        <w:t xml:space="preserve"> em</w:t>
      </w:r>
      <w:r w:rsidR="00B555C7">
        <w:t xml:space="preserve"> outra conta bancária d</w:t>
      </w:r>
      <w:r w:rsidR="00964CDB">
        <w:t>e titularidade da p</w:t>
      </w:r>
      <w:r w:rsidR="00B555C7">
        <w:t>roponente</w:t>
      </w:r>
      <w:r w:rsidR="00964CDB">
        <w:t xml:space="preserve"> que sejam utilizadas para realizar pagamentos referentes aos itens do projeto.</w:t>
      </w:r>
      <w:bookmarkEnd w:id="117"/>
    </w:p>
    <w:p w14:paraId="4FE383E3" w14:textId="43E12EE0" w:rsidR="00780C83" w:rsidRPr="0015372E" w:rsidRDefault="00091361" w:rsidP="00C461C0">
      <w:pPr>
        <w:pStyle w:val="ListaColorida-nfase13"/>
        <w:autoSpaceDE w:val="0"/>
        <w:autoSpaceDN w:val="0"/>
        <w:adjustRightInd w:val="0"/>
        <w:spacing w:after="120"/>
        <w:ind w:left="0" w:firstLine="646"/>
        <w:contextualSpacing w:val="0"/>
        <w:jc w:val="both"/>
      </w:pPr>
      <w:r w:rsidRPr="0015372E">
        <w:t>A</w:t>
      </w:r>
      <w:r w:rsidR="00780C83" w:rsidRPr="0015372E">
        <w:t xml:space="preserve"> apresentação</w:t>
      </w:r>
      <w:r w:rsidRPr="0015372E">
        <w:t xml:space="preserve"> </w:t>
      </w:r>
      <w:r w:rsidR="00780C83" w:rsidRPr="0015372E">
        <w:t>de contrapartida</w:t>
      </w:r>
      <w:r w:rsidR="00A4415C">
        <w:t>s</w:t>
      </w:r>
      <w:r w:rsidR="00780C83" w:rsidRPr="0015372E">
        <w:t xml:space="preserve"> </w:t>
      </w:r>
      <w:r w:rsidR="008473F4" w:rsidRPr="0015372E">
        <w:t>a</w:t>
      </w:r>
      <w:r w:rsidR="00780C83" w:rsidRPr="0015372E">
        <w:t xml:space="preserve">mplia o </w:t>
      </w:r>
      <w:r w:rsidR="00696757" w:rsidRPr="0015372E">
        <w:t>alcance</w:t>
      </w:r>
      <w:r w:rsidR="00780C83" w:rsidRPr="0015372E">
        <w:t xml:space="preserve"> da proposta</w:t>
      </w:r>
      <w:r w:rsidR="00C11D54" w:rsidRPr="0015372E">
        <w:t>, com aumento</w:t>
      </w:r>
      <w:r w:rsidR="00780C83" w:rsidRPr="0015372E">
        <w:t xml:space="preserve"> de</w:t>
      </w:r>
      <w:r w:rsidR="008473F4" w:rsidRPr="0015372E">
        <w:t xml:space="preserve"> viabilidade das ações pretendidas.</w:t>
      </w:r>
      <w:r w:rsidR="00780C83" w:rsidRPr="0015372E">
        <w:t xml:space="preserve"> A</w:t>
      </w:r>
      <w:r w:rsidR="00A4415C">
        <w:t>s</w:t>
      </w:r>
      <w:r w:rsidR="00780C83" w:rsidRPr="0015372E">
        <w:t xml:space="preserve"> contrapartida</w:t>
      </w:r>
      <w:r w:rsidR="00A4415C">
        <w:t>s</w:t>
      </w:r>
      <w:r w:rsidR="00780C83" w:rsidRPr="0015372E">
        <w:t xml:space="preserve"> </w:t>
      </w:r>
      <w:r w:rsidR="00A4415C">
        <w:t>constituem</w:t>
      </w:r>
      <w:r w:rsidR="00C11D54" w:rsidRPr="0015372E">
        <w:t xml:space="preserve"> um dos critérios de avaliação</w:t>
      </w:r>
      <w:r w:rsidR="00021873">
        <w:t xml:space="preserve"> </w:t>
      </w:r>
      <w:bookmarkStart w:id="118" w:name="_Hlk181832226"/>
      <w:r w:rsidR="00021873" w:rsidRPr="00021873">
        <w:t xml:space="preserve">da proposta e </w:t>
      </w:r>
      <w:bookmarkEnd w:id="118"/>
      <w:r w:rsidR="00A4415C">
        <w:t xml:space="preserve">contribuem para a melhor avaliação </w:t>
      </w:r>
      <w:proofErr w:type="gramStart"/>
      <w:r w:rsidR="00A4415C">
        <w:t>da mesma</w:t>
      </w:r>
      <w:proofErr w:type="gramEnd"/>
      <w:r w:rsidR="00A4415C">
        <w:t>.</w:t>
      </w:r>
    </w:p>
    <w:p w14:paraId="2B2C75AB" w14:textId="541F0A6E" w:rsidR="004C7252" w:rsidRPr="0015372E" w:rsidRDefault="00021873" w:rsidP="00C461C0">
      <w:pPr>
        <w:pStyle w:val="ListaColorida-nfase13"/>
        <w:autoSpaceDE w:val="0"/>
        <w:autoSpaceDN w:val="0"/>
        <w:adjustRightInd w:val="0"/>
        <w:spacing w:after="120"/>
        <w:ind w:left="0" w:firstLine="646"/>
        <w:contextualSpacing w:val="0"/>
        <w:jc w:val="both"/>
      </w:pPr>
      <w:bookmarkStart w:id="119" w:name="_Hlk181832271"/>
      <w:r w:rsidRPr="00021873">
        <w:t>Tendo em vista a vinculação da proposta, posteriormente, durante a execução do projeto, a</w:t>
      </w:r>
      <w:r w:rsidR="00A4415C">
        <w:t>s</w:t>
      </w:r>
      <w:r w:rsidRPr="00021873">
        <w:t xml:space="preserve"> contrapartida</w:t>
      </w:r>
      <w:r w:rsidR="00A4415C">
        <w:t xml:space="preserve">s </w:t>
      </w:r>
      <w:bookmarkStart w:id="120" w:name="_Hlk192935982"/>
      <w:r w:rsidR="00A4415C">
        <w:t>financeiras e não financeiras deverão constar dos relatórios de acompanhamento dos projetos, sendo que apenas as contrapartidas financeiras terão que ser devidamente comprovadas</w:t>
      </w:r>
      <w:bookmarkEnd w:id="120"/>
      <w:r w:rsidR="00A4415C">
        <w:t xml:space="preserve"> </w:t>
      </w:r>
      <w:bookmarkEnd w:id="119"/>
      <w:r w:rsidR="00E32DC4">
        <w:t xml:space="preserve">à </w:t>
      </w:r>
      <w:r w:rsidR="00E50485">
        <w:t>FBDS</w:t>
      </w:r>
      <w:r w:rsidR="004C7252" w:rsidRPr="0015372E">
        <w:t xml:space="preserve">, de acordo com os prazos definidos </w:t>
      </w:r>
      <w:r w:rsidR="00A7585E" w:rsidRPr="0015372E">
        <w:t xml:space="preserve">para </w:t>
      </w:r>
      <w:r w:rsidR="004263DE">
        <w:t>apresentação d</w:t>
      </w:r>
      <w:r w:rsidR="00A7585E" w:rsidRPr="0015372E">
        <w:t>as prestações de contas</w:t>
      </w:r>
      <w:r w:rsidR="004263DE">
        <w:t xml:space="preserve"> previsto</w:t>
      </w:r>
      <w:r w:rsidR="00A7585E" w:rsidRPr="0015372E">
        <w:t xml:space="preserve"> </w:t>
      </w:r>
      <w:r w:rsidR="004C7252" w:rsidRPr="0015372E">
        <w:t xml:space="preserve">no contrato de apoio </w:t>
      </w:r>
      <w:r w:rsidR="00A7585E">
        <w:t>financeiro às entidades executoras.</w:t>
      </w:r>
      <w:r w:rsidR="00A7585E" w:rsidRPr="0015372E">
        <w:t xml:space="preserve"> </w:t>
      </w:r>
    </w:p>
    <w:p w14:paraId="6C967120" w14:textId="77777777" w:rsidR="00C02A7E" w:rsidRDefault="00C02A7E" w:rsidP="00C461C0">
      <w:pPr>
        <w:spacing w:before="0" w:after="120" w:line="276" w:lineRule="auto"/>
        <w:ind w:firstLine="644"/>
        <w:jc w:val="both"/>
        <w:rPr>
          <w:rFonts w:ascii="Calibri" w:hAnsi="Calibri" w:cs="Calibri"/>
          <w:color w:val="auto"/>
          <w:sz w:val="22"/>
          <w:szCs w:val="22"/>
        </w:rPr>
      </w:pPr>
    </w:p>
    <w:p w14:paraId="287E229A" w14:textId="77777777" w:rsidR="004C7252" w:rsidRPr="0015372E" w:rsidRDefault="004C7252" w:rsidP="00C461C0">
      <w:pPr>
        <w:pStyle w:val="Ttulo1"/>
        <w:spacing w:after="120" w:line="276" w:lineRule="auto"/>
        <w:rPr>
          <w:rFonts w:ascii="Calibri" w:hAnsi="Calibri" w:cs="Calibri"/>
          <w:color w:val="auto"/>
        </w:rPr>
      </w:pPr>
      <w:r w:rsidRPr="0015372E">
        <w:rPr>
          <w:rFonts w:ascii="Calibri" w:hAnsi="Calibri" w:cs="Calibri"/>
          <w:color w:val="auto"/>
        </w:rPr>
        <w:t xml:space="preserve"> </w:t>
      </w:r>
      <w:bookmarkStart w:id="121" w:name="_Toc112420087"/>
      <w:bookmarkStart w:id="122" w:name="_Toc140682181"/>
      <w:bookmarkStart w:id="123" w:name="_Toc194622031"/>
      <w:r w:rsidRPr="0015372E">
        <w:rPr>
          <w:rFonts w:ascii="Calibri" w:hAnsi="Calibri" w:cs="Calibri"/>
          <w:color w:val="auto"/>
        </w:rPr>
        <w:t>Submissão da proposta e prazos</w:t>
      </w:r>
      <w:bookmarkEnd w:id="121"/>
      <w:bookmarkEnd w:id="122"/>
      <w:bookmarkEnd w:id="123"/>
    </w:p>
    <w:p w14:paraId="27510FC5" w14:textId="6B7792D7" w:rsidR="00EB1957" w:rsidRPr="0015372E" w:rsidRDefault="00EB1957" w:rsidP="00C461C0">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 xml:space="preserve">A proposta deverá ser enviada até </w:t>
      </w:r>
      <w:r w:rsidR="00E32DC4">
        <w:rPr>
          <w:rFonts w:ascii="Calibri" w:hAnsi="Calibri" w:cs="Calibri"/>
          <w:color w:val="auto"/>
          <w:sz w:val="22"/>
          <w:szCs w:val="22"/>
        </w:rPr>
        <w:t>a</w:t>
      </w:r>
      <w:r w:rsidRPr="0015372E">
        <w:rPr>
          <w:rFonts w:ascii="Calibri" w:hAnsi="Calibri" w:cs="Calibri"/>
          <w:color w:val="auto"/>
          <w:sz w:val="22"/>
          <w:szCs w:val="22"/>
        </w:rPr>
        <w:t xml:space="preserve">s 18:00 horas </w:t>
      </w:r>
      <w:r w:rsidRPr="00286D38">
        <w:rPr>
          <w:rFonts w:ascii="Calibri" w:hAnsi="Calibri" w:cs="Calibri"/>
          <w:color w:val="auto"/>
          <w:sz w:val="22"/>
          <w:szCs w:val="22"/>
        </w:rPr>
        <w:t xml:space="preserve">do </w:t>
      </w:r>
      <w:r w:rsidRPr="0082226A">
        <w:rPr>
          <w:rFonts w:ascii="Calibri" w:hAnsi="Calibri" w:cs="Calibri"/>
          <w:color w:val="auto"/>
          <w:sz w:val="22"/>
          <w:szCs w:val="22"/>
        </w:rPr>
        <w:t xml:space="preserve">dia </w:t>
      </w:r>
      <w:r w:rsidR="00435518">
        <w:rPr>
          <w:rFonts w:ascii="Calibri" w:hAnsi="Calibri" w:cs="Calibri"/>
          <w:color w:val="auto"/>
          <w:sz w:val="22"/>
          <w:szCs w:val="22"/>
        </w:rPr>
        <w:t>19</w:t>
      </w:r>
      <w:r w:rsidR="007256C2" w:rsidRPr="0082226A">
        <w:rPr>
          <w:rFonts w:ascii="Calibri" w:hAnsi="Calibri" w:cs="Calibri"/>
          <w:color w:val="auto"/>
          <w:sz w:val="22"/>
          <w:szCs w:val="22"/>
        </w:rPr>
        <w:t xml:space="preserve"> </w:t>
      </w:r>
      <w:r w:rsidR="004C7252" w:rsidRPr="0082226A">
        <w:rPr>
          <w:rFonts w:ascii="Calibri" w:hAnsi="Calibri" w:cs="Calibri"/>
          <w:color w:val="auto"/>
          <w:sz w:val="22"/>
          <w:szCs w:val="22"/>
        </w:rPr>
        <w:t xml:space="preserve">de </w:t>
      </w:r>
      <w:r w:rsidR="007256C2">
        <w:rPr>
          <w:rFonts w:ascii="Calibri" w:hAnsi="Calibri" w:cs="Calibri"/>
          <w:color w:val="auto"/>
          <w:sz w:val="22"/>
          <w:szCs w:val="22"/>
        </w:rPr>
        <w:t>julho</w:t>
      </w:r>
      <w:r w:rsidR="007256C2" w:rsidRPr="0082226A">
        <w:rPr>
          <w:rFonts w:ascii="Calibri" w:hAnsi="Calibri"/>
          <w:color w:val="auto"/>
          <w:sz w:val="22"/>
        </w:rPr>
        <w:t xml:space="preserve"> </w:t>
      </w:r>
      <w:r w:rsidRPr="0082226A">
        <w:rPr>
          <w:rFonts w:ascii="Calibri" w:hAnsi="Calibri"/>
          <w:color w:val="auto"/>
          <w:sz w:val="22"/>
        </w:rPr>
        <w:t xml:space="preserve">de </w:t>
      </w:r>
      <w:r w:rsidR="00BB2780" w:rsidRPr="0082226A">
        <w:rPr>
          <w:rFonts w:ascii="Calibri" w:hAnsi="Calibri" w:cs="Calibri"/>
          <w:color w:val="auto"/>
          <w:sz w:val="22"/>
          <w:szCs w:val="22"/>
        </w:rPr>
        <w:t>202</w:t>
      </w:r>
      <w:r w:rsidR="0092065E" w:rsidRPr="0082226A">
        <w:rPr>
          <w:rFonts w:ascii="Calibri" w:hAnsi="Calibri" w:cs="Calibri"/>
          <w:color w:val="auto"/>
          <w:sz w:val="22"/>
          <w:szCs w:val="22"/>
        </w:rPr>
        <w:t>5</w:t>
      </w:r>
      <w:r w:rsidR="004C7252" w:rsidRPr="00D5273D">
        <w:rPr>
          <w:rFonts w:ascii="Calibri" w:hAnsi="Calibri" w:cs="Calibri"/>
          <w:color w:val="auto"/>
          <w:sz w:val="22"/>
          <w:szCs w:val="22"/>
        </w:rPr>
        <w:t xml:space="preserve">, </w:t>
      </w:r>
      <w:r w:rsidRPr="00286D38">
        <w:rPr>
          <w:rFonts w:ascii="Calibri" w:hAnsi="Calibri" w:cs="Calibri"/>
          <w:color w:val="auto"/>
          <w:sz w:val="22"/>
          <w:szCs w:val="22"/>
        </w:rPr>
        <w:t>por</w:t>
      </w:r>
      <w:r w:rsidRPr="0015372E">
        <w:rPr>
          <w:rFonts w:ascii="Calibri" w:hAnsi="Calibri" w:cs="Calibri"/>
          <w:color w:val="auto"/>
          <w:sz w:val="22"/>
          <w:szCs w:val="22"/>
        </w:rPr>
        <w:t xml:space="preserve"> meio do preenchimento do formulário eletrônico, acessível em:</w:t>
      </w:r>
    </w:p>
    <w:p w14:paraId="2D64E833" w14:textId="6A37E7A0" w:rsidR="008B681B" w:rsidRPr="008B681B" w:rsidRDefault="008B681B" w:rsidP="008B681B">
      <w:pPr>
        <w:spacing w:before="0" w:after="120" w:line="276" w:lineRule="auto"/>
        <w:jc w:val="center"/>
        <w:rPr>
          <w:rFonts w:ascii="Calibri" w:hAnsi="Calibri"/>
          <w:color w:val="0000FF"/>
          <w:u w:val="single"/>
        </w:rPr>
      </w:pPr>
      <w:bookmarkStart w:id="124" w:name="_Hlk152339030"/>
      <w:r w:rsidRPr="008B681B">
        <w:rPr>
          <w:rFonts w:ascii="Calibri" w:hAnsi="Calibri"/>
          <w:color w:val="0000FF"/>
          <w:u w:val="single"/>
        </w:rPr>
        <w:t>https://restaura-amazonia.fbds.org.br</w:t>
      </w:r>
    </w:p>
    <w:bookmarkEnd w:id="124"/>
    <w:p w14:paraId="6549E94C" w14:textId="4034FAFE" w:rsidR="00C02A7E" w:rsidRDefault="008B681B" w:rsidP="008B681B">
      <w:pPr>
        <w:spacing w:before="0" w:after="120" w:line="276" w:lineRule="auto"/>
        <w:jc w:val="center"/>
        <w:rPr>
          <w:rFonts w:ascii="Calibri" w:hAnsi="Calibri" w:cs="Calibri"/>
          <w:color w:val="auto"/>
          <w:sz w:val="22"/>
          <w:szCs w:val="22"/>
        </w:rPr>
      </w:pPr>
      <w:r w:rsidRPr="008B681B">
        <w:rPr>
          <w:rStyle w:val="Hyperlink"/>
          <w:rFonts w:ascii="Calibri" w:hAnsi="Calibri"/>
          <w:u w:val="none"/>
        </w:rPr>
        <w:t xml:space="preserve">         </w:t>
      </w:r>
      <w:r w:rsidR="009953BC" w:rsidRPr="009953BC">
        <w:rPr>
          <w:rFonts w:ascii="Calibri" w:hAnsi="Calibri" w:cs="Calibri"/>
          <w:color w:val="auto"/>
          <w:sz w:val="22"/>
          <w:szCs w:val="22"/>
        </w:rPr>
        <w:t xml:space="preserve">Toda a documentação </w:t>
      </w:r>
      <w:r w:rsidR="009953BC">
        <w:rPr>
          <w:rFonts w:ascii="Calibri" w:hAnsi="Calibri" w:cs="Calibri"/>
          <w:color w:val="auto"/>
          <w:sz w:val="22"/>
          <w:szCs w:val="22"/>
        </w:rPr>
        <w:t>necessária</w:t>
      </w:r>
      <w:r w:rsidR="009953BC" w:rsidRPr="009953BC">
        <w:rPr>
          <w:rFonts w:ascii="Calibri" w:hAnsi="Calibri" w:cs="Calibri"/>
          <w:color w:val="auto"/>
          <w:sz w:val="22"/>
          <w:szCs w:val="22"/>
        </w:rPr>
        <w:t xml:space="preserve"> deverá ser anexada conforme solicitado no formulário</w:t>
      </w:r>
      <w:r w:rsidR="009953BC">
        <w:rPr>
          <w:rFonts w:ascii="Calibri" w:hAnsi="Calibri" w:cs="Calibri"/>
          <w:color w:val="auto"/>
          <w:sz w:val="22"/>
          <w:szCs w:val="22"/>
        </w:rPr>
        <w:t xml:space="preserve"> </w:t>
      </w:r>
      <w:r w:rsidR="003862F6" w:rsidRPr="00584B15">
        <w:rPr>
          <w:rFonts w:ascii="Calibri" w:hAnsi="Calibri" w:cs="Calibri"/>
          <w:i/>
          <w:iCs/>
          <w:color w:val="auto"/>
          <w:sz w:val="22"/>
          <w:szCs w:val="22"/>
        </w:rPr>
        <w:t>online</w:t>
      </w:r>
      <w:r w:rsidR="009953BC" w:rsidRPr="009953BC">
        <w:rPr>
          <w:rFonts w:ascii="Calibri" w:hAnsi="Calibri" w:cs="Calibri"/>
          <w:color w:val="auto"/>
          <w:sz w:val="22"/>
          <w:szCs w:val="22"/>
        </w:rPr>
        <w:t>.</w:t>
      </w:r>
      <w:r w:rsidR="00C02A7E" w:rsidRPr="00C02A7E">
        <w:rPr>
          <w:rFonts w:ascii="Calibri" w:hAnsi="Calibri" w:cs="Calibri"/>
          <w:color w:val="auto"/>
          <w:sz w:val="22"/>
          <w:szCs w:val="22"/>
        </w:rPr>
        <w:t xml:space="preserve"> </w:t>
      </w:r>
    </w:p>
    <w:p w14:paraId="1E87FD70" w14:textId="0C6F1B87" w:rsidR="009953BC" w:rsidRDefault="009953BC" w:rsidP="0082226A">
      <w:pPr>
        <w:spacing w:before="0" w:after="120" w:line="276" w:lineRule="auto"/>
        <w:ind w:firstLine="708"/>
        <w:jc w:val="both"/>
        <w:rPr>
          <w:rFonts w:ascii="Calibri" w:hAnsi="Calibri" w:cs="Calibri"/>
          <w:color w:val="auto"/>
          <w:sz w:val="22"/>
          <w:szCs w:val="22"/>
        </w:rPr>
      </w:pPr>
      <w:r w:rsidRPr="009953BC">
        <w:rPr>
          <w:rFonts w:ascii="Calibri" w:hAnsi="Calibri" w:cs="Calibri"/>
          <w:b/>
          <w:color w:val="auto"/>
          <w:sz w:val="22"/>
          <w:szCs w:val="22"/>
        </w:rPr>
        <w:t>ATENÇÃO:</w:t>
      </w:r>
      <w:r w:rsidRPr="009953BC">
        <w:rPr>
          <w:rFonts w:ascii="Calibri" w:hAnsi="Calibri" w:cs="Calibri"/>
          <w:color w:val="auto"/>
          <w:sz w:val="22"/>
          <w:szCs w:val="22"/>
        </w:rPr>
        <w:t xml:space="preserve"> O preenchimento do formulário só poderá ser feito a partir de contas de </w:t>
      </w:r>
      <w:r w:rsidRPr="00662A0C">
        <w:rPr>
          <w:rFonts w:ascii="Calibri" w:hAnsi="Calibri" w:cs="Calibri"/>
          <w:i/>
          <w:iCs/>
          <w:color w:val="auto"/>
          <w:sz w:val="22"/>
          <w:szCs w:val="22"/>
        </w:rPr>
        <w:t>e-mail</w:t>
      </w:r>
      <w:r w:rsidRPr="009953BC">
        <w:rPr>
          <w:rFonts w:ascii="Calibri" w:hAnsi="Calibri" w:cs="Calibri"/>
          <w:color w:val="auto"/>
          <w:sz w:val="22"/>
          <w:szCs w:val="22"/>
        </w:rPr>
        <w:t xml:space="preserve"> do Google</w:t>
      </w:r>
      <w:r>
        <w:rPr>
          <w:rFonts w:ascii="Calibri" w:hAnsi="Calibri" w:cs="Calibri"/>
          <w:color w:val="auto"/>
          <w:sz w:val="22"/>
          <w:szCs w:val="22"/>
        </w:rPr>
        <w:t xml:space="preserve"> </w:t>
      </w:r>
      <w:r w:rsidRPr="009953BC">
        <w:rPr>
          <w:rFonts w:ascii="Calibri" w:hAnsi="Calibri" w:cs="Calibri"/>
          <w:color w:val="auto"/>
          <w:sz w:val="22"/>
          <w:szCs w:val="22"/>
        </w:rPr>
        <w:t>(Gmail). Isso é necessário para que o formulário possa ser editado ao longo de seu preenchimento,</w:t>
      </w:r>
      <w:r>
        <w:rPr>
          <w:rFonts w:ascii="Calibri" w:hAnsi="Calibri" w:cs="Calibri"/>
          <w:color w:val="auto"/>
          <w:sz w:val="22"/>
          <w:szCs w:val="22"/>
        </w:rPr>
        <w:t xml:space="preserve"> </w:t>
      </w:r>
      <w:r w:rsidRPr="009953BC">
        <w:rPr>
          <w:rFonts w:ascii="Calibri" w:hAnsi="Calibri" w:cs="Calibri"/>
          <w:color w:val="auto"/>
          <w:sz w:val="22"/>
          <w:szCs w:val="22"/>
        </w:rPr>
        <w:t>dentro do prazo dest</w:t>
      </w:r>
      <w:r>
        <w:rPr>
          <w:rFonts w:ascii="Calibri" w:hAnsi="Calibri" w:cs="Calibri"/>
          <w:color w:val="auto"/>
          <w:sz w:val="22"/>
          <w:szCs w:val="22"/>
        </w:rPr>
        <w:t>e Edital</w:t>
      </w:r>
      <w:r w:rsidRPr="009953BC">
        <w:rPr>
          <w:rFonts w:ascii="Calibri" w:hAnsi="Calibri" w:cs="Calibri"/>
          <w:color w:val="auto"/>
          <w:sz w:val="22"/>
          <w:szCs w:val="22"/>
        </w:rPr>
        <w:t>. Embora os campos do formulário possam ser editados, os arquivos</w:t>
      </w:r>
      <w:r>
        <w:rPr>
          <w:rFonts w:ascii="Calibri" w:hAnsi="Calibri" w:cs="Calibri"/>
          <w:color w:val="auto"/>
          <w:sz w:val="22"/>
          <w:szCs w:val="22"/>
        </w:rPr>
        <w:t xml:space="preserve"> </w:t>
      </w:r>
      <w:r w:rsidRPr="009953BC">
        <w:rPr>
          <w:rFonts w:ascii="Calibri" w:hAnsi="Calibri" w:cs="Calibri"/>
          <w:color w:val="auto"/>
          <w:sz w:val="22"/>
          <w:szCs w:val="22"/>
        </w:rPr>
        <w:t>anexados não poderão ser substituídos ou excluídos após o primeiro envio (</w:t>
      </w:r>
      <w:r w:rsidRPr="00662A0C">
        <w:rPr>
          <w:rFonts w:ascii="Calibri" w:hAnsi="Calibri" w:cs="Calibri"/>
          <w:i/>
          <w:iCs/>
          <w:color w:val="auto"/>
          <w:sz w:val="22"/>
          <w:szCs w:val="22"/>
        </w:rPr>
        <w:t>upload</w:t>
      </w:r>
      <w:r w:rsidRPr="009953BC">
        <w:rPr>
          <w:rFonts w:ascii="Calibri" w:hAnsi="Calibri" w:cs="Calibri"/>
          <w:color w:val="auto"/>
          <w:sz w:val="22"/>
          <w:szCs w:val="22"/>
        </w:rPr>
        <w:t>).</w:t>
      </w:r>
    </w:p>
    <w:p w14:paraId="7EEB1ED5" w14:textId="40876B07" w:rsidR="00021873" w:rsidRPr="009953BC" w:rsidRDefault="00021873" w:rsidP="0082226A">
      <w:pPr>
        <w:spacing w:before="0" w:after="120" w:line="276" w:lineRule="auto"/>
        <w:ind w:firstLine="708"/>
        <w:jc w:val="both"/>
        <w:rPr>
          <w:rFonts w:ascii="Calibri" w:hAnsi="Calibri" w:cs="Calibri"/>
          <w:color w:val="auto"/>
          <w:sz w:val="22"/>
          <w:szCs w:val="22"/>
        </w:rPr>
      </w:pPr>
      <w:bookmarkStart w:id="125" w:name="_Hlk181832312"/>
      <w:r w:rsidRPr="00021873">
        <w:rPr>
          <w:rFonts w:ascii="Calibri" w:hAnsi="Calibri" w:cs="Calibri"/>
          <w:color w:val="auto"/>
          <w:sz w:val="22"/>
          <w:szCs w:val="22"/>
        </w:rPr>
        <w:t>As instituições proponentes devem se preparar com antecedência e tomar todas as providências necessárias para a submissão da proposta na forma e tempo previstos neste edital.</w:t>
      </w:r>
      <w:bookmarkEnd w:id="125"/>
    </w:p>
    <w:p w14:paraId="5401B6AD" w14:textId="54E1CD89" w:rsidR="000B58E4" w:rsidRDefault="00E32DC4" w:rsidP="0082226A">
      <w:pPr>
        <w:spacing w:before="0" w:after="120" w:line="276" w:lineRule="auto"/>
        <w:ind w:firstLine="142"/>
        <w:jc w:val="both"/>
        <w:rPr>
          <w:rFonts w:ascii="Calibri" w:hAnsi="Calibri" w:cs="Calibri"/>
          <w:color w:val="auto"/>
          <w:sz w:val="22"/>
          <w:szCs w:val="22"/>
        </w:rPr>
      </w:pPr>
      <w:r>
        <w:rPr>
          <w:rFonts w:ascii="Calibri" w:hAnsi="Calibri" w:cs="Calibri"/>
          <w:color w:val="auto"/>
          <w:sz w:val="22"/>
          <w:szCs w:val="22"/>
        </w:rPr>
        <w:t>A</w:t>
      </w:r>
      <w:r w:rsidR="009953BC" w:rsidRPr="009953BC">
        <w:rPr>
          <w:rFonts w:ascii="Calibri" w:hAnsi="Calibri" w:cs="Calibri"/>
          <w:color w:val="auto"/>
          <w:sz w:val="22"/>
          <w:szCs w:val="22"/>
        </w:rPr>
        <w:t xml:space="preserve"> </w:t>
      </w:r>
      <w:r w:rsidR="00E50485">
        <w:rPr>
          <w:rFonts w:ascii="Calibri" w:hAnsi="Calibri" w:cs="Calibri"/>
          <w:color w:val="auto"/>
          <w:sz w:val="22"/>
          <w:szCs w:val="22"/>
        </w:rPr>
        <w:t>FBDS</w:t>
      </w:r>
      <w:r w:rsidR="009953BC" w:rsidRPr="009953BC">
        <w:rPr>
          <w:rFonts w:ascii="Calibri" w:hAnsi="Calibri" w:cs="Calibri"/>
          <w:color w:val="auto"/>
          <w:sz w:val="22"/>
          <w:szCs w:val="22"/>
        </w:rPr>
        <w:t xml:space="preserve"> </w:t>
      </w:r>
      <w:r w:rsidR="0039772D" w:rsidRPr="009953BC">
        <w:rPr>
          <w:rFonts w:ascii="Calibri" w:hAnsi="Calibri" w:cs="Calibri"/>
          <w:color w:val="auto"/>
          <w:sz w:val="22"/>
          <w:szCs w:val="22"/>
        </w:rPr>
        <w:t>não se responsabiliza por inscrições não concretizadas em decorrência de eventuais</w:t>
      </w:r>
      <w:r w:rsidR="0039772D">
        <w:rPr>
          <w:rFonts w:ascii="Calibri" w:hAnsi="Calibri" w:cs="Calibri"/>
          <w:color w:val="auto"/>
          <w:sz w:val="22"/>
          <w:szCs w:val="22"/>
        </w:rPr>
        <w:t xml:space="preserve"> </w:t>
      </w:r>
      <w:r w:rsidR="0039772D" w:rsidRPr="009953BC">
        <w:rPr>
          <w:rFonts w:ascii="Calibri" w:hAnsi="Calibri" w:cs="Calibri"/>
          <w:color w:val="auto"/>
          <w:sz w:val="22"/>
          <w:szCs w:val="22"/>
        </w:rPr>
        <w:t xml:space="preserve">problemas técnicos ou falhas na transmissão de dados, comunicação, </w:t>
      </w:r>
      <w:r w:rsidR="0039772D" w:rsidRPr="00AA0E0D">
        <w:rPr>
          <w:rFonts w:ascii="Calibri" w:hAnsi="Calibri" w:cs="Calibri"/>
          <w:color w:val="auto"/>
          <w:sz w:val="22"/>
          <w:szCs w:val="22"/>
        </w:rPr>
        <w:t xml:space="preserve">congestionamentos das linhas de comunicação, bem como outros fatores que impossibilitem a transferência de dados. </w:t>
      </w:r>
      <w:bookmarkStart w:id="126" w:name="_Hlk181616804"/>
      <w:r w:rsidR="0039772D" w:rsidRPr="00AA0E0D">
        <w:rPr>
          <w:rFonts w:ascii="Calibri" w:hAnsi="Calibri" w:cs="Calibri"/>
          <w:color w:val="auto"/>
          <w:sz w:val="22"/>
          <w:szCs w:val="22"/>
        </w:rPr>
        <w:t>Assim, é recomendada o envio da proposta e todos os demais anexos antes do dia do encerramento do prazo deste Edital.</w:t>
      </w:r>
      <w:bookmarkEnd w:id="126"/>
    </w:p>
    <w:p w14:paraId="1036D44A" w14:textId="77777777" w:rsidR="00174E75" w:rsidRDefault="00174E75" w:rsidP="00174E75">
      <w:pPr>
        <w:spacing w:before="0" w:after="120" w:line="276" w:lineRule="auto"/>
        <w:jc w:val="both"/>
        <w:rPr>
          <w:rFonts w:ascii="Calibri" w:hAnsi="Calibri" w:cs="Calibri"/>
          <w:color w:val="auto"/>
          <w:sz w:val="22"/>
          <w:szCs w:val="22"/>
        </w:rPr>
      </w:pPr>
    </w:p>
    <w:p w14:paraId="7B18FD11" w14:textId="3262B74F" w:rsidR="004C7252" w:rsidRPr="0015372E" w:rsidRDefault="00FF4241" w:rsidP="00C461C0">
      <w:pPr>
        <w:pStyle w:val="Ttulo1"/>
        <w:spacing w:after="120" w:line="276" w:lineRule="auto"/>
        <w:rPr>
          <w:rFonts w:ascii="Calibri" w:hAnsi="Calibri" w:cs="Calibri"/>
          <w:color w:val="auto"/>
        </w:rPr>
      </w:pPr>
      <w:r>
        <w:rPr>
          <w:rFonts w:ascii="Calibri" w:hAnsi="Calibri" w:cs="Calibri"/>
          <w:color w:val="auto"/>
        </w:rPr>
        <w:lastRenderedPageBreak/>
        <w:t xml:space="preserve"> </w:t>
      </w:r>
      <w:bookmarkStart w:id="127" w:name="_Toc112420088"/>
      <w:bookmarkStart w:id="128" w:name="_Toc140682182"/>
      <w:bookmarkStart w:id="129" w:name="_Toc194622032"/>
      <w:r w:rsidR="004C7252" w:rsidRPr="0015372E">
        <w:rPr>
          <w:rFonts w:ascii="Calibri" w:hAnsi="Calibri" w:cs="Calibri"/>
          <w:color w:val="auto"/>
        </w:rPr>
        <w:t>Documentos necessários para submissão da proposta</w:t>
      </w:r>
      <w:bookmarkEnd w:id="127"/>
      <w:bookmarkEnd w:id="128"/>
      <w:bookmarkEnd w:id="129"/>
    </w:p>
    <w:p w14:paraId="08B169D8" w14:textId="6276AF56" w:rsidR="004C7252" w:rsidRDefault="004C7252" w:rsidP="00C461C0">
      <w:pPr>
        <w:spacing w:before="0" w:after="120" w:line="276" w:lineRule="auto"/>
        <w:ind w:firstLine="644"/>
        <w:jc w:val="both"/>
        <w:rPr>
          <w:rFonts w:ascii="Calibri" w:hAnsi="Calibri" w:cs="Calibri"/>
          <w:color w:val="auto"/>
          <w:sz w:val="22"/>
          <w:szCs w:val="22"/>
        </w:rPr>
      </w:pPr>
      <w:bookmarkStart w:id="130" w:name="_Hlk22205628"/>
      <w:r w:rsidRPr="0015372E">
        <w:rPr>
          <w:rFonts w:ascii="Calibri" w:hAnsi="Calibri" w:cs="Calibri"/>
          <w:color w:val="auto"/>
          <w:sz w:val="22"/>
          <w:szCs w:val="22"/>
        </w:rPr>
        <w:t xml:space="preserve">Junto com a proposta </w:t>
      </w:r>
      <w:r w:rsidR="00FF4241">
        <w:rPr>
          <w:rFonts w:ascii="Calibri" w:hAnsi="Calibri" w:cs="Calibri"/>
          <w:color w:val="auto"/>
          <w:sz w:val="22"/>
          <w:szCs w:val="22"/>
        </w:rPr>
        <w:t>técnica</w:t>
      </w:r>
      <w:r w:rsidRPr="0015372E">
        <w:rPr>
          <w:rFonts w:ascii="Calibri" w:hAnsi="Calibri" w:cs="Calibri"/>
          <w:color w:val="auto"/>
          <w:sz w:val="22"/>
          <w:szCs w:val="22"/>
        </w:rPr>
        <w:t>, a ser apresentada de acordo com os requisitos descritos</w:t>
      </w:r>
      <w:r w:rsidR="00FF4241">
        <w:rPr>
          <w:rFonts w:ascii="Calibri" w:hAnsi="Calibri" w:cs="Calibri"/>
          <w:color w:val="auto"/>
          <w:sz w:val="22"/>
          <w:szCs w:val="22"/>
        </w:rPr>
        <w:t xml:space="preserve"> e os Anexos</w:t>
      </w:r>
      <w:r w:rsidRPr="0015372E">
        <w:rPr>
          <w:rFonts w:ascii="Calibri" w:hAnsi="Calibri" w:cs="Calibri"/>
          <w:color w:val="auto"/>
          <w:sz w:val="22"/>
          <w:szCs w:val="22"/>
        </w:rPr>
        <w:t xml:space="preserve"> </w:t>
      </w:r>
      <w:r w:rsidR="00FF4241">
        <w:rPr>
          <w:rFonts w:ascii="Calibri" w:hAnsi="Calibri" w:cs="Calibri"/>
          <w:color w:val="auto"/>
          <w:sz w:val="22"/>
          <w:szCs w:val="22"/>
        </w:rPr>
        <w:t xml:space="preserve">a </w:t>
      </w:r>
      <w:r w:rsidRPr="0015372E">
        <w:rPr>
          <w:rFonts w:ascii="Calibri" w:hAnsi="Calibri" w:cs="Calibri"/>
          <w:color w:val="auto"/>
          <w:sz w:val="22"/>
          <w:szCs w:val="22"/>
        </w:rPr>
        <w:t>est</w:t>
      </w:r>
      <w:r w:rsidR="00D67DFE">
        <w:rPr>
          <w:rFonts w:ascii="Calibri" w:hAnsi="Calibri" w:cs="Calibri"/>
          <w:color w:val="auto"/>
          <w:sz w:val="22"/>
          <w:szCs w:val="22"/>
        </w:rPr>
        <w:t>e Edital</w:t>
      </w:r>
      <w:r w:rsidRPr="0015372E">
        <w:rPr>
          <w:rFonts w:ascii="Calibri" w:hAnsi="Calibri" w:cs="Calibri"/>
          <w:color w:val="auto"/>
          <w:sz w:val="22"/>
          <w:szCs w:val="22"/>
        </w:rPr>
        <w:t xml:space="preserve">, a instituição proponente </w:t>
      </w:r>
      <w:r w:rsidRPr="007637C8">
        <w:rPr>
          <w:rFonts w:ascii="Calibri" w:hAnsi="Calibri" w:cs="Calibri"/>
          <w:b/>
          <w:color w:val="auto"/>
          <w:sz w:val="22"/>
          <w:szCs w:val="22"/>
        </w:rPr>
        <w:t>deverá enviar os seguintes documentos</w:t>
      </w:r>
      <w:r w:rsidRPr="0015372E">
        <w:rPr>
          <w:rFonts w:ascii="Calibri" w:hAnsi="Calibri" w:cs="Calibri"/>
          <w:color w:val="auto"/>
          <w:sz w:val="22"/>
          <w:szCs w:val="22"/>
        </w:rPr>
        <w:t>:</w:t>
      </w:r>
    </w:p>
    <w:p w14:paraId="2B5967F5" w14:textId="1C0D10B6" w:rsidR="008B3975" w:rsidRPr="008169E8" w:rsidRDefault="003354D0" w:rsidP="00660CF0">
      <w:pPr>
        <w:pStyle w:val="PargrafodaLista"/>
        <w:numPr>
          <w:ilvl w:val="0"/>
          <w:numId w:val="19"/>
        </w:numPr>
        <w:suppressAutoHyphens/>
        <w:spacing w:after="120"/>
        <w:contextualSpacing w:val="0"/>
        <w:jc w:val="both"/>
        <w:rPr>
          <w:rFonts w:asciiTheme="minorHAnsi" w:hAnsiTheme="minorHAnsi" w:cstheme="minorHAnsi"/>
        </w:rPr>
      </w:pPr>
      <w:bookmarkStart w:id="131" w:name="_Hlk66805670"/>
      <w:r w:rsidRPr="006C3FCF">
        <w:rPr>
          <w:rFonts w:asciiTheme="minorHAnsi" w:hAnsiTheme="minorHAnsi" w:cstheme="minorHAnsi"/>
        </w:rPr>
        <w:t>Comprovante de</w:t>
      </w:r>
      <w:r w:rsidRPr="003354D0">
        <w:rPr>
          <w:rFonts w:asciiTheme="minorHAnsi" w:hAnsiTheme="minorHAnsi" w:cstheme="minorHAnsi"/>
        </w:rPr>
        <w:t xml:space="preserve"> </w:t>
      </w:r>
      <w:r w:rsidR="008B3975" w:rsidRPr="008169E8">
        <w:rPr>
          <w:rFonts w:asciiTheme="minorHAnsi" w:hAnsiTheme="minorHAnsi" w:cstheme="minorHAnsi"/>
        </w:rPr>
        <w:t xml:space="preserve">Inscrição </w:t>
      </w:r>
      <w:r w:rsidRPr="003354D0">
        <w:rPr>
          <w:rFonts w:asciiTheme="minorHAnsi" w:hAnsiTheme="minorHAnsi" w:cstheme="minorHAnsi"/>
        </w:rPr>
        <w:t>e de Situação Cadastral da Receita Federal/</w:t>
      </w:r>
      <w:r w:rsidR="008B3975" w:rsidRPr="008169E8">
        <w:rPr>
          <w:rFonts w:asciiTheme="minorHAnsi" w:hAnsiTheme="minorHAnsi" w:cstheme="minorHAnsi"/>
        </w:rPr>
        <w:t>Cadastro Nacional de Pessoas Jurídicas – CNPJ</w:t>
      </w:r>
      <w:r>
        <w:rPr>
          <w:rFonts w:asciiTheme="minorHAnsi" w:hAnsiTheme="minorHAnsi" w:cstheme="minorHAnsi"/>
        </w:rPr>
        <w:t xml:space="preserve"> (cartão CNPJ)</w:t>
      </w:r>
      <w:r w:rsidR="008B3975" w:rsidRPr="008169E8">
        <w:rPr>
          <w:rFonts w:asciiTheme="minorHAnsi" w:hAnsiTheme="minorHAnsi" w:cstheme="minorHAnsi"/>
        </w:rPr>
        <w:t>;</w:t>
      </w:r>
    </w:p>
    <w:p w14:paraId="1FF5ECDC" w14:textId="77777777" w:rsidR="008B3975" w:rsidRPr="008169E8" w:rsidRDefault="008B3975" w:rsidP="00660CF0">
      <w:pPr>
        <w:pStyle w:val="PargrafodaLista"/>
        <w:numPr>
          <w:ilvl w:val="0"/>
          <w:numId w:val="19"/>
        </w:numPr>
        <w:suppressAutoHyphens/>
        <w:spacing w:after="120"/>
        <w:contextualSpacing w:val="0"/>
        <w:jc w:val="both"/>
        <w:rPr>
          <w:rFonts w:asciiTheme="minorHAnsi" w:hAnsiTheme="minorHAnsi" w:cstheme="minorHAnsi"/>
        </w:rPr>
      </w:pPr>
      <w:r w:rsidRPr="008169E8">
        <w:rPr>
          <w:rFonts w:asciiTheme="minorHAnsi" w:hAnsiTheme="minorHAnsi" w:cstheme="minorHAnsi"/>
        </w:rPr>
        <w:t>Estatuto social vigente, com o devido registro em cartório;</w:t>
      </w:r>
    </w:p>
    <w:p w14:paraId="388C7902" w14:textId="01223B64" w:rsidR="008B3975" w:rsidRPr="008169E8" w:rsidRDefault="008B3975" w:rsidP="00660CF0">
      <w:pPr>
        <w:pStyle w:val="PargrafodaLista"/>
        <w:numPr>
          <w:ilvl w:val="0"/>
          <w:numId w:val="19"/>
        </w:numPr>
        <w:suppressAutoHyphens/>
        <w:spacing w:after="120"/>
        <w:contextualSpacing w:val="0"/>
        <w:jc w:val="both"/>
        <w:rPr>
          <w:rFonts w:asciiTheme="minorHAnsi" w:hAnsiTheme="minorHAnsi" w:cstheme="minorHAnsi"/>
        </w:rPr>
      </w:pPr>
      <w:r w:rsidRPr="008169E8">
        <w:rPr>
          <w:rFonts w:asciiTheme="minorHAnsi" w:hAnsiTheme="minorHAnsi" w:cstheme="minorHAnsi"/>
        </w:rPr>
        <w:t>Ata de eleição</w:t>
      </w:r>
      <w:r w:rsidR="00544CFF">
        <w:rPr>
          <w:rFonts w:asciiTheme="minorHAnsi" w:hAnsiTheme="minorHAnsi" w:cstheme="minorHAnsi"/>
        </w:rPr>
        <w:t xml:space="preserve"> e posse</w:t>
      </w:r>
      <w:r w:rsidRPr="008169E8">
        <w:rPr>
          <w:rFonts w:asciiTheme="minorHAnsi" w:hAnsiTheme="minorHAnsi" w:cstheme="minorHAnsi"/>
        </w:rPr>
        <w:t xml:space="preserve"> da diretoria em exercício, com o devido registro em cartório;</w:t>
      </w:r>
    </w:p>
    <w:bookmarkEnd w:id="131"/>
    <w:p w14:paraId="000B0757" w14:textId="1C6CC223" w:rsidR="008B3975" w:rsidRDefault="008B3975" w:rsidP="00660CF0">
      <w:pPr>
        <w:pStyle w:val="PargrafodaLista"/>
        <w:numPr>
          <w:ilvl w:val="0"/>
          <w:numId w:val="19"/>
        </w:numPr>
        <w:suppressAutoHyphens/>
        <w:spacing w:after="120"/>
        <w:ind w:left="714" w:hanging="357"/>
        <w:contextualSpacing w:val="0"/>
        <w:jc w:val="both"/>
        <w:rPr>
          <w:rFonts w:asciiTheme="minorHAnsi" w:hAnsiTheme="minorHAnsi" w:cstheme="minorHAnsi"/>
        </w:rPr>
      </w:pPr>
      <w:r w:rsidRPr="008169E8">
        <w:rPr>
          <w:rFonts w:asciiTheme="minorHAnsi" w:hAnsiTheme="minorHAnsi" w:cstheme="minorHAnsi"/>
        </w:rPr>
        <w:t>Documentos pessoais (Cédula de identidade e CPF) do(s) representante(s) legal(</w:t>
      </w:r>
      <w:proofErr w:type="spellStart"/>
      <w:r w:rsidRPr="008169E8">
        <w:rPr>
          <w:rFonts w:asciiTheme="minorHAnsi" w:hAnsiTheme="minorHAnsi" w:cstheme="minorHAnsi"/>
        </w:rPr>
        <w:t>is</w:t>
      </w:r>
      <w:proofErr w:type="spellEnd"/>
      <w:r w:rsidRPr="008169E8">
        <w:rPr>
          <w:rFonts w:asciiTheme="minorHAnsi" w:hAnsiTheme="minorHAnsi" w:cstheme="minorHAnsi"/>
        </w:rPr>
        <w:t>)</w:t>
      </w:r>
      <w:r w:rsidR="00FF4241">
        <w:rPr>
          <w:rFonts w:asciiTheme="minorHAnsi" w:hAnsiTheme="minorHAnsi" w:cstheme="minorHAnsi"/>
        </w:rPr>
        <w:t>;</w:t>
      </w:r>
    </w:p>
    <w:p w14:paraId="1360849F" w14:textId="0A7A6C16" w:rsidR="00FF4241" w:rsidRPr="00AA0E0D" w:rsidRDefault="00FF4241" w:rsidP="00660CF0">
      <w:pPr>
        <w:numPr>
          <w:ilvl w:val="0"/>
          <w:numId w:val="19"/>
        </w:numPr>
        <w:autoSpaceDE w:val="0"/>
        <w:spacing w:before="0" w:after="120" w:line="276" w:lineRule="auto"/>
        <w:jc w:val="both"/>
        <w:rPr>
          <w:rFonts w:ascii="Calibri" w:hAnsi="Calibri" w:cs="Calibri"/>
          <w:color w:val="auto"/>
          <w:sz w:val="22"/>
          <w:szCs w:val="22"/>
        </w:rPr>
      </w:pPr>
      <w:r w:rsidRPr="00AA0E0D">
        <w:rPr>
          <w:rFonts w:ascii="Calibri" w:hAnsi="Calibri" w:cs="Calibri"/>
          <w:color w:val="auto"/>
          <w:sz w:val="22"/>
          <w:szCs w:val="22"/>
        </w:rPr>
        <w:t xml:space="preserve">Demonstrações financeiras </w:t>
      </w:r>
      <w:r w:rsidR="00B93555">
        <w:rPr>
          <w:rFonts w:ascii="Calibri" w:hAnsi="Calibri" w:cs="Calibri"/>
          <w:color w:val="auto"/>
          <w:sz w:val="22"/>
          <w:szCs w:val="22"/>
        </w:rPr>
        <w:t xml:space="preserve">disponíveis </w:t>
      </w:r>
      <w:r w:rsidRPr="00AA0E0D">
        <w:rPr>
          <w:rFonts w:ascii="Calibri" w:hAnsi="Calibri" w:cs="Calibri"/>
          <w:color w:val="auto"/>
          <w:sz w:val="22"/>
          <w:szCs w:val="22"/>
        </w:rPr>
        <w:t>dos últimos 0</w:t>
      </w:r>
      <w:r w:rsidR="00316A6C">
        <w:rPr>
          <w:rFonts w:ascii="Calibri" w:hAnsi="Calibri" w:cs="Calibri"/>
          <w:color w:val="auto"/>
          <w:sz w:val="22"/>
          <w:szCs w:val="22"/>
        </w:rPr>
        <w:t>2</w:t>
      </w:r>
      <w:r w:rsidRPr="00AA0E0D">
        <w:rPr>
          <w:rFonts w:ascii="Calibri" w:hAnsi="Calibri" w:cs="Calibri"/>
          <w:color w:val="auto"/>
          <w:sz w:val="22"/>
          <w:szCs w:val="22"/>
        </w:rPr>
        <w:t xml:space="preserve"> (</w:t>
      </w:r>
      <w:r w:rsidR="00316A6C">
        <w:rPr>
          <w:rFonts w:ascii="Calibri" w:hAnsi="Calibri" w:cs="Calibri"/>
          <w:color w:val="auto"/>
          <w:sz w:val="22"/>
          <w:szCs w:val="22"/>
        </w:rPr>
        <w:t>dois</w:t>
      </w:r>
      <w:r w:rsidRPr="00AA0E0D">
        <w:rPr>
          <w:rFonts w:ascii="Calibri" w:hAnsi="Calibri" w:cs="Calibri"/>
          <w:color w:val="auto"/>
          <w:sz w:val="22"/>
          <w:szCs w:val="22"/>
        </w:rPr>
        <w:t>) anos</w:t>
      </w:r>
      <w:r w:rsidR="00654150" w:rsidRPr="00AA0E0D">
        <w:rPr>
          <w:rFonts w:ascii="Calibri" w:hAnsi="Calibri" w:cs="Calibri"/>
          <w:color w:val="auto"/>
          <w:sz w:val="22"/>
          <w:szCs w:val="22"/>
        </w:rPr>
        <w:t>;</w:t>
      </w:r>
    </w:p>
    <w:p w14:paraId="0DFE090D" w14:textId="687D706F" w:rsidR="00244AE0" w:rsidRDefault="00244AE0" w:rsidP="00C461C0">
      <w:pPr>
        <w:suppressAutoHyphens w:val="0"/>
        <w:autoSpaceDE w:val="0"/>
        <w:autoSpaceDN w:val="0"/>
        <w:adjustRightInd w:val="0"/>
        <w:spacing w:before="0" w:after="120" w:line="276" w:lineRule="auto"/>
        <w:ind w:firstLine="708"/>
        <w:jc w:val="both"/>
        <w:rPr>
          <w:rFonts w:ascii="Calibri" w:hAnsi="Calibri" w:cs="Arial"/>
          <w:color w:val="auto"/>
          <w:sz w:val="22"/>
          <w:szCs w:val="22"/>
        </w:rPr>
      </w:pPr>
      <w:r w:rsidRPr="005A517B">
        <w:rPr>
          <w:rFonts w:ascii="Calibri" w:hAnsi="Calibri" w:cs="Arial"/>
          <w:color w:val="auto"/>
          <w:sz w:val="22"/>
          <w:szCs w:val="22"/>
        </w:rPr>
        <w:t xml:space="preserve">Adicionalmente, é </w:t>
      </w:r>
      <w:r w:rsidRPr="005A517B">
        <w:rPr>
          <w:rFonts w:ascii="Calibri" w:hAnsi="Calibri" w:cs="Arial"/>
          <w:b/>
          <w:color w:val="auto"/>
          <w:sz w:val="22"/>
          <w:szCs w:val="22"/>
        </w:rPr>
        <w:t>desejável o envio dos seguintes documentos</w:t>
      </w:r>
      <w:r w:rsidRPr="005A517B">
        <w:rPr>
          <w:rFonts w:ascii="Calibri" w:hAnsi="Calibri" w:cs="Arial"/>
          <w:color w:val="auto"/>
          <w:sz w:val="22"/>
          <w:szCs w:val="22"/>
        </w:rPr>
        <w:t xml:space="preserve"> junto às propostas, </w:t>
      </w:r>
      <w:r w:rsidRPr="005A517B">
        <w:rPr>
          <w:rFonts w:ascii="Calibri" w:eastAsia="Calibri" w:hAnsi="Calibri" w:cs="Calibri"/>
          <w:color w:val="auto"/>
          <w:sz w:val="22"/>
          <w:szCs w:val="22"/>
          <w:lang w:eastAsia="en-US" w:bidi="en-US"/>
        </w:rPr>
        <w:t xml:space="preserve">podendo ser considerados </w:t>
      </w:r>
      <w:r w:rsidR="003354D0" w:rsidRPr="003354D0">
        <w:rPr>
          <w:rFonts w:ascii="Calibri" w:eastAsia="Calibri" w:hAnsi="Calibri" w:cs="Calibri"/>
          <w:color w:val="auto"/>
          <w:sz w:val="22"/>
          <w:szCs w:val="22"/>
          <w:lang w:eastAsia="en-US" w:bidi="en-US"/>
        </w:rPr>
        <w:t>para fins de obtenção de</w:t>
      </w:r>
      <w:r w:rsidRPr="005A517B">
        <w:rPr>
          <w:rFonts w:ascii="Calibri" w:eastAsia="Calibri" w:hAnsi="Calibri" w:cs="Calibri"/>
          <w:color w:val="auto"/>
          <w:sz w:val="22"/>
          <w:szCs w:val="22"/>
          <w:lang w:eastAsia="en-US" w:bidi="en-US"/>
        </w:rPr>
        <w:t xml:space="preserve"> pontuação extra conforme previsto nos subcritérios de avaliação descritos no </w:t>
      </w:r>
      <w:r w:rsidR="00481B16" w:rsidRPr="005A517B">
        <w:rPr>
          <w:rFonts w:ascii="Calibri" w:eastAsia="Calibri" w:hAnsi="Calibri" w:cs="Calibri"/>
          <w:color w:val="auto"/>
          <w:sz w:val="22"/>
          <w:szCs w:val="22"/>
          <w:lang w:eastAsia="en-US" w:bidi="en-US"/>
        </w:rPr>
        <w:t xml:space="preserve">Item </w:t>
      </w:r>
      <w:r w:rsidR="00F92749">
        <w:rPr>
          <w:rFonts w:ascii="Calibri" w:eastAsia="Calibri" w:hAnsi="Calibri" w:cs="Calibri"/>
          <w:color w:val="auto"/>
          <w:sz w:val="22"/>
          <w:szCs w:val="22"/>
          <w:lang w:eastAsia="en-US" w:bidi="en-US"/>
        </w:rPr>
        <w:t>2</w:t>
      </w:r>
      <w:r w:rsidR="00573477">
        <w:rPr>
          <w:rFonts w:ascii="Calibri" w:eastAsia="Calibri" w:hAnsi="Calibri" w:cs="Calibri"/>
          <w:color w:val="auto"/>
          <w:sz w:val="22"/>
          <w:szCs w:val="22"/>
          <w:lang w:eastAsia="en-US" w:bidi="en-US"/>
        </w:rPr>
        <w:t>4</w:t>
      </w:r>
      <w:r w:rsidR="006D7905" w:rsidRPr="005A517B">
        <w:rPr>
          <w:rFonts w:ascii="Calibri" w:eastAsia="Calibri" w:hAnsi="Calibri" w:cs="Calibri"/>
          <w:color w:val="auto"/>
          <w:sz w:val="22"/>
          <w:szCs w:val="22"/>
          <w:lang w:eastAsia="en-US" w:bidi="en-US"/>
        </w:rPr>
        <w:t>.</w:t>
      </w:r>
      <w:r w:rsidRPr="005A517B">
        <w:rPr>
          <w:rFonts w:ascii="Calibri" w:eastAsia="Calibri" w:hAnsi="Calibri" w:cs="Calibri"/>
          <w:color w:val="auto"/>
          <w:sz w:val="22"/>
          <w:szCs w:val="22"/>
          <w:lang w:eastAsia="en-US" w:bidi="en-US"/>
        </w:rPr>
        <w:t xml:space="preserve"> </w:t>
      </w:r>
      <w:r w:rsidR="00573477">
        <w:rPr>
          <w:rFonts w:ascii="Calibri" w:eastAsia="Calibri" w:hAnsi="Calibri" w:cs="Calibri"/>
          <w:color w:val="auto"/>
          <w:sz w:val="22"/>
          <w:szCs w:val="22"/>
          <w:lang w:eastAsia="en-US" w:bidi="en-US"/>
        </w:rPr>
        <w:t>“</w:t>
      </w:r>
      <w:r w:rsidR="006D7905" w:rsidRPr="005A517B">
        <w:rPr>
          <w:rFonts w:ascii="Calibri" w:eastAsia="Calibri" w:hAnsi="Calibri" w:cs="Calibri"/>
          <w:color w:val="auto"/>
          <w:sz w:val="22"/>
          <w:szCs w:val="22"/>
          <w:lang w:eastAsia="en-US" w:bidi="en-US"/>
        </w:rPr>
        <w:t>Cri</w:t>
      </w:r>
      <w:r w:rsidR="006D7905">
        <w:rPr>
          <w:rFonts w:ascii="Calibri" w:eastAsia="Calibri" w:hAnsi="Calibri" w:cs="Calibri"/>
          <w:color w:val="auto"/>
          <w:sz w:val="22"/>
          <w:szCs w:val="22"/>
          <w:lang w:eastAsia="en-US" w:bidi="en-US"/>
        </w:rPr>
        <w:t>térios</w:t>
      </w:r>
      <w:r w:rsidRPr="00410697">
        <w:rPr>
          <w:rFonts w:ascii="Calibri" w:eastAsia="Calibri" w:hAnsi="Calibri" w:cs="Calibri"/>
          <w:color w:val="auto"/>
          <w:sz w:val="22"/>
          <w:szCs w:val="22"/>
          <w:lang w:eastAsia="en-US" w:bidi="en-US"/>
        </w:rPr>
        <w:t xml:space="preserve"> de Avaliação Quantitativa</w:t>
      </w:r>
      <w:r w:rsidR="00573477">
        <w:rPr>
          <w:rFonts w:ascii="Calibri" w:eastAsia="Calibri" w:hAnsi="Calibri" w:cs="Calibri"/>
          <w:color w:val="auto"/>
          <w:sz w:val="22"/>
          <w:szCs w:val="22"/>
          <w:lang w:eastAsia="en-US" w:bidi="en-US"/>
        </w:rPr>
        <w:t>”</w:t>
      </w:r>
      <w:r>
        <w:rPr>
          <w:rFonts w:ascii="Calibri" w:eastAsia="Calibri" w:hAnsi="Calibri" w:cs="Calibri"/>
          <w:color w:val="auto"/>
          <w:sz w:val="22"/>
          <w:szCs w:val="22"/>
          <w:lang w:eastAsia="en-US" w:bidi="en-US"/>
        </w:rPr>
        <w:t>:</w:t>
      </w:r>
    </w:p>
    <w:p w14:paraId="1A344492" w14:textId="4A179E73" w:rsidR="00244AE0" w:rsidRDefault="00244AE0" w:rsidP="00C461C0">
      <w:pPr>
        <w:numPr>
          <w:ilvl w:val="0"/>
          <w:numId w:val="7"/>
        </w:numPr>
        <w:autoSpaceDE w:val="0"/>
        <w:spacing w:before="0" w:after="120" w:line="276" w:lineRule="auto"/>
        <w:ind w:left="426"/>
        <w:jc w:val="both"/>
        <w:rPr>
          <w:rFonts w:ascii="Calibri" w:hAnsi="Calibri" w:cs="Calibri"/>
          <w:color w:val="auto"/>
          <w:sz w:val="22"/>
          <w:szCs w:val="22"/>
        </w:rPr>
      </w:pPr>
      <w:r w:rsidRPr="0015372E">
        <w:rPr>
          <w:rFonts w:ascii="Calibri" w:hAnsi="Calibri" w:cs="Calibri"/>
          <w:color w:val="auto"/>
          <w:sz w:val="22"/>
          <w:szCs w:val="22"/>
        </w:rPr>
        <w:t xml:space="preserve">Cartas de </w:t>
      </w:r>
      <w:r w:rsidR="00046642">
        <w:rPr>
          <w:rFonts w:ascii="Calibri" w:hAnsi="Calibri" w:cs="Calibri"/>
          <w:color w:val="auto"/>
          <w:sz w:val="22"/>
          <w:szCs w:val="22"/>
        </w:rPr>
        <w:t>Parceria</w:t>
      </w:r>
      <w:r>
        <w:rPr>
          <w:rFonts w:ascii="Calibri" w:hAnsi="Calibri" w:cs="Calibri"/>
          <w:color w:val="auto"/>
          <w:sz w:val="22"/>
          <w:szCs w:val="22"/>
        </w:rPr>
        <w:t xml:space="preserve"> das instituições parceiras, quando existentes</w:t>
      </w:r>
      <w:r w:rsidR="00F538F5">
        <w:rPr>
          <w:rFonts w:ascii="Calibri" w:hAnsi="Calibri" w:cs="Calibri"/>
          <w:color w:val="auto"/>
          <w:sz w:val="22"/>
          <w:szCs w:val="22"/>
        </w:rPr>
        <w:t>;</w:t>
      </w:r>
    </w:p>
    <w:p w14:paraId="18D73331" w14:textId="79BDA8A0" w:rsidR="00420B7B" w:rsidRPr="00420B7B" w:rsidRDefault="00420B7B" w:rsidP="00420B7B">
      <w:pPr>
        <w:numPr>
          <w:ilvl w:val="0"/>
          <w:numId w:val="7"/>
        </w:numPr>
        <w:autoSpaceDE w:val="0"/>
        <w:spacing w:before="0" w:after="120" w:line="276" w:lineRule="auto"/>
        <w:ind w:left="426"/>
        <w:jc w:val="both"/>
        <w:rPr>
          <w:rFonts w:ascii="Calibri" w:hAnsi="Calibri" w:cs="Calibri"/>
          <w:color w:val="auto"/>
          <w:sz w:val="22"/>
          <w:szCs w:val="22"/>
        </w:rPr>
      </w:pPr>
      <w:r>
        <w:rPr>
          <w:rFonts w:ascii="Calibri" w:hAnsi="Calibri" w:cs="Calibri"/>
          <w:color w:val="auto"/>
          <w:sz w:val="22"/>
          <w:szCs w:val="22"/>
        </w:rPr>
        <w:t xml:space="preserve">Cartas de anuência </w:t>
      </w:r>
      <w:r w:rsidRPr="00420B7B">
        <w:rPr>
          <w:rFonts w:ascii="Calibri" w:hAnsi="Calibri" w:cs="Calibri"/>
          <w:color w:val="auto"/>
          <w:sz w:val="22"/>
          <w:szCs w:val="22"/>
        </w:rPr>
        <w:t xml:space="preserve">do órgão </w:t>
      </w:r>
      <w:r>
        <w:rPr>
          <w:rFonts w:ascii="Calibri" w:hAnsi="Calibri" w:cs="Calibri"/>
          <w:color w:val="auto"/>
          <w:sz w:val="22"/>
          <w:szCs w:val="22"/>
        </w:rPr>
        <w:t>responsável pela gestão</w:t>
      </w:r>
      <w:r w:rsidRPr="00420B7B">
        <w:rPr>
          <w:rFonts w:ascii="Calibri" w:hAnsi="Calibri" w:cs="Calibri"/>
          <w:color w:val="auto"/>
          <w:sz w:val="22"/>
          <w:szCs w:val="22"/>
        </w:rPr>
        <w:t xml:space="preserve"> da </w:t>
      </w:r>
      <w:r>
        <w:rPr>
          <w:rFonts w:ascii="Calibri" w:hAnsi="Calibri" w:cs="Calibri"/>
          <w:color w:val="auto"/>
          <w:sz w:val="22"/>
          <w:szCs w:val="22"/>
        </w:rPr>
        <w:t>área protegida (Unidade de Conservação ou Terra Indígena)</w:t>
      </w:r>
      <w:r w:rsidRPr="00420B7B">
        <w:rPr>
          <w:rFonts w:ascii="Calibri" w:hAnsi="Calibri" w:cs="Calibri"/>
          <w:color w:val="auto"/>
          <w:sz w:val="22"/>
          <w:szCs w:val="22"/>
        </w:rPr>
        <w:t xml:space="preserve"> e das comunidades </w:t>
      </w:r>
      <w:r w:rsidR="00A5349D" w:rsidRPr="003B5AC5">
        <w:rPr>
          <w:rFonts w:ascii="Calibri" w:hAnsi="Calibri" w:cs="Calibri"/>
          <w:color w:val="auto"/>
          <w:sz w:val="22"/>
          <w:szCs w:val="22"/>
        </w:rPr>
        <w:t>tradicionais</w:t>
      </w:r>
      <w:r w:rsidR="00A5349D">
        <w:rPr>
          <w:rFonts w:ascii="Calibri" w:hAnsi="Calibri" w:cs="Calibri"/>
          <w:color w:val="auto"/>
          <w:sz w:val="22"/>
          <w:szCs w:val="22"/>
        </w:rPr>
        <w:t xml:space="preserve"> </w:t>
      </w:r>
      <w:r>
        <w:rPr>
          <w:rFonts w:ascii="Calibri" w:hAnsi="Calibri" w:cs="Calibri"/>
          <w:color w:val="auto"/>
          <w:sz w:val="22"/>
          <w:szCs w:val="22"/>
        </w:rPr>
        <w:t xml:space="preserve">ou povos indígenas </w:t>
      </w:r>
      <w:r w:rsidRPr="00420B7B">
        <w:rPr>
          <w:rFonts w:ascii="Calibri" w:hAnsi="Calibri" w:cs="Calibri"/>
          <w:color w:val="auto"/>
          <w:sz w:val="22"/>
          <w:szCs w:val="22"/>
        </w:rPr>
        <w:t>envolvid</w:t>
      </w:r>
      <w:r>
        <w:rPr>
          <w:rFonts w:ascii="Calibri" w:hAnsi="Calibri" w:cs="Calibri"/>
          <w:color w:val="auto"/>
          <w:sz w:val="22"/>
          <w:szCs w:val="22"/>
        </w:rPr>
        <w:t>o</w:t>
      </w:r>
      <w:r w:rsidRPr="00420B7B">
        <w:rPr>
          <w:rFonts w:ascii="Calibri" w:hAnsi="Calibri" w:cs="Calibri"/>
          <w:color w:val="auto"/>
          <w:sz w:val="22"/>
          <w:szCs w:val="22"/>
        </w:rPr>
        <w:t>s</w:t>
      </w:r>
      <w:r>
        <w:rPr>
          <w:rFonts w:ascii="Calibri" w:hAnsi="Calibri" w:cs="Calibri"/>
          <w:color w:val="auto"/>
          <w:sz w:val="22"/>
          <w:szCs w:val="22"/>
        </w:rPr>
        <w:t xml:space="preserve"> </w:t>
      </w:r>
      <w:r w:rsidRPr="00420B7B">
        <w:rPr>
          <w:rFonts w:ascii="Calibri" w:hAnsi="Calibri" w:cs="Calibri"/>
          <w:color w:val="auto"/>
          <w:sz w:val="22"/>
          <w:szCs w:val="22"/>
        </w:rPr>
        <w:t>registrando seu apoio à realização do projeto, quando cabível;</w:t>
      </w:r>
    </w:p>
    <w:p w14:paraId="62374451" w14:textId="2E24CF56" w:rsidR="00244AE0" w:rsidRDefault="00321380" w:rsidP="00C461C0">
      <w:pPr>
        <w:numPr>
          <w:ilvl w:val="0"/>
          <w:numId w:val="7"/>
        </w:numPr>
        <w:autoSpaceDE w:val="0"/>
        <w:spacing w:before="0" w:after="120" w:line="276" w:lineRule="auto"/>
        <w:ind w:left="426"/>
        <w:jc w:val="both"/>
        <w:rPr>
          <w:rFonts w:ascii="Calibri" w:hAnsi="Calibri" w:cs="Calibri"/>
          <w:color w:val="auto"/>
          <w:sz w:val="22"/>
          <w:szCs w:val="22"/>
        </w:rPr>
      </w:pPr>
      <w:r w:rsidRPr="00F327CE">
        <w:rPr>
          <w:rFonts w:ascii="Calibri" w:hAnsi="Calibri" w:cs="Calibri"/>
          <w:color w:val="auto"/>
          <w:sz w:val="22"/>
          <w:szCs w:val="22"/>
        </w:rPr>
        <w:t>Termos de adesão do(s) proprietário(s)/</w:t>
      </w:r>
      <w:r w:rsidRPr="00AA0E0D">
        <w:rPr>
          <w:rFonts w:ascii="Calibri" w:hAnsi="Calibri" w:cs="Calibri"/>
          <w:color w:val="auto"/>
          <w:sz w:val="22"/>
          <w:szCs w:val="22"/>
        </w:rPr>
        <w:t>possuidores de terra e/ou de seus prepostos legalmente instituídos, concordando explicitamente com as atividades de restauração em suas propriedades.</w:t>
      </w:r>
    </w:p>
    <w:p w14:paraId="2753A179" w14:textId="77777777" w:rsidR="003F5E74" w:rsidRPr="00AA0E0D" w:rsidRDefault="003F5E74" w:rsidP="003B7C9E">
      <w:pPr>
        <w:autoSpaceDE w:val="0"/>
        <w:spacing w:before="0" w:after="120" w:line="276" w:lineRule="auto"/>
        <w:ind w:left="426"/>
        <w:jc w:val="both"/>
        <w:rPr>
          <w:rFonts w:ascii="Calibri" w:hAnsi="Calibri" w:cs="Calibri"/>
          <w:color w:val="auto"/>
          <w:sz w:val="22"/>
          <w:szCs w:val="22"/>
        </w:rPr>
      </w:pPr>
    </w:p>
    <w:bookmarkEnd w:id="130"/>
    <w:p w14:paraId="245FD725" w14:textId="7165A98D" w:rsidR="004C7252" w:rsidRPr="00AA0E0D" w:rsidRDefault="004C7252" w:rsidP="00C461C0">
      <w:pPr>
        <w:pStyle w:val="Ttulo1"/>
        <w:spacing w:after="120" w:line="276" w:lineRule="auto"/>
        <w:rPr>
          <w:rFonts w:ascii="Calibri" w:hAnsi="Calibri" w:cs="Calibri"/>
          <w:color w:val="auto"/>
        </w:rPr>
      </w:pPr>
      <w:r w:rsidRPr="00AA0E0D">
        <w:rPr>
          <w:rFonts w:ascii="Calibri" w:hAnsi="Calibri" w:cs="Calibri"/>
          <w:color w:val="auto"/>
        </w:rPr>
        <w:t xml:space="preserve"> </w:t>
      </w:r>
      <w:bookmarkStart w:id="132" w:name="_Toc112420089"/>
      <w:bookmarkStart w:id="133" w:name="_Toc140682183"/>
      <w:bookmarkStart w:id="134" w:name="_Toc180441636"/>
      <w:bookmarkStart w:id="135" w:name="_Toc194622033"/>
      <w:r w:rsidR="00321380" w:rsidRPr="00AA0E0D">
        <w:rPr>
          <w:rFonts w:ascii="Calibri" w:hAnsi="Calibri" w:cs="Calibri"/>
          <w:color w:val="auto"/>
        </w:rPr>
        <w:t xml:space="preserve">Comunicação com a </w:t>
      </w:r>
      <w:bookmarkEnd w:id="132"/>
      <w:bookmarkEnd w:id="133"/>
      <w:r w:rsidR="00321380" w:rsidRPr="00AA0E0D">
        <w:rPr>
          <w:rFonts w:ascii="Calibri" w:hAnsi="Calibri" w:cs="Calibri"/>
          <w:color w:val="auto"/>
        </w:rPr>
        <w:t>FB</w:t>
      </w:r>
      <w:bookmarkEnd w:id="134"/>
      <w:r w:rsidR="00321380" w:rsidRPr="00AA0E0D">
        <w:rPr>
          <w:rFonts w:ascii="Calibri" w:hAnsi="Calibri" w:cs="Calibri"/>
          <w:color w:val="auto"/>
        </w:rPr>
        <w:t>DS sobre dúvidas deste Edital</w:t>
      </w:r>
      <w:bookmarkEnd w:id="135"/>
    </w:p>
    <w:p w14:paraId="0BCD6CE1" w14:textId="44F4F44B" w:rsidR="004C7252" w:rsidRPr="00AA0E0D" w:rsidRDefault="00244AE0" w:rsidP="00C461C0">
      <w:pPr>
        <w:pStyle w:val="ListaColorida-nfase13"/>
        <w:autoSpaceDE w:val="0"/>
        <w:autoSpaceDN w:val="0"/>
        <w:adjustRightInd w:val="0"/>
        <w:spacing w:after="120"/>
        <w:ind w:left="0" w:firstLine="644"/>
        <w:jc w:val="both"/>
      </w:pPr>
      <w:r w:rsidRPr="0015372E">
        <w:t>A comunicação d</w:t>
      </w:r>
      <w:r w:rsidR="00FB6C88">
        <w:t>a</w:t>
      </w:r>
      <w:r w:rsidRPr="0015372E">
        <w:t xml:space="preserve">s </w:t>
      </w:r>
      <w:r w:rsidR="00FB6C88">
        <w:t xml:space="preserve">instituições </w:t>
      </w:r>
      <w:r w:rsidRPr="0015372E">
        <w:t>proponentes de projetos dess</w:t>
      </w:r>
      <w:r>
        <w:t xml:space="preserve">e Edital </w:t>
      </w:r>
      <w:r w:rsidRPr="0015372E">
        <w:t xml:space="preserve">junto </w:t>
      </w:r>
      <w:r w:rsidR="00126E78">
        <w:t>à</w:t>
      </w:r>
      <w:r w:rsidRPr="0015372E">
        <w:t xml:space="preserve"> </w:t>
      </w:r>
      <w:r w:rsidR="00E50485">
        <w:t>FBDS</w:t>
      </w:r>
      <w:r w:rsidRPr="0015372E">
        <w:t xml:space="preserve"> será</w:t>
      </w:r>
      <w:r w:rsidR="004C7252" w:rsidRPr="0015372E">
        <w:t xml:space="preserve"> </w:t>
      </w:r>
      <w:r w:rsidRPr="0015372E">
        <w:t>feita</w:t>
      </w:r>
      <w:r w:rsidR="004C7252" w:rsidRPr="0015372E">
        <w:t xml:space="preserve"> estritamente p</w:t>
      </w:r>
      <w:r w:rsidR="00352676">
        <w:t>elo</w:t>
      </w:r>
      <w:r w:rsidR="004C7252" w:rsidRPr="0015372E">
        <w:t xml:space="preserve"> </w:t>
      </w:r>
      <w:r w:rsidR="004C7252" w:rsidRPr="00FB6C88">
        <w:rPr>
          <w:i/>
          <w:iCs/>
        </w:rPr>
        <w:t>e-mail</w:t>
      </w:r>
      <w:r w:rsidR="008406D6">
        <w:rPr>
          <w:i/>
          <w:iCs/>
        </w:rPr>
        <w:t xml:space="preserve"> </w:t>
      </w:r>
      <w:hyperlink r:id="rId23" w:history="1">
        <w:r w:rsidR="008406D6" w:rsidRPr="00876189">
          <w:rPr>
            <w:rStyle w:val="Hyperlink"/>
          </w:rPr>
          <w:t>restaura-amazonia@fbds.org.br</w:t>
        </w:r>
      </w:hyperlink>
      <w:r w:rsidRPr="00347BD9">
        <w:t>. N</w:t>
      </w:r>
      <w:r w:rsidR="004C7252" w:rsidRPr="00347BD9">
        <w:t xml:space="preserve">ão serão </w:t>
      </w:r>
      <w:r w:rsidR="0052430F" w:rsidRPr="00347BD9">
        <w:t>aceitas</w:t>
      </w:r>
      <w:r w:rsidR="004C7252" w:rsidRPr="0015372E">
        <w:t xml:space="preserve"> cartas físicas, nem recebidas ligações telefônicas para o esclarecimento de qualquer ponto relativo a ess</w:t>
      </w:r>
      <w:r w:rsidR="00D67DFE">
        <w:t>e Edital</w:t>
      </w:r>
      <w:r w:rsidR="004C7252" w:rsidRPr="0015372E">
        <w:t xml:space="preserve">. O </w:t>
      </w:r>
      <w:r w:rsidR="004C7252" w:rsidRPr="00FB6C88">
        <w:rPr>
          <w:i/>
          <w:iCs/>
        </w:rPr>
        <w:t>e-mail</w:t>
      </w:r>
      <w:r w:rsidR="004C7252" w:rsidRPr="0015372E">
        <w:t xml:space="preserve"> </w:t>
      </w:r>
      <w:r w:rsidR="009B1884" w:rsidRPr="009B1884">
        <w:t xml:space="preserve">da instituição proponente </w:t>
      </w:r>
      <w:r w:rsidR="004C7252" w:rsidRPr="0015372E">
        <w:t>informado n</w:t>
      </w:r>
      <w:r w:rsidR="00907CB3">
        <w:t>o formulário de inscrição e na proposta técnica</w:t>
      </w:r>
      <w:r w:rsidR="004C7252" w:rsidRPr="0015372E">
        <w:t xml:space="preserve"> deve ser válido e verificado com frequência pel</w:t>
      </w:r>
      <w:r w:rsidR="00FB6C88">
        <w:t>a</w:t>
      </w:r>
      <w:r w:rsidR="004C7252" w:rsidRPr="0015372E">
        <w:t xml:space="preserve"> </w:t>
      </w:r>
      <w:r w:rsidR="00FB6C88">
        <w:t xml:space="preserve">instituição </w:t>
      </w:r>
      <w:r w:rsidR="004C7252" w:rsidRPr="0015372E">
        <w:t xml:space="preserve">proponente. A falha ou a demora em responder </w:t>
      </w:r>
      <w:r w:rsidR="00321380" w:rsidRPr="00FB6C88">
        <w:rPr>
          <w:i/>
          <w:iCs/>
        </w:rPr>
        <w:t>e-mails</w:t>
      </w:r>
      <w:r w:rsidR="00321380" w:rsidRPr="0015372E">
        <w:t xml:space="preserve"> </w:t>
      </w:r>
      <w:r w:rsidR="00321380" w:rsidRPr="00D27A36">
        <w:t xml:space="preserve">enviados </w:t>
      </w:r>
      <w:r w:rsidR="00321380" w:rsidRPr="00AA0E0D">
        <w:t xml:space="preserve">não serão aceitas como justificativa </w:t>
      </w:r>
      <w:r w:rsidR="004C7252" w:rsidRPr="00AA0E0D">
        <w:t xml:space="preserve">para a perda de prazos, com exceção de casos </w:t>
      </w:r>
      <w:r w:rsidR="009B1884" w:rsidRPr="00AA0E0D">
        <w:t>nos quais haja manifestação prévia</w:t>
      </w:r>
      <w:r w:rsidR="004C7252" w:rsidRPr="00AA0E0D">
        <w:t xml:space="preserve"> </w:t>
      </w:r>
      <w:r w:rsidR="009B1884" w:rsidRPr="00AA0E0D">
        <w:t>d</w:t>
      </w:r>
      <w:r w:rsidR="00FB6C88" w:rsidRPr="00AA0E0D">
        <w:t>a</w:t>
      </w:r>
      <w:r w:rsidR="004C7252" w:rsidRPr="00AA0E0D">
        <w:t xml:space="preserve"> </w:t>
      </w:r>
      <w:r w:rsidR="00E50485" w:rsidRPr="00AA0E0D">
        <w:t>FBDS</w:t>
      </w:r>
      <w:r w:rsidR="009B1884" w:rsidRPr="00AA0E0D">
        <w:t>, neste sentido</w:t>
      </w:r>
      <w:r w:rsidR="004C7252" w:rsidRPr="00AA0E0D">
        <w:t>.</w:t>
      </w:r>
    </w:p>
    <w:p w14:paraId="05E4817A" w14:textId="06084B43" w:rsidR="00D27A36" w:rsidRPr="0015372E" w:rsidRDefault="00D27A36" w:rsidP="00C461C0">
      <w:pPr>
        <w:pStyle w:val="ListaColorida-nfase13"/>
        <w:autoSpaceDE w:val="0"/>
        <w:autoSpaceDN w:val="0"/>
        <w:adjustRightInd w:val="0"/>
        <w:spacing w:after="120"/>
        <w:ind w:left="0" w:firstLine="644"/>
        <w:jc w:val="both"/>
      </w:pPr>
      <w:r w:rsidRPr="00AA0E0D">
        <w:rPr>
          <w:rFonts w:cs="Calibri"/>
        </w:rPr>
        <w:t>Todas as perguntas e dúvidas deverão ser feitas via e-mail. A FBDS publicará todas as perguntas e respostas no site da FBDS, sem que seja feita qualquer referência à instituição proponente.</w:t>
      </w:r>
    </w:p>
    <w:p w14:paraId="6A24C22B" w14:textId="51749C41" w:rsidR="000B58E4" w:rsidRDefault="000B58E4">
      <w:pPr>
        <w:suppressAutoHyphens w:val="0"/>
        <w:spacing w:before="0" w:after="160" w:line="259" w:lineRule="auto"/>
        <w:rPr>
          <w:rFonts w:ascii="Calibri" w:eastAsia="Calibri" w:hAnsi="Calibri"/>
          <w:color w:val="auto"/>
          <w:sz w:val="22"/>
          <w:szCs w:val="22"/>
          <w:lang w:eastAsia="en-US"/>
        </w:rPr>
      </w:pPr>
    </w:p>
    <w:p w14:paraId="628BD87D" w14:textId="77777777" w:rsidR="004C7252" w:rsidRPr="0015372E" w:rsidRDefault="004C7252" w:rsidP="00C461C0">
      <w:pPr>
        <w:pStyle w:val="Ttulo1"/>
        <w:spacing w:after="120" w:line="276" w:lineRule="auto"/>
        <w:rPr>
          <w:rFonts w:ascii="Calibri" w:hAnsi="Calibri" w:cs="Calibri"/>
          <w:color w:val="auto"/>
        </w:rPr>
      </w:pPr>
      <w:r w:rsidRPr="0015372E">
        <w:rPr>
          <w:rFonts w:ascii="Calibri" w:hAnsi="Calibri" w:cs="Calibri"/>
          <w:color w:val="auto"/>
        </w:rPr>
        <w:t xml:space="preserve"> </w:t>
      </w:r>
      <w:bookmarkStart w:id="136" w:name="_Toc112420090"/>
      <w:bookmarkStart w:id="137" w:name="_Toc140682184"/>
      <w:bookmarkStart w:id="138" w:name="_Toc194622034"/>
      <w:r w:rsidRPr="0015372E">
        <w:rPr>
          <w:rFonts w:ascii="Calibri" w:hAnsi="Calibri" w:cs="Calibri"/>
          <w:color w:val="auto"/>
        </w:rPr>
        <w:t>Processo de seleção de projetos</w:t>
      </w:r>
      <w:bookmarkEnd w:id="136"/>
      <w:bookmarkEnd w:id="137"/>
      <w:bookmarkEnd w:id="138"/>
    </w:p>
    <w:p w14:paraId="29FD1CE9" w14:textId="5848F3C0" w:rsidR="004C7252" w:rsidRDefault="004C7252" w:rsidP="00C461C0">
      <w:pPr>
        <w:spacing w:before="0" w:after="120" w:line="276" w:lineRule="auto"/>
        <w:ind w:firstLine="644"/>
        <w:jc w:val="both"/>
        <w:rPr>
          <w:rFonts w:ascii="Calibri" w:hAnsi="Calibri" w:cs="Calibri"/>
          <w:color w:val="auto"/>
          <w:sz w:val="22"/>
          <w:szCs w:val="22"/>
        </w:rPr>
      </w:pPr>
      <w:bookmarkStart w:id="139" w:name="_Hlk142761865"/>
      <w:r w:rsidRPr="0015372E">
        <w:rPr>
          <w:rFonts w:ascii="Calibri" w:hAnsi="Calibri" w:cs="Calibri"/>
          <w:color w:val="auto"/>
          <w:sz w:val="22"/>
          <w:szCs w:val="22"/>
        </w:rPr>
        <w:t>As propostas encaminhadas para a seleção serão avaliadas em 2 (duas) etapas, a saber:</w:t>
      </w:r>
    </w:p>
    <w:p w14:paraId="6E4AE6E4" w14:textId="77777777" w:rsidR="004C7252" w:rsidRPr="0015372E" w:rsidRDefault="004C7252" w:rsidP="00C461C0">
      <w:pPr>
        <w:pStyle w:val="SemEspaamento1"/>
        <w:spacing w:after="120" w:line="276" w:lineRule="auto"/>
        <w:jc w:val="both"/>
        <w:rPr>
          <w:rFonts w:cs="Calibri"/>
          <w:b/>
          <w:sz w:val="24"/>
          <w:szCs w:val="24"/>
          <w:lang w:val="pt-BR"/>
        </w:rPr>
      </w:pPr>
      <w:r w:rsidRPr="0015372E">
        <w:rPr>
          <w:rFonts w:cs="Calibri"/>
          <w:b/>
          <w:sz w:val="24"/>
          <w:szCs w:val="24"/>
          <w:lang w:val="pt-BR"/>
        </w:rPr>
        <w:t>1ª Etapa – análise preliminar</w:t>
      </w:r>
    </w:p>
    <w:p w14:paraId="153D5E65" w14:textId="77777777" w:rsidR="009B1884" w:rsidRPr="00AA0E0D" w:rsidRDefault="00321380" w:rsidP="00321380">
      <w:pPr>
        <w:pStyle w:val="SemEspaamento1"/>
        <w:spacing w:after="120" w:line="276" w:lineRule="auto"/>
        <w:ind w:firstLine="708"/>
        <w:jc w:val="both"/>
        <w:rPr>
          <w:rFonts w:cs="Calibri"/>
          <w:lang w:val="pt-BR"/>
        </w:rPr>
      </w:pPr>
      <w:r w:rsidRPr="008B3975">
        <w:rPr>
          <w:rFonts w:cs="Calibri"/>
          <w:lang w:val="pt-BR"/>
        </w:rPr>
        <w:t>Tod</w:t>
      </w:r>
      <w:r>
        <w:rPr>
          <w:rFonts w:cs="Calibri"/>
          <w:lang w:val="pt-BR"/>
        </w:rPr>
        <w:t>a</w:t>
      </w:r>
      <w:r w:rsidRPr="008B3975">
        <w:rPr>
          <w:rFonts w:cs="Calibri"/>
          <w:lang w:val="pt-BR"/>
        </w:rPr>
        <w:t>s as propostas recebidas dentro do prazo estipulado serão submetidas pel</w:t>
      </w:r>
      <w:r w:rsidR="00370624">
        <w:rPr>
          <w:rFonts w:cs="Calibri"/>
          <w:lang w:val="pt-BR"/>
        </w:rPr>
        <w:t>a</w:t>
      </w:r>
      <w:r w:rsidRPr="008B3975">
        <w:rPr>
          <w:rFonts w:cs="Calibri"/>
          <w:lang w:val="pt-BR"/>
        </w:rPr>
        <w:t xml:space="preserve"> </w:t>
      </w:r>
      <w:r w:rsidR="00370624">
        <w:rPr>
          <w:rFonts w:cs="Calibri"/>
          <w:lang w:val="pt-BR"/>
        </w:rPr>
        <w:t>FBDS</w:t>
      </w:r>
      <w:r w:rsidRPr="008B3975">
        <w:rPr>
          <w:rFonts w:cs="Calibri"/>
          <w:lang w:val="pt-BR"/>
        </w:rPr>
        <w:t xml:space="preserve"> a uma análise de conformidade com as exigências formais constantes dest</w:t>
      </w:r>
      <w:r>
        <w:rPr>
          <w:rFonts w:cs="Calibri"/>
          <w:lang w:val="pt-BR"/>
        </w:rPr>
        <w:t>e Edital</w:t>
      </w:r>
      <w:r w:rsidRPr="008B3975">
        <w:rPr>
          <w:rFonts w:cs="Calibri"/>
          <w:lang w:val="pt-BR"/>
        </w:rPr>
        <w:t xml:space="preserve">. Esta seleção preliminar, de natureza eliminatória, resultará </w:t>
      </w:r>
      <w:r>
        <w:rPr>
          <w:rFonts w:cs="Calibri"/>
          <w:lang w:val="pt-BR"/>
        </w:rPr>
        <w:t xml:space="preserve">em </w:t>
      </w:r>
      <w:r w:rsidRPr="008B3975">
        <w:rPr>
          <w:rFonts w:cs="Calibri"/>
          <w:lang w:val="pt-BR"/>
        </w:rPr>
        <w:t>uma relação de propostas admitidas para a 2ª etapa competitiva de seleção</w:t>
      </w:r>
      <w:r w:rsidR="009B1884" w:rsidRPr="00AA0E0D">
        <w:rPr>
          <w:rFonts w:cs="Calibri"/>
          <w:lang w:val="pt-BR"/>
        </w:rPr>
        <w:t>, que avaliará o mérito das propostas</w:t>
      </w:r>
      <w:r w:rsidRPr="00AA0E0D">
        <w:rPr>
          <w:rFonts w:cs="Calibri"/>
          <w:lang w:val="pt-BR"/>
        </w:rPr>
        <w:t xml:space="preserve">. </w:t>
      </w:r>
    </w:p>
    <w:p w14:paraId="08DF60F7" w14:textId="6A9946C8" w:rsidR="00321380" w:rsidRPr="00AA0E0D" w:rsidRDefault="00321380" w:rsidP="00321380">
      <w:pPr>
        <w:pStyle w:val="SemEspaamento1"/>
        <w:spacing w:after="120" w:line="276" w:lineRule="auto"/>
        <w:ind w:firstLine="708"/>
        <w:jc w:val="both"/>
        <w:rPr>
          <w:rFonts w:cs="Calibri"/>
          <w:lang w:val="pt-BR"/>
        </w:rPr>
      </w:pPr>
      <w:r w:rsidRPr="00AA0E0D">
        <w:rPr>
          <w:rFonts w:cs="Calibri"/>
          <w:lang w:val="pt-BR"/>
        </w:rPr>
        <w:lastRenderedPageBreak/>
        <w:t xml:space="preserve">Os critérios eliminatórios da análise preliminar são os relacionados abaixo: </w:t>
      </w:r>
    </w:p>
    <w:p w14:paraId="7C979E9F" w14:textId="33D4C03F" w:rsidR="00321380" w:rsidRPr="00AA0E0D" w:rsidRDefault="00321380" w:rsidP="00321380">
      <w:pPr>
        <w:pStyle w:val="SemEspaamento1"/>
        <w:spacing w:after="120" w:line="276" w:lineRule="auto"/>
        <w:ind w:firstLine="709"/>
        <w:jc w:val="both"/>
        <w:rPr>
          <w:rFonts w:cs="Calibri"/>
          <w:lang w:val="pt-BR"/>
        </w:rPr>
      </w:pPr>
      <w:r w:rsidRPr="00AA0E0D">
        <w:rPr>
          <w:rFonts w:cs="Calibri"/>
          <w:lang w:val="pt-BR"/>
        </w:rPr>
        <w:t>•</w:t>
      </w:r>
      <w:r w:rsidRPr="00AA0E0D">
        <w:rPr>
          <w:rFonts w:cs="Calibri"/>
          <w:lang w:val="pt-BR"/>
        </w:rPr>
        <w:tab/>
        <w:t xml:space="preserve">A proposta foi enviada até a </w:t>
      </w:r>
      <w:r w:rsidRPr="00AA0E0D">
        <w:rPr>
          <w:rFonts w:cs="Calibri"/>
          <w:b/>
          <w:lang w:val="pt-BR"/>
        </w:rPr>
        <w:t>data</w:t>
      </w:r>
      <w:r w:rsidR="00200EE9" w:rsidRPr="00AA0E0D">
        <w:rPr>
          <w:rFonts w:cs="Calibri"/>
          <w:b/>
          <w:lang w:val="pt-BR"/>
        </w:rPr>
        <w:t xml:space="preserve"> e hora</w:t>
      </w:r>
      <w:r w:rsidR="00AA0E0D">
        <w:rPr>
          <w:rFonts w:cs="Calibri"/>
          <w:b/>
          <w:lang w:val="pt-BR"/>
        </w:rPr>
        <w:t xml:space="preserve"> </w:t>
      </w:r>
      <w:r w:rsidRPr="00AA0E0D">
        <w:rPr>
          <w:rFonts w:cs="Calibri"/>
          <w:b/>
          <w:lang w:val="pt-BR"/>
        </w:rPr>
        <w:t>limite</w:t>
      </w:r>
      <w:r w:rsidRPr="00AA0E0D">
        <w:rPr>
          <w:rFonts w:cs="Calibri"/>
          <w:lang w:val="pt-BR"/>
        </w:rPr>
        <w:t>;</w:t>
      </w:r>
    </w:p>
    <w:p w14:paraId="5FAD311F" w14:textId="38150FFB" w:rsidR="00321380" w:rsidRPr="00AA0E0D" w:rsidRDefault="00321380" w:rsidP="00321380">
      <w:pPr>
        <w:pStyle w:val="SemEspaamento1"/>
        <w:numPr>
          <w:ilvl w:val="0"/>
          <w:numId w:val="18"/>
        </w:numPr>
        <w:spacing w:after="120" w:line="276" w:lineRule="auto"/>
        <w:ind w:hanging="719"/>
        <w:jc w:val="both"/>
        <w:rPr>
          <w:rFonts w:cs="Calibri"/>
          <w:lang w:val="pt-BR"/>
        </w:rPr>
      </w:pPr>
      <w:r w:rsidRPr="00AA0E0D">
        <w:rPr>
          <w:rFonts w:cs="Calibri"/>
          <w:lang w:val="pt-BR"/>
        </w:rPr>
        <w:t xml:space="preserve">Foram enviados todos os </w:t>
      </w:r>
      <w:r w:rsidRPr="00AA0E0D">
        <w:rPr>
          <w:rFonts w:cs="Calibri"/>
          <w:b/>
          <w:lang w:val="pt-BR"/>
        </w:rPr>
        <w:t>documentos</w:t>
      </w:r>
      <w:r w:rsidRPr="00AA0E0D">
        <w:rPr>
          <w:rFonts w:cs="Calibri"/>
          <w:lang w:val="pt-BR"/>
        </w:rPr>
        <w:t xml:space="preserve"> </w:t>
      </w:r>
      <w:r w:rsidRPr="00AA0E0D">
        <w:rPr>
          <w:rFonts w:cs="Calibri"/>
          <w:b/>
          <w:lang w:val="pt-BR"/>
        </w:rPr>
        <w:t>obrigatórios</w:t>
      </w:r>
      <w:r w:rsidRPr="00AA0E0D">
        <w:rPr>
          <w:rFonts w:cs="Calibri"/>
          <w:lang w:val="pt-BR"/>
        </w:rPr>
        <w:t xml:space="preserve"> relacionados no item 1</w:t>
      </w:r>
      <w:r w:rsidR="00573477" w:rsidRPr="00AA0E0D">
        <w:rPr>
          <w:rFonts w:cs="Calibri"/>
          <w:lang w:val="pt-BR"/>
        </w:rPr>
        <w:t>4</w:t>
      </w:r>
      <w:r w:rsidRPr="00AA0E0D">
        <w:rPr>
          <w:rFonts w:cs="Calibri"/>
          <w:lang w:val="pt-BR"/>
        </w:rPr>
        <w:t xml:space="preserve"> deste Edital;</w:t>
      </w:r>
    </w:p>
    <w:p w14:paraId="124259BE" w14:textId="7693D99A" w:rsidR="00321380" w:rsidRDefault="00321380" w:rsidP="00321380">
      <w:pPr>
        <w:pStyle w:val="SemEspaamento1"/>
        <w:numPr>
          <w:ilvl w:val="0"/>
          <w:numId w:val="18"/>
        </w:numPr>
        <w:spacing w:after="120" w:line="276" w:lineRule="auto"/>
        <w:ind w:hanging="719"/>
        <w:jc w:val="both"/>
        <w:rPr>
          <w:rFonts w:cs="Calibri"/>
          <w:lang w:val="pt-BR"/>
        </w:rPr>
      </w:pPr>
      <w:r w:rsidRPr="00AA0E0D">
        <w:rPr>
          <w:rFonts w:cs="Calibri"/>
          <w:lang w:val="pt-BR"/>
        </w:rPr>
        <w:t xml:space="preserve">Observância </w:t>
      </w:r>
      <w:r w:rsidRPr="00435518">
        <w:rPr>
          <w:rFonts w:cs="Calibri"/>
          <w:lang w:val="pt-BR"/>
        </w:rPr>
        <w:t xml:space="preserve">da </w:t>
      </w:r>
      <w:bookmarkStart w:id="140" w:name="_Hlk195002114"/>
      <w:r w:rsidR="004E1170" w:rsidRPr="00435518">
        <w:rPr>
          <w:rFonts w:cs="Calibri"/>
          <w:lang w:val="pt-BR"/>
        </w:rPr>
        <w:t>adequação à</w:t>
      </w:r>
      <w:bookmarkEnd w:id="140"/>
      <w:r w:rsidR="004E1170" w:rsidRPr="00435518">
        <w:rPr>
          <w:rFonts w:cs="Calibri"/>
          <w:lang w:val="pt-BR"/>
        </w:rPr>
        <w:t xml:space="preserve"> </w:t>
      </w:r>
      <w:r w:rsidRPr="00435518">
        <w:rPr>
          <w:rFonts w:cs="Calibri"/>
          <w:lang w:val="pt-BR"/>
        </w:rPr>
        <w:t xml:space="preserve">área </w:t>
      </w:r>
      <w:bookmarkStart w:id="141" w:name="_Hlk195002140"/>
      <w:r w:rsidR="004E1170" w:rsidRPr="00435518">
        <w:rPr>
          <w:rFonts w:cs="Calibri"/>
          <w:lang w:val="pt-BR"/>
        </w:rPr>
        <w:t>de 50 a 300 hectares</w:t>
      </w:r>
      <w:bookmarkEnd w:id="141"/>
      <w:r w:rsidRPr="00435518">
        <w:rPr>
          <w:rFonts w:cs="Calibri"/>
          <w:lang w:val="pt-BR"/>
        </w:rPr>
        <w:t xml:space="preserve"> obrigatória</w:t>
      </w:r>
      <w:r w:rsidRPr="00AA0E0D">
        <w:rPr>
          <w:rFonts w:cs="Calibri"/>
          <w:lang w:val="pt-BR"/>
        </w:rPr>
        <w:t xml:space="preserve"> para restauração estipulada neste Edital</w:t>
      </w:r>
      <w:r w:rsidR="00D537F4">
        <w:rPr>
          <w:rFonts w:cs="Calibri"/>
          <w:lang w:val="pt-BR"/>
        </w:rPr>
        <w:t>;</w:t>
      </w:r>
    </w:p>
    <w:p w14:paraId="7D5B29E0" w14:textId="55A908BA" w:rsidR="00D537F4" w:rsidRPr="00D537F4" w:rsidRDefault="00D537F4" w:rsidP="00D537F4">
      <w:pPr>
        <w:pStyle w:val="SemEspaamento1"/>
        <w:numPr>
          <w:ilvl w:val="0"/>
          <w:numId w:val="18"/>
        </w:numPr>
        <w:spacing w:after="120" w:line="276" w:lineRule="auto"/>
        <w:ind w:hanging="719"/>
        <w:jc w:val="both"/>
        <w:rPr>
          <w:rFonts w:cs="Calibri"/>
          <w:lang w:val="pt-BR"/>
        </w:rPr>
      </w:pPr>
      <w:r w:rsidRPr="00D537F4">
        <w:rPr>
          <w:rFonts w:cs="Calibri"/>
          <w:lang w:val="pt-BR"/>
        </w:rPr>
        <w:t>localização das áreas de restauração conforme estabelecido no edital.</w:t>
      </w:r>
    </w:p>
    <w:p w14:paraId="1505A587" w14:textId="58326A8E" w:rsidR="006670A5" w:rsidRDefault="00B3140D" w:rsidP="00C461C0">
      <w:pPr>
        <w:pStyle w:val="SemEspaamento1"/>
        <w:spacing w:after="120" w:line="276" w:lineRule="auto"/>
        <w:ind w:firstLine="708"/>
        <w:jc w:val="both"/>
        <w:rPr>
          <w:rFonts w:cs="Calibri"/>
          <w:lang w:val="pt-BR"/>
        </w:rPr>
      </w:pPr>
      <w:r w:rsidRPr="00AA0E0D">
        <w:rPr>
          <w:rFonts w:cs="Calibri"/>
          <w:lang w:val="pt-BR"/>
        </w:rPr>
        <w:t>A</w:t>
      </w:r>
      <w:r w:rsidR="006670A5" w:rsidRPr="00AA0E0D">
        <w:rPr>
          <w:rFonts w:cs="Calibri"/>
          <w:lang w:val="pt-BR"/>
        </w:rPr>
        <w:t xml:space="preserve"> </w:t>
      </w:r>
      <w:r w:rsidR="00E50485" w:rsidRPr="00AA0E0D">
        <w:rPr>
          <w:rFonts w:cs="Calibri"/>
          <w:lang w:val="pt-BR"/>
        </w:rPr>
        <w:t>FBDS</w:t>
      </w:r>
      <w:r w:rsidR="006670A5" w:rsidRPr="00AA0E0D">
        <w:rPr>
          <w:rFonts w:cs="Calibri"/>
          <w:lang w:val="pt-BR"/>
        </w:rPr>
        <w:t xml:space="preserve"> comunicará o</w:t>
      </w:r>
      <w:r w:rsidR="006670A5">
        <w:rPr>
          <w:rFonts w:cs="Calibri"/>
          <w:lang w:val="pt-BR"/>
        </w:rPr>
        <w:t xml:space="preserve"> resultado da análise preliminar às </w:t>
      </w:r>
      <w:r>
        <w:rPr>
          <w:rFonts w:cs="Calibri"/>
          <w:lang w:val="pt-BR"/>
        </w:rPr>
        <w:t xml:space="preserve">instituições </w:t>
      </w:r>
      <w:r w:rsidR="006670A5">
        <w:rPr>
          <w:rFonts w:cs="Calibri"/>
          <w:lang w:val="pt-BR"/>
        </w:rPr>
        <w:t xml:space="preserve">proponentes, antes de dar prosseguimento à 2ª etapa - análise técnica das propostas. </w:t>
      </w:r>
      <w:r w:rsidR="00200EE9">
        <w:rPr>
          <w:rFonts w:cs="Calibri"/>
          <w:lang w:val="pt-BR"/>
        </w:rPr>
        <w:t xml:space="preserve">O BNDES poderá divulgar o resultado desta etapa no </w:t>
      </w:r>
      <w:r w:rsidR="00200EE9" w:rsidRPr="00435518">
        <w:rPr>
          <w:rFonts w:cs="Calibri"/>
          <w:i/>
          <w:iCs/>
          <w:lang w:val="pt-BR"/>
        </w:rPr>
        <w:t>site</w:t>
      </w:r>
      <w:r w:rsidR="00200EE9">
        <w:rPr>
          <w:rFonts w:cs="Calibri"/>
          <w:lang w:val="pt-BR"/>
        </w:rPr>
        <w:t xml:space="preserve"> do Fundo Amazônia.</w:t>
      </w:r>
    </w:p>
    <w:p w14:paraId="64A32178" w14:textId="116F2143" w:rsidR="001B16F1" w:rsidRPr="001B16F1" w:rsidRDefault="001B16F1" w:rsidP="001B16F1">
      <w:pPr>
        <w:pStyle w:val="SemEspaamento1"/>
        <w:jc w:val="both"/>
        <w:rPr>
          <w:rFonts w:cs="Calibri"/>
          <w:lang w:val="pt-BR"/>
        </w:rPr>
      </w:pPr>
      <w:r w:rsidRPr="001B16F1">
        <w:rPr>
          <w:rFonts w:cs="Calibri"/>
          <w:lang w:val="pt-BR"/>
        </w:rPr>
        <w:t>As instituições eliminadas nesta etapa terão 05 dias corridos após a data em que receberem as comunicações de resultado pel</w:t>
      </w:r>
      <w:r>
        <w:rPr>
          <w:rFonts w:cs="Calibri"/>
          <w:lang w:val="pt-BR"/>
        </w:rPr>
        <w:t>a FBDS</w:t>
      </w:r>
      <w:r w:rsidRPr="001B16F1">
        <w:rPr>
          <w:rFonts w:cs="Calibri"/>
          <w:lang w:val="pt-BR"/>
        </w:rPr>
        <w:t xml:space="preserve"> para interpor recursos, os quais deverão ser enviados para o </w:t>
      </w:r>
      <w:r w:rsidRPr="001B16F1">
        <w:rPr>
          <w:rFonts w:cs="Calibri"/>
          <w:i/>
          <w:iCs/>
          <w:lang w:val="pt-BR"/>
        </w:rPr>
        <w:t>e-mail</w:t>
      </w:r>
      <w:r w:rsidR="008406D6">
        <w:rPr>
          <w:rFonts w:cs="Calibri"/>
          <w:i/>
          <w:iCs/>
          <w:lang w:val="pt-BR"/>
        </w:rPr>
        <w:t xml:space="preserve"> </w:t>
      </w:r>
      <w:hyperlink r:id="rId24" w:history="1">
        <w:r w:rsidR="008406D6" w:rsidRPr="00D537F4">
          <w:rPr>
            <w:rStyle w:val="Hyperlink"/>
            <w:lang w:val="pt-BR"/>
          </w:rPr>
          <w:t>restaura-amazonia@fbds.org.br</w:t>
        </w:r>
      </w:hyperlink>
      <w:r w:rsidRPr="001B16F1">
        <w:rPr>
          <w:rFonts w:cs="Calibri"/>
          <w:lang w:val="pt-BR"/>
        </w:rPr>
        <w:t>.</w:t>
      </w:r>
    </w:p>
    <w:p w14:paraId="39A68203" w14:textId="77777777" w:rsidR="007000AA" w:rsidRDefault="007000AA" w:rsidP="00C461C0">
      <w:pPr>
        <w:pStyle w:val="SemEspaamento1"/>
        <w:spacing w:after="120" w:line="276" w:lineRule="auto"/>
        <w:ind w:firstLine="708"/>
        <w:jc w:val="both"/>
        <w:rPr>
          <w:rFonts w:cs="Calibri"/>
          <w:lang w:val="pt-BR"/>
        </w:rPr>
      </w:pPr>
    </w:p>
    <w:p w14:paraId="367C6CF7" w14:textId="77777777" w:rsidR="004C7252" w:rsidRPr="0015372E" w:rsidRDefault="004C7252" w:rsidP="00C461C0">
      <w:pPr>
        <w:pStyle w:val="SemEspaamento1"/>
        <w:spacing w:after="120" w:line="276" w:lineRule="auto"/>
        <w:jc w:val="both"/>
        <w:rPr>
          <w:rFonts w:cs="Calibri"/>
          <w:b/>
          <w:sz w:val="24"/>
          <w:szCs w:val="24"/>
          <w:lang w:val="pt-BR"/>
        </w:rPr>
      </w:pPr>
      <w:r w:rsidRPr="0015372E">
        <w:rPr>
          <w:rFonts w:cs="Calibri"/>
          <w:b/>
          <w:sz w:val="24"/>
          <w:szCs w:val="24"/>
          <w:lang w:val="pt-BR"/>
        </w:rPr>
        <w:t>2ª Etapa – análise técnica</w:t>
      </w:r>
    </w:p>
    <w:p w14:paraId="5ABC39C8" w14:textId="239B3E7A" w:rsidR="009B1884" w:rsidRDefault="004C7252" w:rsidP="00C461C0">
      <w:pPr>
        <w:pStyle w:val="SemEspaamento1"/>
        <w:spacing w:after="120" w:line="276" w:lineRule="auto"/>
        <w:ind w:firstLine="426"/>
        <w:jc w:val="both"/>
        <w:rPr>
          <w:rFonts w:cs="Calibri"/>
          <w:lang w:val="pt-BR"/>
        </w:rPr>
      </w:pPr>
      <w:r w:rsidRPr="0015372E">
        <w:rPr>
          <w:rFonts w:cs="Calibri"/>
          <w:lang w:val="pt-BR"/>
        </w:rPr>
        <w:t xml:space="preserve">As propostas qualificadas na 1ª etapa serão submetidas à análise da </w:t>
      </w:r>
      <w:r w:rsidR="00C93414">
        <w:rPr>
          <w:rFonts w:cs="Calibri"/>
          <w:lang w:val="pt-BR"/>
        </w:rPr>
        <w:t>Comissão de Seleção</w:t>
      </w:r>
      <w:r w:rsidRPr="0015372E">
        <w:rPr>
          <w:rFonts w:cs="Calibri"/>
          <w:lang w:val="pt-BR"/>
        </w:rPr>
        <w:t xml:space="preserve">, formada por </w:t>
      </w:r>
      <w:r w:rsidR="00EB1957">
        <w:rPr>
          <w:rFonts w:cs="Calibri"/>
          <w:lang w:val="pt-BR"/>
        </w:rPr>
        <w:t xml:space="preserve">especialistas indicados por </w:t>
      </w:r>
      <w:r w:rsidR="0052430F" w:rsidRPr="00E24760">
        <w:rPr>
          <w:rFonts w:asciiTheme="minorHAnsi" w:hAnsiTheme="minorHAnsi" w:cstheme="minorHAnsi"/>
          <w:lang w:val="pt-BR"/>
        </w:rPr>
        <w:t xml:space="preserve">BNDES </w:t>
      </w:r>
      <w:r w:rsidR="00EB1957">
        <w:rPr>
          <w:rFonts w:cs="Calibri"/>
          <w:lang w:val="pt-BR"/>
        </w:rPr>
        <w:t xml:space="preserve">e </w:t>
      </w:r>
      <w:r w:rsidR="00E50485">
        <w:rPr>
          <w:rFonts w:cs="Calibri"/>
          <w:lang w:val="pt-BR"/>
        </w:rPr>
        <w:t>FBDS</w:t>
      </w:r>
      <w:r w:rsidR="00E20782">
        <w:rPr>
          <w:rFonts w:cs="Calibri"/>
          <w:lang w:val="pt-BR"/>
        </w:rPr>
        <w:t xml:space="preserve">, </w:t>
      </w:r>
      <w:r w:rsidR="009B1884">
        <w:rPr>
          <w:rFonts w:cs="Calibri"/>
          <w:lang w:val="pt-BR"/>
        </w:rPr>
        <w:t>e</w:t>
      </w:r>
      <w:r w:rsidR="00E20782">
        <w:rPr>
          <w:rFonts w:cs="Calibri"/>
          <w:lang w:val="pt-BR"/>
        </w:rPr>
        <w:t xml:space="preserve"> outros </w:t>
      </w:r>
      <w:r w:rsidR="009B1884" w:rsidRPr="009B1884">
        <w:rPr>
          <w:rFonts w:cs="Calibri"/>
          <w:lang w:val="pt-BR"/>
        </w:rPr>
        <w:t xml:space="preserve">indicados por </w:t>
      </w:r>
      <w:r w:rsidR="00A5349D" w:rsidRPr="003B5AC5">
        <w:rPr>
          <w:rFonts w:cs="Calibri"/>
          <w:lang w:val="pt-BR"/>
        </w:rPr>
        <w:t>eventuais</w:t>
      </w:r>
      <w:r w:rsidR="00A5349D" w:rsidRPr="009B1884">
        <w:rPr>
          <w:rFonts w:cs="Calibri"/>
          <w:lang w:val="pt-BR"/>
        </w:rPr>
        <w:t xml:space="preserve"> </w:t>
      </w:r>
      <w:r w:rsidR="009B1884" w:rsidRPr="009B1884">
        <w:rPr>
          <w:rFonts w:cs="Calibri"/>
          <w:lang w:val="pt-BR"/>
        </w:rPr>
        <w:t xml:space="preserve">novos </w:t>
      </w:r>
      <w:r w:rsidR="00A46B64">
        <w:rPr>
          <w:rFonts w:cs="Calibri"/>
          <w:lang w:val="pt-BR"/>
        </w:rPr>
        <w:t>apoiadores d</w:t>
      </w:r>
      <w:r w:rsidR="009B1884">
        <w:rPr>
          <w:rFonts w:cs="Calibri"/>
          <w:lang w:val="pt-BR"/>
        </w:rPr>
        <w:t>este</w:t>
      </w:r>
      <w:r w:rsidR="00A46B64">
        <w:rPr>
          <w:rFonts w:cs="Calibri"/>
          <w:lang w:val="pt-BR"/>
        </w:rPr>
        <w:t xml:space="preserve"> edital</w:t>
      </w:r>
      <w:r w:rsidR="00EB1957" w:rsidRPr="0015372E">
        <w:rPr>
          <w:rFonts w:cs="Calibri"/>
          <w:lang w:val="pt-BR"/>
        </w:rPr>
        <w:t>.</w:t>
      </w:r>
      <w:r w:rsidRPr="0015372E">
        <w:rPr>
          <w:rFonts w:cs="Calibri"/>
          <w:lang w:val="pt-BR"/>
        </w:rPr>
        <w:t xml:space="preserve"> </w:t>
      </w:r>
    </w:p>
    <w:p w14:paraId="5E6D1333" w14:textId="2B6B6962" w:rsidR="004C7252" w:rsidRPr="0015372E" w:rsidRDefault="004C7252" w:rsidP="00C461C0">
      <w:pPr>
        <w:pStyle w:val="SemEspaamento1"/>
        <w:spacing w:after="120" w:line="276" w:lineRule="auto"/>
        <w:ind w:firstLine="426"/>
        <w:jc w:val="both"/>
        <w:rPr>
          <w:rFonts w:cs="Calibri"/>
          <w:lang w:val="pt-BR"/>
        </w:rPr>
      </w:pPr>
      <w:r w:rsidRPr="0015372E">
        <w:rPr>
          <w:rFonts w:cs="Calibri"/>
          <w:lang w:val="pt-BR"/>
        </w:rPr>
        <w:t xml:space="preserve">A </w:t>
      </w:r>
      <w:r w:rsidR="00C93414">
        <w:rPr>
          <w:rFonts w:cs="Calibri"/>
          <w:lang w:val="pt-BR"/>
        </w:rPr>
        <w:t>Comissão de Seleção</w:t>
      </w:r>
      <w:r w:rsidRPr="0015372E">
        <w:rPr>
          <w:rFonts w:cs="Calibri"/>
          <w:lang w:val="pt-BR"/>
        </w:rPr>
        <w:t xml:space="preserve"> fará a avaliação do escopo e pontuará as propostas com base nos critérios técnicos constantes nest</w:t>
      </w:r>
      <w:r w:rsidR="00D67DFE">
        <w:rPr>
          <w:rFonts w:cs="Calibri"/>
          <w:lang w:val="pt-BR"/>
        </w:rPr>
        <w:t xml:space="preserve">e </w:t>
      </w:r>
      <w:r w:rsidR="00611A28">
        <w:rPr>
          <w:rFonts w:cs="Calibri"/>
          <w:lang w:val="pt-BR"/>
        </w:rPr>
        <w:t>e</w:t>
      </w:r>
      <w:r w:rsidR="00D67DFE">
        <w:rPr>
          <w:rFonts w:cs="Calibri"/>
          <w:lang w:val="pt-BR"/>
        </w:rPr>
        <w:t>dital</w:t>
      </w:r>
      <w:r w:rsidRPr="0015372E">
        <w:rPr>
          <w:rFonts w:cs="Calibri"/>
          <w:lang w:val="pt-BR"/>
        </w:rPr>
        <w:t xml:space="preserve">, de acordo com </w:t>
      </w:r>
      <w:r w:rsidR="006D7905">
        <w:rPr>
          <w:rFonts w:cs="Calibri"/>
          <w:lang w:val="pt-BR"/>
        </w:rPr>
        <w:t xml:space="preserve">os Critérios </w:t>
      </w:r>
      <w:r w:rsidRPr="0015372E">
        <w:rPr>
          <w:rFonts w:cs="Calibri"/>
          <w:lang w:val="pt-BR"/>
        </w:rPr>
        <w:t xml:space="preserve">de Avaliação </w:t>
      </w:r>
      <w:r w:rsidRPr="005A517B">
        <w:rPr>
          <w:rFonts w:cs="Calibri"/>
          <w:lang w:val="pt-BR"/>
        </w:rPr>
        <w:t>Quantitativa (</w:t>
      </w:r>
      <w:r w:rsidR="002F6F07" w:rsidRPr="005A517B">
        <w:rPr>
          <w:rFonts w:cs="Calibri"/>
          <w:lang w:val="pt-BR"/>
        </w:rPr>
        <w:t xml:space="preserve">item </w:t>
      </w:r>
      <w:r w:rsidR="00F92749">
        <w:rPr>
          <w:rFonts w:cs="Calibri"/>
          <w:lang w:val="pt-BR"/>
        </w:rPr>
        <w:t>2</w:t>
      </w:r>
      <w:r w:rsidR="00573477">
        <w:rPr>
          <w:rFonts w:cs="Calibri"/>
          <w:lang w:val="pt-BR"/>
        </w:rPr>
        <w:t>4</w:t>
      </w:r>
      <w:r w:rsidRPr="005A517B">
        <w:rPr>
          <w:rFonts w:cs="Calibri"/>
          <w:lang w:val="pt-BR"/>
        </w:rPr>
        <w:t>).</w:t>
      </w:r>
    </w:p>
    <w:p w14:paraId="1FBC9BBC" w14:textId="77777777" w:rsidR="00E202FC" w:rsidRDefault="004C7252" w:rsidP="007C6F9E">
      <w:pPr>
        <w:pStyle w:val="SemEspaamento1"/>
        <w:spacing w:after="120" w:line="276" w:lineRule="auto"/>
        <w:ind w:firstLine="426"/>
        <w:jc w:val="both"/>
        <w:rPr>
          <w:rFonts w:cs="Calibri"/>
          <w:lang w:val="pt-BR"/>
        </w:rPr>
      </w:pPr>
      <w:r w:rsidRPr="0015372E">
        <w:rPr>
          <w:rFonts w:cs="Calibri"/>
          <w:lang w:val="pt-BR"/>
        </w:rPr>
        <w:t xml:space="preserve">Com base na pontuação obtida, a </w:t>
      </w:r>
      <w:r w:rsidR="00C93414">
        <w:rPr>
          <w:rFonts w:cs="Calibri"/>
          <w:lang w:val="pt-BR"/>
        </w:rPr>
        <w:t>Comissão de Seleção</w:t>
      </w:r>
      <w:r w:rsidR="00C93414" w:rsidRPr="0015372E">
        <w:rPr>
          <w:rFonts w:cs="Calibri"/>
          <w:lang w:val="pt-BR"/>
        </w:rPr>
        <w:t xml:space="preserve"> </w:t>
      </w:r>
      <w:r w:rsidRPr="0015372E">
        <w:rPr>
          <w:rFonts w:cs="Calibri"/>
          <w:lang w:val="pt-BR"/>
        </w:rPr>
        <w:t xml:space="preserve">recomenda ou não os projetos. </w:t>
      </w:r>
      <w:r w:rsidRPr="00662A0C">
        <w:rPr>
          <w:rFonts w:cs="Calibri"/>
          <w:b/>
          <w:bCs/>
          <w:lang w:val="pt-BR"/>
        </w:rPr>
        <w:t>Serão recomendados os projetos que atingirem</w:t>
      </w:r>
      <w:r w:rsidR="007C6F9E" w:rsidRPr="00662A0C">
        <w:rPr>
          <w:rFonts w:cs="Calibri"/>
          <w:b/>
          <w:bCs/>
          <w:lang w:val="pt-BR"/>
        </w:rPr>
        <w:t>,</w:t>
      </w:r>
      <w:r w:rsidR="001D7127" w:rsidRPr="00662A0C">
        <w:rPr>
          <w:rFonts w:cs="Calibri"/>
          <w:b/>
          <w:bCs/>
          <w:lang w:val="pt-BR"/>
        </w:rPr>
        <w:t xml:space="preserve"> ao menos</w:t>
      </w:r>
      <w:r w:rsidR="007C6F9E" w:rsidRPr="00662A0C">
        <w:rPr>
          <w:rFonts w:cs="Calibri"/>
          <w:b/>
          <w:bCs/>
          <w:lang w:val="pt-BR"/>
        </w:rPr>
        <w:t>,</w:t>
      </w:r>
      <w:r w:rsidRPr="00662A0C">
        <w:rPr>
          <w:rFonts w:cs="Calibri"/>
          <w:b/>
          <w:bCs/>
          <w:lang w:val="pt-BR"/>
        </w:rPr>
        <w:t xml:space="preserve"> </w:t>
      </w:r>
      <w:r w:rsidR="000C57EF" w:rsidRPr="00DD5498">
        <w:rPr>
          <w:rFonts w:cs="Calibri"/>
          <w:b/>
          <w:bCs/>
          <w:lang w:val="pt-BR"/>
        </w:rPr>
        <w:t>5</w:t>
      </w:r>
      <w:r w:rsidRPr="00DD5498">
        <w:rPr>
          <w:rFonts w:cs="Calibri"/>
          <w:b/>
          <w:bCs/>
          <w:lang w:val="pt-BR"/>
        </w:rPr>
        <w:t>0%</w:t>
      </w:r>
      <w:r w:rsidRPr="00662A0C">
        <w:rPr>
          <w:rFonts w:cs="Calibri"/>
          <w:b/>
          <w:bCs/>
          <w:lang w:val="pt-BR"/>
        </w:rPr>
        <w:t xml:space="preserve"> da pontuação máxima.</w:t>
      </w:r>
      <w:r w:rsidRPr="0015372E">
        <w:rPr>
          <w:rFonts w:cs="Calibri"/>
          <w:lang w:val="pt-BR"/>
        </w:rPr>
        <w:t xml:space="preserve"> </w:t>
      </w:r>
      <w:r w:rsidR="00984549" w:rsidRPr="00662A0C">
        <w:rPr>
          <w:rFonts w:cs="Calibri"/>
          <w:b/>
          <w:bCs/>
          <w:lang w:val="pt-BR"/>
        </w:rPr>
        <w:t>As propostas recomendadas seguem então para a</w:t>
      </w:r>
      <w:r w:rsidR="00E24760" w:rsidRPr="00662A0C">
        <w:rPr>
          <w:rFonts w:cs="Calibri"/>
          <w:b/>
          <w:bCs/>
          <w:lang w:val="pt-BR"/>
        </w:rPr>
        <w:t xml:space="preserve"> etapa classificatória</w:t>
      </w:r>
      <w:r w:rsidR="00984549" w:rsidRPr="00A232EC">
        <w:rPr>
          <w:rFonts w:cs="Calibri"/>
          <w:lang w:val="pt-BR"/>
        </w:rPr>
        <w:t>, na qual, além da</w:t>
      </w:r>
      <w:r w:rsidR="00E24760" w:rsidRPr="00A232EC">
        <w:rPr>
          <w:rFonts w:cs="Calibri"/>
          <w:lang w:val="pt-BR"/>
        </w:rPr>
        <w:t xml:space="preserve"> pontuação recebida por cada proposta, </w:t>
      </w:r>
      <w:r w:rsidR="00A232EC" w:rsidRPr="00A232EC">
        <w:rPr>
          <w:rFonts w:cs="Calibri"/>
          <w:lang w:val="pt-BR"/>
        </w:rPr>
        <w:t xml:space="preserve">serão considerados a distribuição dos recursos e projetos entre as áreas e o montante de recursos disponível no edital. </w:t>
      </w:r>
    </w:p>
    <w:p w14:paraId="78C2EB92" w14:textId="6AD736A8" w:rsidR="00D1645E" w:rsidRDefault="004565EB" w:rsidP="007C6F9E">
      <w:pPr>
        <w:pStyle w:val="SemEspaamento1"/>
        <w:spacing w:after="120" w:line="276" w:lineRule="auto"/>
        <w:ind w:firstLine="426"/>
        <w:jc w:val="both"/>
        <w:rPr>
          <w:rStyle w:val="ui-provider"/>
          <w:lang w:val="pt-BR"/>
        </w:rPr>
      </w:pPr>
      <w:r w:rsidRPr="00A232EC">
        <w:rPr>
          <w:rFonts w:cs="Calibri"/>
          <w:lang w:val="pt-BR"/>
        </w:rPr>
        <w:t xml:space="preserve">A seleção das </w:t>
      </w:r>
      <w:r w:rsidR="00A232EC" w:rsidRPr="00A232EC">
        <w:rPr>
          <w:rFonts w:cs="Calibri"/>
          <w:lang w:val="pt-BR"/>
        </w:rPr>
        <w:t xml:space="preserve">propostas </w:t>
      </w:r>
      <w:r w:rsidR="00D261FE" w:rsidRPr="00A232EC">
        <w:rPr>
          <w:rFonts w:cs="Calibri"/>
          <w:lang w:val="pt-BR"/>
        </w:rPr>
        <w:t>estará</w:t>
      </w:r>
      <w:r w:rsidR="00D261FE" w:rsidRPr="00D5273D">
        <w:rPr>
          <w:rFonts w:cs="Calibri"/>
          <w:lang w:val="pt-BR"/>
        </w:rPr>
        <w:t xml:space="preserve"> </w:t>
      </w:r>
      <w:r w:rsidR="00D261FE" w:rsidRPr="00D5273D">
        <w:rPr>
          <w:rStyle w:val="ui-provider"/>
          <w:lang w:val="pt-BR"/>
        </w:rPr>
        <w:t>condicionada à disponibilidade e à otimização dos recursos</w:t>
      </w:r>
      <w:r w:rsidR="00A232EC">
        <w:rPr>
          <w:rStyle w:val="ui-provider"/>
          <w:lang w:val="pt-BR"/>
        </w:rPr>
        <w:t>,</w:t>
      </w:r>
      <w:r w:rsidR="00D261FE" w:rsidRPr="00D5273D">
        <w:rPr>
          <w:rStyle w:val="ui-provider"/>
          <w:lang w:val="pt-BR"/>
        </w:rPr>
        <w:t xml:space="preserve"> visando ao alcance dos objetivos definidos no edital</w:t>
      </w:r>
      <w:r w:rsidR="002F5C1A">
        <w:rPr>
          <w:rStyle w:val="ui-provider"/>
          <w:lang w:val="pt-BR"/>
        </w:rPr>
        <w:t xml:space="preserve">, o que poderá ensejar a </w:t>
      </w:r>
      <w:r w:rsidR="008378BD">
        <w:rPr>
          <w:rStyle w:val="ui-provider"/>
          <w:lang w:val="pt-BR"/>
        </w:rPr>
        <w:t>re</w:t>
      </w:r>
      <w:r w:rsidR="002F5C1A">
        <w:rPr>
          <w:rStyle w:val="ui-provider"/>
          <w:lang w:val="pt-BR"/>
        </w:rPr>
        <w:t xml:space="preserve">negociação de valores de projeto apresentados </w:t>
      </w:r>
      <w:r w:rsidR="00BF5EC4">
        <w:rPr>
          <w:rStyle w:val="ui-provider"/>
          <w:lang w:val="pt-BR"/>
        </w:rPr>
        <w:t>pelas instituições proponentes</w:t>
      </w:r>
      <w:r w:rsidR="008378BD">
        <w:rPr>
          <w:rStyle w:val="ui-provider"/>
          <w:lang w:val="pt-BR"/>
        </w:rPr>
        <w:t xml:space="preserve"> ou a complementação de valores por parte </w:t>
      </w:r>
      <w:r w:rsidR="00A5349D" w:rsidRPr="003B5AC5">
        <w:rPr>
          <w:rStyle w:val="ui-provider"/>
          <w:lang w:val="pt-BR"/>
        </w:rPr>
        <w:t>de eventuais</w:t>
      </w:r>
      <w:r w:rsidR="00A5349D">
        <w:rPr>
          <w:rStyle w:val="ui-provider"/>
          <w:lang w:val="pt-BR"/>
        </w:rPr>
        <w:t xml:space="preserve"> </w:t>
      </w:r>
      <w:r w:rsidR="008378BD">
        <w:rPr>
          <w:rStyle w:val="ui-provider"/>
          <w:lang w:val="pt-BR"/>
        </w:rPr>
        <w:t>os</w:t>
      </w:r>
      <w:r w:rsidR="00456279">
        <w:rPr>
          <w:rStyle w:val="ui-provider"/>
          <w:lang w:val="pt-BR"/>
        </w:rPr>
        <w:t xml:space="preserve"> </w:t>
      </w:r>
      <w:r w:rsidR="009B1884">
        <w:rPr>
          <w:rStyle w:val="ui-provider"/>
          <w:lang w:val="pt-BR"/>
        </w:rPr>
        <w:t xml:space="preserve">apoiadores </w:t>
      </w:r>
      <w:r w:rsidR="00456279">
        <w:rPr>
          <w:rStyle w:val="ui-provider"/>
          <w:lang w:val="pt-BR"/>
        </w:rPr>
        <w:t>d</w:t>
      </w:r>
      <w:r w:rsidR="009B1884">
        <w:rPr>
          <w:rStyle w:val="ui-provider"/>
          <w:lang w:val="pt-BR"/>
        </w:rPr>
        <w:t>este</w:t>
      </w:r>
      <w:r w:rsidR="00456279">
        <w:rPr>
          <w:rStyle w:val="ui-provider"/>
          <w:lang w:val="pt-BR"/>
        </w:rPr>
        <w:t xml:space="preserve"> edital</w:t>
      </w:r>
      <w:r w:rsidR="00D261FE" w:rsidRPr="00D5273D">
        <w:rPr>
          <w:rStyle w:val="ui-provider"/>
          <w:lang w:val="pt-BR"/>
        </w:rPr>
        <w:t>.</w:t>
      </w:r>
    </w:p>
    <w:bookmarkEnd w:id="139"/>
    <w:p w14:paraId="6A972969" w14:textId="77777777" w:rsidR="007D288D" w:rsidRDefault="007D288D" w:rsidP="00C461C0">
      <w:pPr>
        <w:pStyle w:val="SemEspaamento1"/>
        <w:spacing w:after="120" w:line="276" w:lineRule="auto"/>
        <w:ind w:firstLine="426"/>
        <w:jc w:val="both"/>
        <w:rPr>
          <w:rFonts w:cs="Calibri"/>
          <w:lang w:val="pt-BR"/>
        </w:rPr>
      </w:pPr>
    </w:p>
    <w:p w14:paraId="5924BC6E" w14:textId="5202CE05" w:rsidR="004C7252" w:rsidRPr="0015372E" w:rsidRDefault="004C7252" w:rsidP="00C461C0">
      <w:pPr>
        <w:pStyle w:val="Ttulo1"/>
        <w:spacing w:after="120" w:line="276" w:lineRule="auto"/>
        <w:rPr>
          <w:rFonts w:ascii="Calibri" w:hAnsi="Calibri" w:cs="Calibri"/>
          <w:color w:val="auto"/>
        </w:rPr>
      </w:pPr>
      <w:r w:rsidRPr="0015372E">
        <w:rPr>
          <w:rFonts w:ascii="Calibri" w:hAnsi="Calibri" w:cs="Calibri"/>
          <w:color w:val="auto"/>
        </w:rPr>
        <w:t xml:space="preserve"> </w:t>
      </w:r>
      <w:bookmarkStart w:id="142" w:name="_Toc112420091"/>
      <w:bookmarkStart w:id="143" w:name="_Toc140682185"/>
      <w:bookmarkStart w:id="144" w:name="_Toc194622035"/>
      <w:r w:rsidRPr="0015372E">
        <w:rPr>
          <w:rFonts w:ascii="Calibri" w:hAnsi="Calibri" w:cs="Calibri"/>
          <w:color w:val="auto"/>
        </w:rPr>
        <w:t>Divulgação dos resultados</w:t>
      </w:r>
      <w:bookmarkEnd w:id="142"/>
      <w:bookmarkEnd w:id="143"/>
      <w:bookmarkEnd w:id="144"/>
    </w:p>
    <w:p w14:paraId="47DEABF0" w14:textId="2CB4BD5A" w:rsidR="004A1D75" w:rsidRPr="00AA0E0D" w:rsidRDefault="004A1D75" w:rsidP="00C461C0">
      <w:pPr>
        <w:pStyle w:val="SemEspaamento1"/>
        <w:spacing w:after="120" w:line="276" w:lineRule="auto"/>
        <w:ind w:firstLine="426"/>
        <w:jc w:val="both"/>
        <w:rPr>
          <w:lang w:val="pt-BR"/>
        </w:rPr>
      </w:pPr>
      <w:r w:rsidRPr="0015372E">
        <w:rPr>
          <w:rFonts w:cs="Calibri"/>
          <w:lang w:val="pt-BR"/>
        </w:rPr>
        <w:t>Os resultados d</w:t>
      </w:r>
      <w:r>
        <w:rPr>
          <w:rFonts w:cs="Calibri"/>
          <w:lang w:val="pt-BR"/>
        </w:rPr>
        <w:t xml:space="preserve">o Edital </w:t>
      </w:r>
      <w:r w:rsidRPr="0015372E">
        <w:rPr>
          <w:rFonts w:cs="Calibri"/>
          <w:lang w:val="pt-BR"/>
        </w:rPr>
        <w:t xml:space="preserve">e da seleção dos projetos serão </w:t>
      </w:r>
      <w:r w:rsidRPr="00AA0E0D">
        <w:rPr>
          <w:rFonts w:cs="Calibri"/>
          <w:lang w:val="pt-BR"/>
        </w:rPr>
        <w:t xml:space="preserve">divulgados </w:t>
      </w:r>
      <w:r w:rsidR="00321380" w:rsidRPr="00AA0E0D">
        <w:rPr>
          <w:rFonts w:cs="Calibri"/>
          <w:lang w:val="pt-BR"/>
        </w:rPr>
        <w:t xml:space="preserve">no </w:t>
      </w:r>
      <w:r w:rsidR="00321380" w:rsidRPr="00AA0E0D">
        <w:rPr>
          <w:rFonts w:cs="Calibri"/>
          <w:i/>
          <w:iCs/>
          <w:lang w:val="pt-BR"/>
        </w:rPr>
        <w:t>website</w:t>
      </w:r>
      <w:r w:rsidR="00321380" w:rsidRPr="00AA0E0D">
        <w:rPr>
          <w:rFonts w:cs="Calibri"/>
          <w:lang w:val="pt-BR"/>
        </w:rPr>
        <w:t xml:space="preserve"> </w:t>
      </w:r>
      <w:r w:rsidRPr="00AA0E0D">
        <w:rPr>
          <w:rFonts w:cs="Calibri"/>
          <w:lang w:val="pt-BR"/>
        </w:rPr>
        <w:t>d</w:t>
      </w:r>
      <w:r w:rsidR="00126E78" w:rsidRPr="00AA0E0D">
        <w:rPr>
          <w:rFonts w:cs="Calibri"/>
          <w:lang w:val="pt-BR"/>
        </w:rPr>
        <w:t>a</w:t>
      </w:r>
      <w:r w:rsidRPr="00AA0E0D">
        <w:rPr>
          <w:rFonts w:cs="Calibri"/>
          <w:lang w:val="pt-BR"/>
        </w:rPr>
        <w:t xml:space="preserve"> </w:t>
      </w:r>
      <w:r w:rsidR="00E50485" w:rsidRPr="00AA0E0D">
        <w:rPr>
          <w:rFonts w:cs="Calibri"/>
          <w:lang w:val="pt-BR"/>
        </w:rPr>
        <w:t>FBDS</w:t>
      </w:r>
      <w:r w:rsidR="00C16EA5" w:rsidRPr="00AA0E0D">
        <w:rPr>
          <w:rStyle w:val="Refdecomentrio"/>
          <w:rFonts w:ascii="Times New Roman" w:eastAsia="Times New Roman" w:hAnsi="Times New Roman"/>
          <w:color w:val="00005B"/>
          <w:lang w:val="pt-BR" w:eastAsia="ar-SA" w:bidi="ar-SA"/>
        </w:rPr>
        <w:t xml:space="preserve"> </w:t>
      </w:r>
      <w:r w:rsidR="00C16EA5" w:rsidRPr="00AA0E0D">
        <w:rPr>
          <w:rStyle w:val="Refdecomentrio"/>
          <w:rFonts w:asciiTheme="minorHAnsi" w:eastAsia="Times New Roman" w:hAnsiTheme="minorHAnsi"/>
          <w:color w:val="00005B"/>
          <w:sz w:val="22"/>
          <w:lang w:val="pt-BR" w:eastAsia="ar-SA" w:bidi="ar-SA"/>
        </w:rPr>
        <w:t>(</w:t>
      </w:r>
      <w:bookmarkStart w:id="145" w:name="_Hlk152339092"/>
      <w:r w:rsidR="008B681B" w:rsidRPr="007256C2">
        <w:rPr>
          <w:rStyle w:val="Refdecomentrio"/>
          <w:rFonts w:asciiTheme="minorHAnsi" w:eastAsia="Times New Roman" w:hAnsiTheme="minorHAnsi" w:cstheme="minorHAnsi"/>
          <w:color w:val="00005B"/>
          <w:sz w:val="22"/>
          <w:lang w:val="pt-BR" w:eastAsia="ar-SA" w:bidi="ar-SA"/>
        </w:rPr>
        <w:fldChar w:fldCharType="begin"/>
      </w:r>
      <w:r w:rsidR="008B681B" w:rsidRPr="007256C2">
        <w:rPr>
          <w:rStyle w:val="Refdecomentrio"/>
          <w:rFonts w:asciiTheme="minorHAnsi" w:eastAsia="Times New Roman" w:hAnsiTheme="minorHAnsi" w:cstheme="minorHAnsi"/>
          <w:color w:val="00005B"/>
          <w:sz w:val="22"/>
          <w:lang w:val="pt-BR" w:eastAsia="ar-SA" w:bidi="ar-SA"/>
        </w:rPr>
        <w:instrText>HYPERLINK "https://restaura-amazonia.fbds.org.br"</w:instrText>
      </w:r>
      <w:r w:rsidR="008B681B" w:rsidRPr="007256C2">
        <w:rPr>
          <w:rStyle w:val="Refdecomentrio"/>
          <w:rFonts w:asciiTheme="minorHAnsi" w:eastAsia="Times New Roman" w:hAnsiTheme="minorHAnsi" w:cstheme="minorHAnsi"/>
          <w:color w:val="00005B"/>
          <w:sz w:val="22"/>
          <w:lang w:val="pt-BR" w:eastAsia="ar-SA" w:bidi="ar-SA"/>
        </w:rPr>
      </w:r>
      <w:r w:rsidR="008B681B" w:rsidRPr="007256C2">
        <w:rPr>
          <w:rStyle w:val="Refdecomentrio"/>
          <w:rFonts w:asciiTheme="minorHAnsi" w:eastAsia="Times New Roman" w:hAnsiTheme="minorHAnsi" w:cstheme="minorHAnsi"/>
          <w:color w:val="00005B"/>
          <w:sz w:val="22"/>
          <w:lang w:val="pt-BR" w:eastAsia="ar-SA" w:bidi="ar-SA"/>
        </w:rPr>
        <w:fldChar w:fldCharType="separate"/>
      </w:r>
      <w:r w:rsidR="008B681B" w:rsidRPr="007256C2">
        <w:rPr>
          <w:rStyle w:val="Hyperlink"/>
          <w:rFonts w:asciiTheme="minorHAnsi" w:eastAsia="Times New Roman" w:hAnsiTheme="minorHAnsi" w:cstheme="minorHAnsi"/>
          <w:szCs w:val="16"/>
          <w:lang w:val="pt-BR" w:eastAsia="ar-SA" w:bidi="ar-SA"/>
        </w:rPr>
        <w:t>https://restaura-amazonia.fbds.org.br</w:t>
      </w:r>
      <w:r w:rsidR="008B681B" w:rsidRPr="007256C2">
        <w:rPr>
          <w:rStyle w:val="Refdecomentrio"/>
          <w:rFonts w:asciiTheme="minorHAnsi" w:eastAsia="Times New Roman" w:hAnsiTheme="minorHAnsi" w:cstheme="minorHAnsi"/>
          <w:color w:val="00005B"/>
          <w:sz w:val="22"/>
          <w:lang w:val="pt-BR" w:eastAsia="ar-SA" w:bidi="ar-SA"/>
        </w:rPr>
        <w:fldChar w:fldCharType="end"/>
      </w:r>
      <w:hyperlink w:history="1">
        <w:bookmarkEnd w:id="145"/>
      </w:hyperlink>
      <w:r w:rsidR="00C16EA5" w:rsidRPr="00AA0E0D">
        <w:rPr>
          <w:rStyle w:val="Refdecomentrio"/>
          <w:rFonts w:asciiTheme="minorHAnsi" w:eastAsia="Times New Roman" w:hAnsiTheme="minorHAnsi"/>
          <w:color w:val="00005B"/>
          <w:sz w:val="22"/>
          <w:lang w:val="pt-BR" w:eastAsia="ar-SA" w:bidi="ar-SA"/>
        </w:rPr>
        <w:t xml:space="preserve">). O </w:t>
      </w:r>
      <w:r w:rsidRPr="00AA0E0D">
        <w:rPr>
          <w:rFonts w:cs="Calibri"/>
          <w:lang w:val="pt-BR"/>
        </w:rPr>
        <w:t xml:space="preserve">resultado da avaliação </w:t>
      </w:r>
      <w:r w:rsidR="00611A28" w:rsidRPr="00AA0E0D">
        <w:rPr>
          <w:rFonts w:cs="Calibri"/>
          <w:lang w:val="pt-BR"/>
        </w:rPr>
        <w:t>de cada proposta</w:t>
      </w:r>
      <w:r w:rsidRPr="00AA0E0D">
        <w:rPr>
          <w:rFonts w:cs="Calibri"/>
          <w:lang w:val="pt-BR"/>
        </w:rPr>
        <w:t xml:space="preserve"> será enviado para cada instituição proponente </w:t>
      </w:r>
      <w:r w:rsidR="00611A28" w:rsidRPr="00AA0E0D">
        <w:rPr>
          <w:rFonts w:cs="Calibri"/>
          <w:lang w:val="pt-BR"/>
        </w:rPr>
        <w:t>por meio d</w:t>
      </w:r>
      <w:r w:rsidRPr="00AA0E0D">
        <w:rPr>
          <w:rFonts w:cs="Calibri"/>
          <w:lang w:val="pt-BR"/>
        </w:rPr>
        <w:t xml:space="preserve">o </w:t>
      </w:r>
      <w:r w:rsidR="00611A28" w:rsidRPr="00AA0E0D">
        <w:rPr>
          <w:rFonts w:cs="Calibri"/>
          <w:i/>
          <w:iCs/>
          <w:lang w:val="pt-BR"/>
        </w:rPr>
        <w:t>e-mail</w:t>
      </w:r>
      <w:r w:rsidRPr="00AA0E0D">
        <w:rPr>
          <w:rFonts w:cs="Calibri"/>
          <w:lang w:val="pt-BR"/>
        </w:rPr>
        <w:t xml:space="preserve"> informado na ficha do Anexo A.</w:t>
      </w:r>
      <w:r w:rsidR="00670789" w:rsidRPr="00AA0E0D">
        <w:rPr>
          <w:rFonts w:cs="Calibri"/>
          <w:lang w:val="pt-BR"/>
        </w:rPr>
        <w:t xml:space="preserve"> A seleção não gera à </w:t>
      </w:r>
      <w:r w:rsidR="001A480F" w:rsidRPr="00AA0E0D">
        <w:rPr>
          <w:rFonts w:cs="Calibri"/>
          <w:lang w:val="pt-BR"/>
        </w:rPr>
        <w:t>instituição p</w:t>
      </w:r>
      <w:r w:rsidR="00670789" w:rsidRPr="00AA0E0D">
        <w:rPr>
          <w:rFonts w:cs="Calibri"/>
          <w:lang w:val="pt-BR"/>
        </w:rPr>
        <w:t xml:space="preserve">roponente direito adquirido à contratação.   </w:t>
      </w:r>
    </w:p>
    <w:p w14:paraId="53751B48" w14:textId="178D628F" w:rsidR="006014A5" w:rsidRPr="00AA0E0D" w:rsidRDefault="00321380" w:rsidP="00C461C0">
      <w:pPr>
        <w:spacing w:before="0" w:after="120" w:line="276" w:lineRule="auto"/>
        <w:ind w:firstLine="502"/>
        <w:jc w:val="both"/>
        <w:rPr>
          <w:rFonts w:ascii="Calibri" w:hAnsi="Calibri" w:cs="Calibri"/>
          <w:color w:val="auto"/>
          <w:sz w:val="22"/>
          <w:szCs w:val="22"/>
        </w:rPr>
      </w:pPr>
      <w:r w:rsidRPr="00AA0E0D">
        <w:rPr>
          <w:rFonts w:ascii="Calibri" w:hAnsi="Calibri" w:cs="Calibri"/>
          <w:color w:val="auto"/>
          <w:sz w:val="22"/>
          <w:szCs w:val="22"/>
        </w:rPr>
        <w:t>As</w:t>
      </w:r>
      <w:r w:rsidRPr="00AA0E0D">
        <w:rPr>
          <w:rFonts w:ascii="Calibri" w:eastAsia="Calibri" w:hAnsi="Calibri" w:cs="Calibri"/>
          <w:color w:val="auto"/>
          <w:sz w:val="22"/>
          <w:szCs w:val="22"/>
        </w:rPr>
        <w:t xml:space="preserve"> instituições </w:t>
      </w:r>
      <w:r w:rsidRPr="00AA0E0D">
        <w:rPr>
          <w:rFonts w:ascii="Calibri" w:hAnsi="Calibri" w:cs="Calibri"/>
          <w:color w:val="auto"/>
          <w:sz w:val="22"/>
          <w:szCs w:val="22"/>
        </w:rPr>
        <w:t>proponentes</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devem</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verificar</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o</w:t>
      </w:r>
      <w:r w:rsidRPr="00AA0E0D">
        <w:rPr>
          <w:rFonts w:ascii="Calibri" w:eastAsia="Calibri" w:hAnsi="Calibri" w:cs="Calibri"/>
          <w:color w:val="auto"/>
          <w:sz w:val="22"/>
          <w:szCs w:val="22"/>
        </w:rPr>
        <w:t xml:space="preserve"> Portal de Chamadas </w:t>
      </w:r>
      <w:r w:rsidRPr="00AA0E0D">
        <w:rPr>
          <w:rFonts w:ascii="Calibri" w:hAnsi="Calibri" w:cs="Calibri"/>
          <w:color w:val="auto"/>
          <w:sz w:val="22"/>
          <w:szCs w:val="22"/>
        </w:rPr>
        <w:t>antes</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de</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entrar</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em</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contato</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com</w:t>
      </w:r>
      <w:r w:rsidRPr="00AA0E0D">
        <w:rPr>
          <w:rFonts w:ascii="Calibri" w:eastAsia="Calibri" w:hAnsi="Calibri" w:cs="Calibri"/>
          <w:color w:val="auto"/>
          <w:sz w:val="22"/>
          <w:szCs w:val="22"/>
        </w:rPr>
        <w:t xml:space="preserve"> a F</w:t>
      </w:r>
      <w:r w:rsidRPr="00AA0E0D">
        <w:rPr>
          <w:rFonts w:ascii="Calibri" w:hAnsi="Calibri" w:cs="Calibri"/>
          <w:color w:val="auto"/>
          <w:sz w:val="22"/>
          <w:szCs w:val="22"/>
        </w:rPr>
        <w:t>BDS</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para</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saber</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o</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resultado.</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A FBDS, seus funcionários e colaboradores, os membros da Comissão de Seleção ou qualquer das partes diretamente envolvidas não</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farão nenhuma forma de divulgação dos resultados</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antes</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da</w:t>
      </w:r>
      <w:r w:rsidRPr="00AA0E0D">
        <w:rPr>
          <w:rFonts w:ascii="Calibri" w:eastAsia="Calibri" w:hAnsi="Calibri" w:cs="Calibri"/>
          <w:color w:val="auto"/>
          <w:sz w:val="22"/>
          <w:szCs w:val="22"/>
        </w:rPr>
        <w:t xml:space="preserve"> sua efetiva </w:t>
      </w:r>
      <w:r w:rsidRPr="00AA0E0D">
        <w:rPr>
          <w:rFonts w:ascii="Calibri" w:hAnsi="Calibri" w:cs="Calibri"/>
          <w:color w:val="auto"/>
          <w:sz w:val="22"/>
          <w:szCs w:val="22"/>
        </w:rPr>
        <w:t>divulgação</w:t>
      </w:r>
      <w:r w:rsidRPr="00AA0E0D">
        <w:rPr>
          <w:rFonts w:ascii="Calibri" w:eastAsia="Calibri" w:hAnsi="Calibri" w:cs="Calibri"/>
          <w:color w:val="auto"/>
          <w:sz w:val="22"/>
          <w:szCs w:val="22"/>
        </w:rPr>
        <w:t xml:space="preserve"> </w:t>
      </w:r>
      <w:r w:rsidRPr="00AA0E0D">
        <w:rPr>
          <w:rFonts w:ascii="Calibri" w:hAnsi="Calibri" w:cs="Calibri"/>
          <w:color w:val="auto"/>
          <w:sz w:val="22"/>
          <w:szCs w:val="22"/>
        </w:rPr>
        <w:t>no</w:t>
      </w:r>
      <w:r w:rsidRPr="00AA0E0D">
        <w:rPr>
          <w:rFonts w:ascii="Calibri" w:eastAsia="Calibri" w:hAnsi="Calibri" w:cs="Calibri"/>
          <w:color w:val="auto"/>
          <w:sz w:val="22"/>
          <w:szCs w:val="22"/>
        </w:rPr>
        <w:t xml:space="preserve"> </w:t>
      </w:r>
      <w:r w:rsidRPr="00AA0E0D">
        <w:rPr>
          <w:rFonts w:ascii="Calibri" w:eastAsia="Calibri" w:hAnsi="Calibri" w:cs="Calibri"/>
          <w:i/>
          <w:iCs/>
          <w:color w:val="auto"/>
          <w:sz w:val="22"/>
          <w:szCs w:val="22"/>
        </w:rPr>
        <w:t>web</w:t>
      </w:r>
      <w:r w:rsidRPr="00AA0E0D">
        <w:rPr>
          <w:rFonts w:ascii="Calibri" w:hAnsi="Calibri" w:cs="Calibri"/>
          <w:i/>
          <w:iCs/>
          <w:color w:val="auto"/>
          <w:sz w:val="22"/>
          <w:szCs w:val="22"/>
        </w:rPr>
        <w:t>site</w:t>
      </w:r>
      <w:r w:rsidRPr="00AA0E0D">
        <w:rPr>
          <w:rFonts w:ascii="Calibri" w:hAnsi="Calibri" w:cs="Calibri"/>
          <w:color w:val="auto"/>
          <w:sz w:val="22"/>
          <w:szCs w:val="22"/>
        </w:rPr>
        <w:t xml:space="preserve"> da FBDS.</w:t>
      </w:r>
    </w:p>
    <w:p w14:paraId="60622421" w14:textId="68D58ABC" w:rsidR="001E2031" w:rsidRPr="00AA0E0D" w:rsidRDefault="001E2031" w:rsidP="001E2031">
      <w:pPr>
        <w:pStyle w:val="SemEspaamento1"/>
        <w:spacing w:after="120" w:line="276" w:lineRule="auto"/>
        <w:ind w:firstLine="708"/>
        <w:jc w:val="both"/>
        <w:rPr>
          <w:lang w:val="pt-BR"/>
        </w:rPr>
      </w:pPr>
      <w:r w:rsidRPr="00AA0E0D">
        <w:rPr>
          <w:rFonts w:cs="Calibri"/>
          <w:lang w:val="pt-BR"/>
        </w:rPr>
        <w:lastRenderedPageBreak/>
        <w:t xml:space="preserve">A FBDS comunicará em até </w:t>
      </w:r>
      <w:r w:rsidR="005210A6">
        <w:rPr>
          <w:rFonts w:cs="Calibri"/>
          <w:lang w:val="pt-BR"/>
        </w:rPr>
        <w:t>45</w:t>
      </w:r>
      <w:r w:rsidR="005210A6" w:rsidRPr="00AA0E0D">
        <w:rPr>
          <w:rFonts w:cs="Calibri"/>
          <w:lang w:val="pt-BR"/>
        </w:rPr>
        <w:t xml:space="preserve"> </w:t>
      </w:r>
      <w:r w:rsidRPr="00AA0E0D">
        <w:rPr>
          <w:rFonts w:cs="Calibri"/>
          <w:lang w:val="pt-BR"/>
        </w:rPr>
        <w:t>(</w:t>
      </w:r>
      <w:r w:rsidR="005210A6">
        <w:rPr>
          <w:rFonts w:cs="Calibri"/>
          <w:lang w:val="pt-BR"/>
        </w:rPr>
        <w:t>quarenta e cinco</w:t>
      </w:r>
      <w:r w:rsidRPr="00AA0E0D">
        <w:rPr>
          <w:rFonts w:cs="Calibri"/>
          <w:lang w:val="pt-BR"/>
        </w:rPr>
        <w:t xml:space="preserve">) dias corridos após a 1° análise preliminar, o resultado da análise técnica às proponentes. </w:t>
      </w:r>
    </w:p>
    <w:p w14:paraId="14D053E2" w14:textId="7BEF7338" w:rsidR="001E2031" w:rsidRPr="00300312" w:rsidRDefault="006C3FCF" w:rsidP="00C461C0">
      <w:pPr>
        <w:spacing w:before="0" w:after="120" w:line="276" w:lineRule="auto"/>
        <w:ind w:firstLine="502"/>
        <w:jc w:val="both"/>
        <w:rPr>
          <w:rFonts w:ascii="Calibri" w:hAnsi="Calibri" w:cs="Calibri"/>
          <w:color w:val="auto"/>
          <w:sz w:val="22"/>
          <w:szCs w:val="22"/>
        </w:rPr>
      </w:pPr>
      <w:bookmarkStart w:id="146" w:name="_Hlk181833043"/>
      <w:r w:rsidRPr="00AA0E0D">
        <w:rPr>
          <w:rFonts w:ascii="Calibri" w:hAnsi="Calibri" w:cs="Calibri"/>
          <w:color w:val="auto"/>
          <w:sz w:val="22"/>
          <w:szCs w:val="22"/>
        </w:rPr>
        <w:t>Não serão aceitos recursos nest</w:t>
      </w:r>
      <w:r w:rsidR="00AA0E0D">
        <w:rPr>
          <w:rFonts w:ascii="Calibri" w:hAnsi="Calibri" w:cs="Calibri"/>
          <w:color w:val="auto"/>
          <w:sz w:val="22"/>
          <w:szCs w:val="22"/>
        </w:rPr>
        <w:t>a etapa do</w:t>
      </w:r>
      <w:r w:rsidRPr="00AA0E0D">
        <w:rPr>
          <w:rFonts w:ascii="Calibri" w:hAnsi="Calibri" w:cs="Calibri"/>
          <w:color w:val="auto"/>
          <w:sz w:val="22"/>
          <w:szCs w:val="22"/>
        </w:rPr>
        <w:t xml:space="preserve"> edital</w:t>
      </w:r>
      <w:r w:rsidRPr="00300312">
        <w:rPr>
          <w:rFonts w:ascii="Calibri" w:hAnsi="Calibri" w:cs="Calibri"/>
          <w:color w:val="auto"/>
          <w:sz w:val="22"/>
          <w:szCs w:val="22"/>
        </w:rPr>
        <w:t>.</w:t>
      </w:r>
    </w:p>
    <w:bookmarkEnd w:id="146"/>
    <w:p w14:paraId="18BFD574" w14:textId="77777777" w:rsidR="000F3F9B" w:rsidRDefault="000F3F9B" w:rsidP="00C461C0">
      <w:pPr>
        <w:spacing w:before="0" w:after="120" w:line="276" w:lineRule="auto"/>
        <w:ind w:firstLine="502"/>
        <w:jc w:val="both"/>
      </w:pPr>
    </w:p>
    <w:p w14:paraId="0DF173DC" w14:textId="77777777" w:rsidR="004C7252" w:rsidRPr="0015372E" w:rsidRDefault="004C7252" w:rsidP="00C461C0">
      <w:pPr>
        <w:pStyle w:val="Ttulo1"/>
        <w:spacing w:after="120" w:line="276" w:lineRule="auto"/>
        <w:rPr>
          <w:rFonts w:ascii="Calibri" w:hAnsi="Calibri" w:cs="Calibri"/>
          <w:color w:val="auto"/>
        </w:rPr>
      </w:pPr>
      <w:r w:rsidRPr="0015372E">
        <w:rPr>
          <w:rFonts w:ascii="Calibri" w:hAnsi="Calibri" w:cs="Calibri"/>
          <w:color w:val="auto"/>
        </w:rPr>
        <w:t xml:space="preserve"> </w:t>
      </w:r>
      <w:bookmarkStart w:id="147" w:name="_Toc112420092"/>
      <w:bookmarkStart w:id="148" w:name="_Toc140682186"/>
      <w:bookmarkStart w:id="149" w:name="_Toc194622036"/>
      <w:r w:rsidRPr="0015372E">
        <w:rPr>
          <w:rFonts w:ascii="Calibri" w:hAnsi="Calibri" w:cs="Calibri"/>
          <w:color w:val="auto"/>
        </w:rPr>
        <w:t>Contratação e implementação</w:t>
      </w:r>
      <w:bookmarkEnd w:id="147"/>
      <w:bookmarkEnd w:id="148"/>
      <w:bookmarkEnd w:id="149"/>
    </w:p>
    <w:p w14:paraId="2BB1473D" w14:textId="0DBDCE27" w:rsidR="0097335E" w:rsidRDefault="00045455" w:rsidP="00C461C0">
      <w:pPr>
        <w:spacing w:before="0" w:after="120" w:line="276" w:lineRule="auto"/>
        <w:ind w:firstLine="644"/>
        <w:jc w:val="both"/>
        <w:rPr>
          <w:rFonts w:ascii="Calibri" w:hAnsi="Calibri" w:cs="Calibri"/>
          <w:color w:val="auto"/>
          <w:sz w:val="22"/>
          <w:szCs w:val="22"/>
        </w:rPr>
      </w:pPr>
      <w:r w:rsidRPr="00045455">
        <w:rPr>
          <w:rFonts w:ascii="Calibri" w:hAnsi="Calibri" w:cs="Calibri"/>
          <w:color w:val="auto"/>
          <w:sz w:val="22"/>
          <w:szCs w:val="22"/>
        </w:rPr>
        <w:t>Concluído o processo de seleção e atendidos os eventuais requerimentos adicionais solicitados pel</w:t>
      </w:r>
      <w:r>
        <w:rPr>
          <w:rFonts w:ascii="Calibri" w:hAnsi="Calibri" w:cs="Calibri"/>
          <w:color w:val="auto"/>
          <w:sz w:val="22"/>
          <w:szCs w:val="22"/>
        </w:rPr>
        <w:t>a FBDS</w:t>
      </w:r>
      <w:r w:rsidRPr="00045455">
        <w:rPr>
          <w:rFonts w:ascii="Calibri" w:hAnsi="Calibri" w:cs="Calibri"/>
          <w:color w:val="auto"/>
          <w:sz w:val="22"/>
          <w:szCs w:val="22"/>
        </w:rPr>
        <w:t xml:space="preserve">, </w:t>
      </w:r>
      <w:r>
        <w:rPr>
          <w:rFonts w:ascii="Calibri" w:hAnsi="Calibri" w:cs="Calibri"/>
          <w:color w:val="auto"/>
          <w:sz w:val="22"/>
          <w:szCs w:val="22"/>
        </w:rPr>
        <w:t>a</w:t>
      </w:r>
      <w:r w:rsidR="0097335E" w:rsidRPr="0097335E">
        <w:rPr>
          <w:rFonts w:ascii="Calibri" w:hAnsi="Calibri" w:cs="Calibri"/>
          <w:color w:val="auto"/>
          <w:sz w:val="22"/>
          <w:szCs w:val="22"/>
        </w:rPr>
        <w:t xml:space="preserve"> </w:t>
      </w:r>
      <w:r w:rsidR="00E50485">
        <w:rPr>
          <w:rFonts w:ascii="Calibri" w:hAnsi="Calibri" w:cs="Calibri"/>
          <w:color w:val="auto"/>
          <w:sz w:val="22"/>
          <w:szCs w:val="22"/>
        </w:rPr>
        <w:t>FBDS</w:t>
      </w:r>
      <w:r w:rsidR="0097335E" w:rsidRPr="0097335E">
        <w:rPr>
          <w:rFonts w:ascii="Calibri" w:hAnsi="Calibri" w:cs="Calibri"/>
          <w:color w:val="auto"/>
          <w:sz w:val="22"/>
          <w:szCs w:val="22"/>
        </w:rPr>
        <w:t xml:space="preserve"> firmará contrato de apoio técnico e financeiro com as </w:t>
      </w:r>
      <w:r w:rsidR="006D6E3F">
        <w:rPr>
          <w:rFonts w:ascii="Calibri" w:hAnsi="Calibri" w:cs="Calibri"/>
          <w:color w:val="auto"/>
          <w:sz w:val="22"/>
          <w:szCs w:val="22"/>
        </w:rPr>
        <w:t>e</w:t>
      </w:r>
      <w:r w:rsidR="0097335E" w:rsidRPr="0097335E">
        <w:rPr>
          <w:rFonts w:ascii="Calibri" w:hAnsi="Calibri" w:cs="Calibri"/>
          <w:color w:val="auto"/>
          <w:sz w:val="22"/>
          <w:szCs w:val="22"/>
        </w:rPr>
        <w:t xml:space="preserve">ntidades </w:t>
      </w:r>
      <w:r w:rsidR="006D6E3F">
        <w:rPr>
          <w:rFonts w:ascii="Calibri" w:hAnsi="Calibri" w:cs="Calibri"/>
          <w:color w:val="auto"/>
          <w:sz w:val="22"/>
          <w:szCs w:val="22"/>
        </w:rPr>
        <w:t>e</w:t>
      </w:r>
      <w:r w:rsidR="0097335E" w:rsidRPr="0097335E">
        <w:rPr>
          <w:rFonts w:ascii="Calibri" w:hAnsi="Calibri" w:cs="Calibri"/>
          <w:color w:val="auto"/>
          <w:sz w:val="22"/>
          <w:szCs w:val="22"/>
        </w:rPr>
        <w:t xml:space="preserve">xecutoras </w:t>
      </w:r>
      <w:r w:rsidR="006D6E3F">
        <w:rPr>
          <w:rFonts w:ascii="Calibri" w:hAnsi="Calibri" w:cs="Calibri"/>
          <w:color w:val="auto"/>
          <w:sz w:val="22"/>
          <w:szCs w:val="22"/>
        </w:rPr>
        <w:t xml:space="preserve">dos projetos selecionados. O contrato de apoio </w:t>
      </w:r>
      <w:r w:rsidR="0097335E" w:rsidRPr="0097335E">
        <w:rPr>
          <w:rFonts w:ascii="Calibri" w:hAnsi="Calibri" w:cs="Calibri"/>
          <w:color w:val="auto"/>
          <w:sz w:val="22"/>
          <w:szCs w:val="22"/>
        </w:rPr>
        <w:t xml:space="preserve">inclui as regras, </w:t>
      </w:r>
      <w:r w:rsidR="00831CED">
        <w:rPr>
          <w:rFonts w:ascii="Calibri" w:hAnsi="Calibri" w:cs="Calibri"/>
          <w:color w:val="auto"/>
          <w:sz w:val="22"/>
          <w:szCs w:val="22"/>
        </w:rPr>
        <w:t xml:space="preserve">os </w:t>
      </w:r>
      <w:r w:rsidR="0097335E" w:rsidRPr="0097335E">
        <w:rPr>
          <w:rFonts w:ascii="Calibri" w:hAnsi="Calibri" w:cs="Calibri"/>
          <w:color w:val="auto"/>
          <w:sz w:val="22"/>
          <w:szCs w:val="22"/>
        </w:rPr>
        <w:t>procedimentos e</w:t>
      </w:r>
      <w:r w:rsidR="00831CED">
        <w:rPr>
          <w:rFonts w:ascii="Calibri" w:hAnsi="Calibri" w:cs="Calibri"/>
          <w:color w:val="auto"/>
          <w:sz w:val="22"/>
          <w:szCs w:val="22"/>
        </w:rPr>
        <w:t xml:space="preserve"> as</w:t>
      </w:r>
      <w:r w:rsidR="0097335E" w:rsidRPr="0097335E">
        <w:rPr>
          <w:rFonts w:ascii="Calibri" w:hAnsi="Calibri" w:cs="Calibri"/>
          <w:color w:val="auto"/>
          <w:sz w:val="22"/>
          <w:szCs w:val="22"/>
        </w:rPr>
        <w:t xml:space="preserve"> obrigações para a execução dos projetos</w:t>
      </w:r>
      <w:r w:rsidR="006D6E3F">
        <w:rPr>
          <w:rFonts w:ascii="Calibri" w:hAnsi="Calibri" w:cs="Calibri"/>
          <w:color w:val="auto"/>
          <w:sz w:val="22"/>
          <w:szCs w:val="22"/>
        </w:rPr>
        <w:t xml:space="preserve">, além de </w:t>
      </w:r>
      <w:r w:rsidR="0097335E" w:rsidRPr="0097335E">
        <w:rPr>
          <w:rFonts w:ascii="Calibri" w:hAnsi="Calibri" w:cs="Calibri"/>
          <w:color w:val="auto"/>
          <w:sz w:val="22"/>
          <w:szCs w:val="22"/>
        </w:rPr>
        <w:t xml:space="preserve">garantir o repasse dos recursos financeiros </w:t>
      </w:r>
      <w:r w:rsidR="001F52AB" w:rsidRPr="001F52AB">
        <w:rPr>
          <w:rFonts w:ascii="Calibri" w:hAnsi="Calibri" w:cs="Calibri"/>
          <w:color w:val="auto"/>
          <w:sz w:val="22"/>
          <w:szCs w:val="22"/>
        </w:rPr>
        <w:t xml:space="preserve">exclusivamente </w:t>
      </w:r>
      <w:r w:rsidR="0097335E" w:rsidRPr="0097335E">
        <w:rPr>
          <w:rFonts w:ascii="Calibri" w:hAnsi="Calibri" w:cs="Calibri"/>
          <w:color w:val="auto"/>
          <w:sz w:val="22"/>
          <w:szCs w:val="22"/>
        </w:rPr>
        <w:t>para realização das atividades</w:t>
      </w:r>
      <w:r w:rsidR="001F52AB">
        <w:rPr>
          <w:rFonts w:ascii="Calibri" w:hAnsi="Calibri" w:cs="Calibri"/>
          <w:color w:val="auto"/>
          <w:sz w:val="22"/>
          <w:szCs w:val="22"/>
        </w:rPr>
        <w:t xml:space="preserve">, </w:t>
      </w:r>
      <w:r w:rsidR="001F52AB" w:rsidRPr="001F52AB">
        <w:rPr>
          <w:rFonts w:ascii="Calibri" w:hAnsi="Calibri" w:cs="Calibri"/>
          <w:color w:val="auto"/>
          <w:sz w:val="22"/>
          <w:szCs w:val="22"/>
        </w:rPr>
        <w:t>conforme detalhado a seguir</w:t>
      </w:r>
      <w:r w:rsidR="0097335E" w:rsidRPr="0097335E">
        <w:rPr>
          <w:rFonts w:ascii="Calibri" w:hAnsi="Calibri" w:cs="Calibri"/>
          <w:color w:val="auto"/>
          <w:sz w:val="22"/>
          <w:szCs w:val="22"/>
        </w:rPr>
        <w:t>.</w:t>
      </w:r>
    </w:p>
    <w:p w14:paraId="02F67AB8" w14:textId="6BBCC29C" w:rsidR="004C7252" w:rsidRPr="0015372E" w:rsidRDefault="004C7252" w:rsidP="00C461C0">
      <w:pPr>
        <w:spacing w:before="0" w:after="120" w:line="276" w:lineRule="auto"/>
        <w:ind w:firstLine="644"/>
        <w:jc w:val="both"/>
        <w:rPr>
          <w:rFonts w:ascii="Calibri" w:hAnsi="Calibri" w:cs="Calibri"/>
          <w:color w:val="auto"/>
          <w:sz w:val="22"/>
          <w:szCs w:val="22"/>
        </w:rPr>
      </w:pPr>
    </w:p>
    <w:p w14:paraId="44CE965F" w14:textId="284E88D8" w:rsidR="004C7252" w:rsidRPr="0015372E" w:rsidRDefault="001A480F" w:rsidP="00C461C0">
      <w:pPr>
        <w:numPr>
          <w:ilvl w:val="0"/>
          <w:numId w:val="5"/>
        </w:numPr>
        <w:autoSpaceDE w:val="0"/>
        <w:spacing w:before="0" w:after="120" w:line="276" w:lineRule="auto"/>
        <w:jc w:val="both"/>
        <w:rPr>
          <w:rFonts w:ascii="Calibri" w:hAnsi="Calibri" w:cs="Calibri"/>
          <w:color w:val="auto"/>
          <w:sz w:val="22"/>
          <w:szCs w:val="22"/>
        </w:rPr>
      </w:pPr>
      <w:r>
        <w:rPr>
          <w:rFonts w:ascii="Calibri" w:hAnsi="Calibri" w:cs="Calibri"/>
          <w:color w:val="auto"/>
          <w:sz w:val="22"/>
          <w:szCs w:val="22"/>
        </w:rPr>
        <w:t>A</w:t>
      </w:r>
      <w:r w:rsidR="004C7252" w:rsidRPr="0015372E">
        <w:rPr>
          <w:rFonts w:ascii="Calibri" w:hAnsi="Calibri" w:cs="Calibri"/>
          <w:color w:val="auto"/>
          <w:sz w:val="22"/>
          <w:szCs w:val="22"/>
        </w:rPr>
        <w:t xml:space="preserve"> </w:t>
      </w:r>
      <w:r w:rsidR="00E50485">
        <w:rPr>
          <w:rFonts w:ascii="Calibri" w:hAnsi="Calibri" w:cs="Calibri"/>
          <w:color w:val="auto"/>
          <w:sz w:val="22"/>
          <w:szCs w:val="22"/>
        </w:rPr>
        <w:t>FBDS</w:t>
      </w:r>
      <w:r w:rsidR="004C7252" w:rsidRPr="0015372E">
        <w:rPr>
          <w:rFonts w:ascii="Calibri" w:hAnsi="Calibri" w:cs="Calibri"/>
          <w:color w:val="auto"/>
          <w:sz w:val="22"/>
          <w:szCs w:val="22"/>
        </w:rPr>
        <w:t xml:space="preserve"> entrará em contato com </w:t>
      </w:r>
      <w:r>
        <w:rPr>
          <w:rFonts w:ascii="Calibri" w:hAnsi="Calibri" w:cs="Calibri"/>
          <w:color w:val="auto"/>
          <w:sz w:val="22"/>
          <w:szCs w:val="22"/>
        </w:rPr>
        <w:t>a</w:t>
      </w:r>
      <w:r w:rsidR="004C7252" w:rsidRPr="0015372E">
        <w:rPr>
          <w:rFonts w:ascii="Calibri" w:hAnsi="Calibri" w:cs="Calibri"/>
          <w:color w:val="auto"/>
          <w:sz w:val="22"/>
          <w:szCs w:val="22"/>
        </w:rPr>
        <w:t xml:space="preserve">s </w:t>
      </w:r>
      <w:r>
        <w:rPr>
          <w:rFonts w:ascii="Calibri" w:hAnsi="Calibri" w:cs="Calibri"/>
          <w:color w:val="auto"/>
          <w:sz w:val="22"/>
          <w:szCs w:val="22"/>
        </w:rPr>
        <w:t xml:space="preserve">instituições </w:t>
      </w:r>
      <w:r w:rsidR="004C7252" w:rsidRPr="0015372E">
        <w:rPr>
          <w:rFonts w:ascii="Calibri" w:hAnsi="Calibri" w:cs="Calibri"/>
          <w:color w:val="auto"/>
          <w:sz w:val="22"/>
          <w:szCs w:val="22"/>
        </w:rPr>
        <w:t xml:space="preserve">proponentes dos projetos </w:t>
      </w:r>
      <w:r w:rsidR="009F06FF">
        <w:rPr>
          <w:rFonts w:ascii="Calibri" w:hAnsi="Calibri" w:cs="Calibri"/>
          <w:color w:val="auto"/>
          <w:sz w:val="22"/>
          <w:szCs w:val="22"/>
        </w:rPr>
        <w:t>selecionados</w:t>
      </w:r>
      <w:r w:rsidR="004C7252" w:rsidRPr="0015372E">
        <w:rPr>
          <w:rFonts w:ascii="Calibri" w:hAnsi="Calibri" w:cs="Calibri"/>
          <w:color w:val="auto"/>
          <w:sz w:val="22"/>
          <w:szCs w:val="22"/>
        </w:rPr>
        <w:t xml:space="preserve"> e solicitará um eventual complemento de informações para assinatura do contrato e transferência dos recursos</w:t>
      </w:r>
      <w:r w:rsidR="001F52AB" w:rsidRPr="001F52AB">
        <w:rPr>
          <w:rFonts w:ascii="Calibri" w:hAnsi="Calibri" w:cs="Calibri"/>
          <w:color w:val="auto"/>
          <w:sz w:val="22"/>
          <w:szCs w:val="22"/>
        </w:rPr>
        <w:t>, observado o cumprimento de eventuais condições de liberação conforme o projeto exija</w:t>
      </w:r>
      <w:r w:rsidR="004C7252" w:rsidRPr="0015372E">
        <w:rPr>
          <w:rFonts w:ascii="Calibri" w:hAnsi="Calibri" w:cs="Calibri"/>
          <w:color w:val="auto"/>
          <w:sz w:val="22"/>
          <w:szCs w:val="22"/>
        </w:rPr>
        <w:t>. Nesta ocasião</w:t>
      </w:r>
      <w:r w:rsidR="00F8522C">
        <w:rPr>
          <w:rFonts w:ascii="Calibri" w:hAnsi="Calibri" w:cs="Calibri"/>
          <w:color w:val="auto"/>
          <w:sz w:val="22"/>
          <w:szCs w:val="22"/>
        </w:rPr>
        <w:t>,</w:t>
      </w:r>
      <w:r w:rsidR="004C7252" w:rsidRPr="0015372E">
        <w:rPr>
          <w:rFonts w:ascii="Calibri" w:hAnsi="Calibri" w:cs="Calibri"/>
          <w:color w:val="auto"/>
          <w:sz w:val="22"/>
          <w:szCs w:val="22"/>
        </w:rPr>
        <w:t xml:space="preserve"> serão informados os prazos para o envio dos documentos necessários para a elaboração do contrato e para o repasse dos recursos. É condição para contratação das instituições selecionadas estar em situação regular no âmbito fiscal e trabalhista.</w:t>
      </w:r>
    </w:p>
    <w:p w14:paraId="681D078C" w14:textId="1EEEC3D7" w:rsidR="00C05CF5" w:rsidRPr="000B4167" w:rsidRDefault="00C05CF5" w:rsidP="00821367">
      <w:pPr>
        <w:numPr>
          <w:ilvl w:val="0"/>
          <w:numId w:val="5"/>
        </w:numPr>
        <w:autoSpaceDE w:val="0"/>
        <w:spacing w:before="0" w:after="120" w:line="276" w:lineRule="auto"/>
        <w:jc w:val="both"/>
        <w:rPr>
          <w:rFonts w:ascii="Calibri" w:hAnsi="Calibri" w:cs="Calibri"/>
          <w:color w:val="auto"/>
          <w:sz w:val="22"/>
          <w:szCs w:val="22"/>
        </w:rPr>
      </w:pPr>
      <w:r w:rsidRPr="000B4167">
        <w:rPr>
          <w:rFonts w:ascii="Calibri" w:hAnsi="Calibri" w:cs="Calibri"/>
          <w:color w:val="auto"/>
          <w:sz w:val="22"/>
          <w:szCs w:val="22"/>
        </w:rPr>
        <w:t xml:space="preserve">As entidades selecionadas no edital passarão pelo processo de </w:t>
      </w:r>
      <w:r w:rsidR="002E47BF" w:rsidRPr="000B4167">
        <w:rPr>
          <w:rFonts w:ascii="Calibri" w:hAnsi="Calibri" w:cs="Calibri"/>
          <w:color w:val="auto"/>
          <w:sz w:val="22"/>
          <w:szCs w:val="22"/>
        </w:rPr>
        <w:t xml:space="preserve">análise </w:t>
      </w:r>
      <w:r w:rsidRPr="000B4167">
        <w:rPr>
          <w:rFonts w:ascii="Calibri" w:hAnsi="Calibri" w:cs="Calibri"/>
          <w:color w:val="auto"/>
          <w:sz w:val="22"/>
          <w:szCs w:val="22"/>
        </w:rPr>
        <w:t>cadastr</w:t>
      </w:r>
      <w:r w:rsidR="002E47BF" w:rsidRPr="000B4167">
        <w:rPr>
          <w:rFonts w:ascii="Calibri" w:hAnsi="Calibri" w:cs="Calibri"/>
          <w:color w:val="auto"/>
          <w:sz w:val="22"/>
          <w:szCs w:val="22"/>
        </w:rPr>
        <w:t>al</w:t>
      </w:r>
      <w:r w:rsidRPr="000B4167">
        <w:rPr>
          <w:rFonts w:ascii="Calibri" w:hAnsi="Calibri" w:cs="Calibri"/>
          <w:color w:val="auto"/>
          <w:sz w:val="22"/>
          <w:szCs w:val="22"/>
        </w:rPr>
        <w:t xml:space="preserve"> d</w:t>
      </w:r>
      <w:r w:rsidR="00FA7A45" w:rsidRPr="000B4167">
        <w:rPr>
          <w:rFonts w:ascii="Calibri" w:hAnsi="Calibri" w:cs="Calibri"/>
          <w:color w:val="auto"/>
          <w:sz w:val="22"/>
          <w:szCs w:val="22"/>
        </w:rPr>
        <w:t>a FBDS</w:t>
      </w:r>
      <w:r w:rsidRPr="000B4167">
        <w:rPr>
          <w:rFonts w:ascii="Calibri" w:hAnsi="Calibri" w:cs="Calibri"/>
          <w:color w:val="auto"/>
          <w:sz w:val="22"/>
          <w:szCs w:val="22"/>
        </w:rPr>
        <w:t xml:space="preserve">, </w:t>
      </w:r>
      <w:r w:rsidRPr="003B5AC5">
        <w:rPr>
          <w:rFonts w:ascii="Calibri" w:hAnsi="Calibri" w:cs="Calibri"/>
          <w:color w:val="auto"/>
          <w:sz w:val="22"/>
          <w:szCs w:val="22"/>
        </w:rPr>
        <w:t>processo</w:t>
      </w:r>
      <w:r w:rsidR="00BE5FC3" w:rsidRPr="003B5AC5">
        <w:rPr>
          <w:rFonts w:ascii="Calibri" w:hAnsi="Calibri" w:cs="Calibri"/>
          <w:color w:val="auto"/>
          <w:sz w:val="22"/>
          <w:szCs w:val="22"/>
        </w:rPr>
        <w:t xml:space="preserve"> similar ao</w:t>
      </w:r>
      <w:r w:rsidRPr="000B4167">
        <w:rPr>
          <w:rFonts w:ascii="Calibri" w:hAnsi="Calibri" w:cs="Calibri"/>
          <w:color w:val="auto"/>
          <w:sz w:val="22"/>
          <w:szCs w:val="22"/>
        </w:rPr>
        <w:t xml:space="preserve"> que é aplicado para processo de concessão de financiamento não reembolsável do </w:t>
      </w:r>
      <w:r w:rsidR="001A480F" w:rsidRPr="000B4167">
        <w:rPr>
          <w:rFonts w:ascii="Calibri" w:hAnsi="Calibri" w:cs="Calibri"/>
          <w:color w:val="auto"/>
          <w:sz w:val="22"/>
          <w:szCs w:val="22"/>
        </w:rPr>
        <w:t>B</w:t>
      </w:r>
      <w:r w:rsidR="00BC1BCB" w:rsidRPr="000B4167">
        <w:rPr>
          <w:rFonts w:ascii="Calibri" w:hAnsi="Calibri" w:cs="Calibri"/>
          <w:color w:val="auto"/>
          <w:sz w:val="22"/>
          <w:szCs w:val="22"/>
        </w:rPr>
        <w:t>NDES</w:t>
      </w:r>
      <w:r w:rsidR="00821367" w:rsidRPr="000B4167">
        <w:rPr>
          <w:rFonts w:ascii="Calibri" w:hAnsi="Calibri" w:cs="Calibri"/>
          <w:color w:val="auto"/>
          <w:sz w:val="22"/>
          <w:szCs w:val="22"/>
        </w:rPr>
        <w:t>.</w:t>
      </w:r>
      <w:r w:rsidR="00D00D2D" w:rsidRPr="000B4167">
        <w:rPr>
          <w:rFonts w:ascii="Calibri" w:hAnsi="Calibri" w:cs="Calibri"/>
          <w:color w:val="auto"/>
          <w:sz w:val="22"/>
          <w:szCs w:val="22"/>
        </w:rPr>
        <w:t xml:space="preserve"> Essa etapa pode levar à desclassificação da proposta.</w:t>
      </w:r>
    </w:p>
    <w:p w14:paraId="735004FE" w14:textId="4382C7C4" w:rsidR="00321380" w:rsidRPr="000B4167" w:rsidRDefault="00321380" w:rsidP="00321380">
      <w:pPr>
        <w:numPr>
          <w:ilvl w:val="0"/>
          <w:numId w:val="5"/>
        </w:numPr>
        <w:autoSpaceDE w:val="0"/>
        <w:spacing w:before="0" w:after="120" w:line="276" w:lineRule="auto"/>
        <w:jc w:val="both"/>
        <w:rPr>
          <w:rFonts w:ascii="Calibri" w:hAnsi="Calibri" w:cs="Calibri"/>
          <w:color w:val="auto"/>
          <w:sz w:val="22"/>
          <w:szCs w:val="22"/>
        </w:rPr>
      </w:pPr>
      <w:r w:rsidRPr="000B4167">
        <w:rPr>
          <w:rFonts w:ascii="Calibri" w:hAnsi="Calibri" w:cs="Calibri"/>
          <w:color w:val="auto"/>
          <w:sz w:val="22"/>
          <w:szCs w:val="22"/>
        </w:rPr>
        <w:t xml:space="preserve">Caso a entidade de proposta selecionada não apresente os documentos complementares solicitados no prazo definido e/ou não atenda de forma satisfatória a análise cadastral ou de integridade, a mesma poderá ser eliminada, podendo ser escolhido outro projeto, considerando o ranqueamento e a </w:t>
      </w:r>
      <w:r w:rsidR="001F52AB" w:rsidRPr="000B4167">
        <w:rPr>
          <w:rFonts w:ascii="Calibri" w:hAnsi="Calibri" w:cs="Calibri"/>
          <w:color w:val="auto"/>
          <w:sz w:val="22"/>
          <w:szCs w:val="22"/>
        </w:rPr>
        <w:t xml:space="preserve">classificação </w:t>
      </w:r>
      <w:r w:rsidRPr="000B4167">
        <w:rPr>
          <w:rFonts w:ascii="Calibri" w:hAnsi="Calibri" w:cs="Calibri"/>
          <w:color w:val="auto"/>
          <w:sz w:val="22"/>
          <w:szCs w:val="22"/>
        </w:rPr>
        <w:t xml:space="preserve">de projetos aprovados pela Comissão de Seleção. </w:t>
      </w:r>
    </w:p>
    <w:p w14:paraId="6E86051A" w14:textId="34A7C74F" w:rsidR="004C7252" w:rsidRDefault="004C7252" w:rsidP="00C461C0">
      <w:pPr>
        <w:pStyle w:val="SemEspaamento1"/>
        <w:numPr>
          <w:ilvl w:val="0"/>
          <w:numId w:val="5"/>
        </w:numPr>
        <w:spacing w:after="120" w:line="276" w:lineRule="auto"/>
        <w:jc w:val="both"/>
        <w:rPr>
          <w:rFonts w:cs="Calibri"/>
          <w:lang w:val="pt-BR"/>
        </w:rPr>
      </w:pPr>
      <w:r w:rsidRPr="000B4167">
        <w:rPr>
          <w:rFonts w:cs="Calibri"/>
          <w:lang w:val="pt-BR"/>
        </w:rPr>
        <w:t>A contratação é celebrada pel</w:t>
      </w:r>
      <w:r w:rsidR="001A480F" w:rsidRPr="000B4167">
        <w:rPr>
          <w:rFonts w:cs="Calibri"/>
          <w:lang w:val="pt-BR"/>
        </w:rPr>
        <w:t>a</w:t>
      </w:r>
      <w:r w:rsidR="009C661B" w:rsidRPr="000B4167">
        <w:rPr>
          <w:rFonts w:cs="Calibri"/>
          <w:lang w:val="pt-BR"/>
        </w:rPr>
        <w:t xml:space="preserve"> </w:t>
      </w:r>
      <w:r w:rsidR="00E50485" w:rsidRPr="000B4167">
        <w:rPr>
          <w:rFonts w:cs="Calibri"/>
          <w:lang w:val="pt-BR"/>
        </w:rPr>
        <w:t>FBDS</w:t>
      </w:r>
      <w:r w:rsidRPr="000B4167">
        <w:rPr>
          <w:rFonts w:cs="Calibri"/>
          <w:lang w:val="pt-BR"/>
        </w:rPr>
        <w:t>, com</w:t>
      </w:r>
      <w:r w:rsidRPr="0015372E">
        <w:rPr>
          <w:rFonts w:cs="Calibri"/>
          <w:lang w:val="pt-BR"/>
        </w:rPr>
        <w:t xml:space="preserve"> recursos d</w:t>
      </w:r>
      <w:r w:rsidR="003B3DF7">
        <w:rPr>
          <w:rFonts w:cs="Calibri"/>
          <w:lang w:val="pt-BR"/>
        </w:rPr>
        <w:t>o</w:t>
      </w:r>
      <w:r w:rsidR="003B3DF7" w:rsidRPr="00FC6569">
        <w:rPr>
          <w:lang w:val="pt-BR"/>
        </w:rPr>
        <w:t xml:space="preserve"> </w:t>
      </w:r>
      <w:r w:rsidR="00BE5FC3" w:rsidRPr="003B5AC5">
        <w:rPr>
          <w:rFonts w:asciiTheme="minorHAnsi" w:hAnsiTheme="minorHAnsi" w:cstheme="minorHAnsi"/>
          <w:lang w:val="pt-BR"/>
        </w:rPr>
        <w:t>Fundo Amazôn</w:t>
      </w:r>
      <w:r w:rsidR="00496EB8" w:rsidRPr="003B5AC5">
        <w:rPr>
          <w:rFonts w:asciiTheme="minorHAnsi" w:hAnsiTheme="minorHAnsi" w:cstheme="minorHAnsi"/>
          <w:lang w:val="pt-BR"/>
        </w:rPr>
        <w:t>ia</w:t>
      </w:r>
      <w:r w:rsidRPr="0015372E">
        <w:rPr>
          <w:rFonts w:cs="Calibri"/>
          <w:lang w:val="pt-BR"/>
        </w:rPr>
        <w:t>.</w:t>
      </w:r>
    </w:p>
    <w:p w14:paraId="04F57183" w14:textId="77777777" w:rsidR="00C27B1A" w:rsidRPr="0015372E" w:rsidRDefault="00C27B1A" w:rsidP="00C461C0">
      <w:pPr>
        <w:pStyle w:val="SemEspaamento1"/>
        <w:spacing w:after="120" w:line="276" w:lineRule="auto"/>
        <w:ind w:left="720"/>
        <w:jc w:val="both"/>
        <w:rPr>
          <w:rFonts w:cs="Calibri"/>
          <w:lang w:val="pt-BR"/>
        </w:rPr>
      </w:pPr>
    </w:p>
    <w:p w14:paraId="267E983B" w14:textId="51FB898E" w:rsidR="004C7252" w:rsidRPr="000B4167" w:rsidRDefault="00321380" w:rsidP="00C461C0">
      <w:pPr>
        <w:autoSpaceDE w:val="0"/>
        <w:spacing w:before="0" w:after="120" w:line="276" w:lineRule="auto"/>
        <w:ind w:firstLine="708"/>
        <w:jc w:val="both"/>
        <w:rPr>
          <w:rFonts w:ascii="Calibri" w:hAnsi="Calibri" w:cs="Calibri"/>
          <w:color w:val="auto"/>
          <w:sz w:val="22"/>
          <w:szCs w:val="22"/>
        </w:rPr>
      </w:pPr>
      <w:r w:rsidRPr="0015372E">
        <w:rPr>
          <w:rFonts w:ascii="Calibri" w:hAnsi="Calibri" w:cs="Calibri"/>
          <w:color w:val="auto"/>
          <w:sz w:val="22"/>
          <w:szCs w:val="22"/>
        </w:rPr>
        <w:t xml:space="preserve">Após a aprovação do projeto, </w:t>
      </w:r>
      <w:r w:rsidRPr="000B4167">
        <w:rPr>
          <w:rFonts w:ascii="Calibri" w:hAnsi="Calibri" w:cs="Calibri"/>
          <w:color w:val="auto"/>
          <w:sz w:val="22"/>
          <w:szCs w:val="22"/>
        </w:rPr>
        <w:t>seu início dar-se-á na data de assinatura do contrato. A liberação dos recursos será feita conforme apresentado no Orçamento e Cronograma de Desembolso do projeto e mediante aprovação das entregas de relatorias técnicas e financeiras previstas no contrato de apoio</w:t>
      </w:r>
      <w:r w:rsidR="0072299B" w:rsidRPr="000B4167">
        <w:rPr>
          <w:rFonts w:ascii="Calibri" w:hAnsi="Calibri" w:cs="Calibri"/>
          <w:color w:val="auto"/>
          <w:sz w:val="22"/>
          <w:szCs w:val="22"/>
        </w:rPr>
        <w:t xml:space="preserve"> </w:t>
      </w:r>
      <w:bookmarkStart w:id="150" w:name="_Hlk181833385"/>
      <w:r w:rsidR="0072299B" w:rsidRPr="000B4167">
        <w:rPr>
          <w:rFonts w:ascii="Calibri" w:hAnsi="Calibri" w:cs="Calibri"/>
          <w:color w:val="auto"/>
          <w:sz w:val="22"/>
          <w:szCs w:val="22"/>
        </w:rPr>
        <w:t>e demais condicionantes conforme o projeto específico</w:t>
      </w:r>
      <w:bookmarkEnd w:id="150"/>
      <w:r w:rsidRPr="000B4167">
        <w:rPr>
          <w:rFonts w:ascii="Calibri" w:hAnsi="Calibri" w:cs="Calibri"/>
          <w:color w:val="auto"/>
          <w:sz w:val="22"/>
          <w:szCs w:val="22"/>
        </w:rPr>
        <w:t>.</w:t>
      </w:r>
      <w:r w:rsidR="004C7252" w:rsidRPr="000B4167">
        <w:rPr>
          <w:rFonts w:ascii="Calibri" w:hAnsi="Calibri" w:cs="Calibri"/>
          <w:color w:val="auto"/>
          <w:sz w:val="22"/>
          <w:szCs w:val="22"/>
        </w:rPr>
        <w:t xml:space="preserve"> </w:t>
      </w:r>
    </w:p>
    <w:p w14:paraId="61A2C48E" w14:textId="41436571" w:rsidR="004C7252" w:rsidRPr="000B4167" w:rsidRDefault="004C7252" w:rsidP="00C461C0">
      <w:pPr>
        <w:autoSpaceDE w:val="0"/>
        <w:spacing w:before="0" w:after="120" w:line="276" w:lineRule="auto"/>
        <w:ind w:firstLine="644"/>
        <w:jc w:val="both"/>
        <w:rPr>
          <w:rFonts w:ascii="Calibri" w:hAnsi="Calibri" w:cs="Calibri"/>
          <w:color w:val="auto"/>
          <w:sz w:val="22"/>
          <w:szCs w:val="22"/>
        </w:rPr>
      </w:pPr>
      <w:r w:rsidRPr="000B4167">
        <w:rPr>
          <w:rFonts w:ascii="Calibri" w:hAnsi="Calibri" w:cs="Calibri"/>
          <w:color w:val="auto"/>
          <w:sz w:val="22"/>
          <w:szCs w:val="22"/>
        </w:rPr>
        <w:t>Nessa fase</w:t>
      </w:r>
      <w:r w:rsidR="00CE6634" w:rsidRPr="000B4167">
        <w:rPr>
          <w:rFonts w:ascii="Calibri" w:hAnsi="Calibri" w:cs="Calibri"/>
          <w:color w:val="auto"/>
          <w:sz w:val="22"/>
          <w:szCs w:val="22"/>
        </w:rPr>
        <w:t xml:space="preserve"> de contratação</w:t>
      </w:r>
      <w:r w:rsidRPr="000B4167">
        <w:rPr>
          <w:rFonts w:ascii="Calibri" w:hAnsi="Calibri" w:cs="Calibri"/>
          <w:color w:val="auto"/>
          <w:sz w:val="22"/>
          <w:szCs w:val="22"/>
        </w:rPr>
        <w:t>, as instituições responsáveis pelos projetos selecionados deverão enviar os seguintes documentos</w:t>
      </w:r>
      <w:r w:rsidR="0072299B" w:rsidRPr="000B4167">
        <w:rPr>
          <w:rFonts w:ascii="Calibri" w:hAnsi="Calibri" w:cs="Calibri"/>
          <w:color w:val="auto"/>
          <w:sz w:val="22"/>
          <w:szCs w:val="22"/>
        </w:rPr>
        <w:t>, entre outros que possam ser exigidos</w:t>
      </w:r>
      <w:r w:rsidRPr="000B4167">
        <w:rPr>
          <w:rFonts w:ascii="Calibri" w:hAnsi="Calibri" w:cs="Calibri"/>
          <w:color w:val="auto"/>
          <w:sz w:val="22"/>
          <w:szCs w:val="22"/>
        </w:rPr>
        <w:t>:</w:t>
      </w:r>
    </w:p>
    <w:p w14:paraId="333C9F90" w14:textId="2B5D2CFC" w:rsidR="00244AE0" w:rsidRPr="000B4167" w:rsidRDefault="00244AE0" w:rsidP="00C461C0">
      <w:pPr>
        <w:numPr>
          <w:ilvl w:val="0"/>
          <w:numId w:val="2"/>
        </w:numPr>
        <w:spacing w:before="0" w:after="120" w:line="276" w:lineRule="auto"/>
        <w:jc w:val="both"/>
        <w:rPr>
          <w:rFonts w:ascii="Calibri" w:hAnsi="Calibri" w:cs="Calibri"/>
          <w:color w:val="auto"/>
          <w:sz w:val="22"/>
          <w:szCs w:val="22"/>
        </w:rPr>
      </w:pPr>
      <w:r w:rsidRPr="000B4167">
        <w:rPr>
          <w:rFonts w:ascii="Calibri" w:hAnsi="Calibri" w:cs="Calibri"/>
          <w:color w:val="auto"/>
          <w:sz w:val="22"/>
          <w:szCs w:val="22"/>
        </w:rPr>
        <w:t xml:space="preserve">Cópia </w:t>
      </w:r>
      <w:r w:rsidR="0072299B" w:rsidRPr="000B4167">
        <w:rPr>
          <w:rFonts w:ascii="Calibri" w:hAnsi="Calibri" w:cs="Calibri"/>
          <w:color w:val="auto"/>
          <w:sz w:val="22"/>
          <w:szCs w:val="22"/>
        </w:rPr>
        <w:t xml:space="preserve">atualizada </w:t>
      </w:r>
      <w:r w:rsidRPr="000B4167">
        <w:rPr>
          <w:rFonts w:ascii="Calibri" w:hAnsi="Calibri" w:cs="Calibri"/>
          <w:color w:val="auto"/>
          <w:sz w:val="22"/>
          <w:szCs w:val="22"/>
        </w:rPr>
        <w:t>dos Atos Constitutivos (tais como estatuto e suas atualizações ou contrato social), com o devido registro em cartório.</w:t>
      </w:r>
    </w:p>
    <w:p w14:paraId="3C5B7379" w14:textId="63D51C2B" w:rsidR="004C7252" w:rsidRPr="0015372E" w:rsidRDefault="00321380" w:rsidP="00C461C0">
      <w:pPr>
        <w:numPr>
          <w:ilvl w:val="0"/>
          <w:numId w:val="2"/>
        </w:numPr>
        <w:tabs>
          <w:tab w:val="left" w:pos="720"/>
        </w:tabs>
        <w:autoSpaceDE w:val="0"/>
        <w:spacing w:before="0" w:after="120" w:line="276" w:lineRule="auto"/>
        <w:jc w:val="both"/>
        <w:rPr>
          <w:rFonts w:ascii="Calibri" w:hAnsi="Calibri" w:cs="Calibri"/>
          <w:color w:val="auto"/>
          <w:sz w:val="22"/>
          <w:szCs w:val="22"/>
        </w:rPr>
      </w:pPr>
      <w:r w:rsidRPr="000B4167">
        <w:rPr>
          <w:rFonts w:ascii="Calibri" w:hAnsi="Calibri" w:cs="Calibri"/>
          <w:color w:val="auto"/>
          <w:sz w:val="22"/>
          <w:szCs w:val="22"/>
        </w:rPr>
        <w:t>Cópia da cédula de identidade e do CPF dos</w:t>
      </w:r>
      <w:r w:rsidRPr="0015372E">
        <w:rPr>
          <w:rFonts w:ascii="Calibri" w:hAnsi="Calibri" w:cs="Calibri"/>
          <w:color w:val="auto"/>
          <w:sz w:val="22"/>
          <w:szCs w:val="22"/>
        </w:rPr>
        <w:t xml:space="preserve"> representantes legais</w:t>
      </w:r>
      <w:r w:rsidR="00D00D2D">
        <w:rPr>
          <w:rFonts w:ascii="Calibri" w:hAnsi="Calibri" w:cs="Calibri"/>
          <w:color w:val="auto"/>
          <w:sz w:val="22"/>
          <w:szCs w:val="22"/>
        </w:rPr>
        <w:t xml:space="preserve"> </w:t>
      </w:r>
      <w:r w:rsidR="00D00D2D" w:rsidRPr="00D00D2D">
        <w:rPr>
          <w:rFonts w:ascii="Calibri" w:hAnsi="Calibri" w:cs="Calibri"/>
          <w:color w:val="auto"/>
          <w:sz w:val="22"/>
          <w:szCs w:val="22"/>
        </w:rPr>
        <w:t>acompanhada da ata que elegeu os respectivos representantes</w:t>
      </w:r>
      <w:r w:rsidRPr="0015372E">
        <w:rPr>
          <w:rFonts w:ascii="Calibri" w:hAnsi="Calibri" w:cs="Calibri"/>
          <w:color w:val="auto"/>
          <w:sz w:val="22"/>
          <w:szCs w:val="22"/>
        </w:rPr>
        <w:t>.</w:t>
      </w:r>
    </w:p>
    <w:p w14:paraId="1B69B46A" w14:textId="5585569E" w:rsidR="004C7252" w:rsidRPr="0015372E" w:rsidRDefault="004C7252" w:rsidP="00C461C0">
      <w:pPr>
        <w:numPr>
          <w:ilvl w:val="0"/>
          <w:numId w:val="2"/>
        </w:numPr>
        <w:spacing w:before="0" w:after="120" w:line="276" w:lineRule="auto"/>
        <w:jc w:val="both"/>
        <w:rPr>
          <w:rFonts w:ascii="Calibri" w:hAnsi="Calibri" w:cs="Arial"/>
          <w:color w:val="auto"/>
          <w:sz w:val="22"/>
          <w:szCs w:val="22"/>
        </w:rPr>
      </w:pPr>
      <w:r w:rsidRPr="0015372E">
        <w:rPr>
          <w:rFonts w:ascii="Calibri" w:hAnsi="Calibri" w:cs="Calibri"/>
          <w:color w:val="auto"/>
          <w:sz w:val="22"/>
          <w:szCs w:val="22"/>
        </w:rPr>
        <w:lastRenderedPageBreak/>
        <w:t xml:space="preserve">Certidão </w:t>
      </w:r>
      <w:r w:rsidR="00D00D2D" w:rsidRPr="00D00D2D">
        <w:rPr>
          <w:rFonts w:ascii="Calibri" w:hAnsi="Calibri" w:cs="Calibri"/>
          <w:color w:val="auto"/>
          <w:sz w:val="22"/>
          <w:szCs w:val="22"/>
        </w:rPr>
        <w:t>Negativa ou Positiva com Efeitos de Débitos Relativos a Créditos Tributários Federais e à Dívida Ativa da União</w:t>
      </w:r>
      <w:r w:rsidRPr="0015372E">
        <w:rPr>
          <w:rFonts w:ascii="Calibri" w:hAnsi="Calibri" w:cs="Calibri"/>
          <w:color w:val="auto"/>
          <w:sz w:val="22"/>
          <w:szCs w:val="22"/>
        </w:rPr>
        <w:t xml:space="preserve"> emitida pela Secretaria da Receita Federal e pela Procuradoria Geral da Fazenda Nacional</w:t>
      </w:r>
      <w:r w:rsidRPr="0015372E">
        <w:rPr>
          <w:rFonts w:ascii="Calibri" w:hAnsi="Calibri" w:cs="Arial"/>
          <w:color w:val="auto"/>
          <w:sz w:val="22"/>
          <w:szCs w:val="22"/>
        </w:rPr>
        <w:t>.</w:t>
      </w:r>
    </w:p>
    <w:p w14:paraId="413AF69D" w14:textId="7758C995" w:rsidR="004C7252" w:rsidRPr="0015372E" w:rsidRDefault="004C7252" w:rsidP="00C461C0">
      <w:pPr>
        <w:numPr>
          <w:ilvl w:val="0"/>
          <w:numId w:val="2"/>
        </w:numPr>
        <w:tabs>
          <w:tab w:val="clear" w:pos="644"/>
          <w:tab w:val="left" w:pos="284"/>
        </w:tabs>
        <w:autoSpaceDE w:val="0"/>
        <w:spacing w:before="0" w:after="120" w:line="276" w:lineRule="auto"/>
        <w:ind w:left="284" w:firstLine="0"/>
        <w:jc w:val="both"/>
        <w:rPr>
          <w:rFonts w:ascii="Calibri" w:hAnsi="Calibri" w:cs="Calibri"/>
          <w:color w:val="auto"/>
          <w:sz w:val="22"/>
          <w:szCs w:val="22"/>
        </w:rPr>
      </w:pPr>
      <w:r w:rsidRPr="0015372E">
        <w:rPr>
          <w:rFonts w:ascii="Calibri" w:hAnsi="Calibri" w:cs="Calibri"/>
          <w:color w:val="auto"/>
          <w:sz w:val="22"/>
          <w:szCs w:val="22"/>
        </w:rPr>
        <w:t>Certi</w:t>
      </w:r>
      <w:r w:rsidR="00D00D2D">
        <w:rPr>
          <w:rFonts w:ascii="Calibri" w:hAnsi="Calibri" w:cs="Calibri"/>
          <w:color w:val="auto"/>
          <w:sz w:val="22"/>
          <w:szCs w:val="22"/>
        </w:rPr>
        <w:t>ficado</w:t>
      </w:r>
      <w:r w:rsidRPr="0015372E">
        <w:rPr>
          <w:rFonts w:ascii="Calibri" w:hAnsi="Calibri" w:cs="Calibri"/>
          <w:color w:val="auto"/>
          <w:sz w:val="22"/>
          <w:szCs w:val="22"/>
        </w:rPr>
        <w:t xml:space="preserve"> de regularidade </w:t>
      </w:r>
      <w:r w:rsidR="00244AE0" w:rsidRPr="0015372E">
        <w:rPr>
          <w:rFonts w:ascii="Calibri" w:hAnsi="Calibri" w:cs="Arial"/>
          <w:color w:val="auto"/>
          <w:sz w:val="22"/>
          <w:szCs w:val="22"/>
        </w:rPr>
        <w:t>junto ao Fundo de Garantia por Tempo de Serviço (FGTS), fornecida pela Caixa Econômica Federal</w:t>
      </w:r>
      <w:r w:rsidRPr="0015372E">
        <w:rPr>
          <w:rFonts w:ascii="Calibri" w:hAnsi="Calibri" w:cs="Calibri"/>
          <w:color w:val="auto"/>
          <w:sz w:val="22"/>
          <w:szCs w:val="22"/>
        </w:rPr>
        <w:t>.</w:t>
      </w:r>
    </w:p>
    <w:p w14:paraId="0E13B00B" w14:textId="5262CD7E" w:rsidR="004C7252" w:rsidRPr="0015372E" w:rsidRDefault="004C7252" w:rsidP="00C461C0">
      <w:pPr>
        <w:numPr>
          <w:ilvl w:val="0"/>
          <w:numId w:val="2"/>
        </w:numPr>
        <w:tabs>
          <w:tab w:val="clear" w:pos="644"/>
          <w:tab w:val="left" w:pos="284"/>
        </w:tabs>
        <w:autoSpaceDE w:val="0"/>
        <w:spacing w:before="0" w:after="120" w:line="276" w:lineRule="auto"/>
        <w:ind w:left="284" w:firstLine="0"/>
        <w:jc w:val="both"/>
        <w:rPr>
          <w:rFonts w:ascii="Calibri" w:hAnsi="Calibri" w:cs="Calibri"/>
          <w:color w:val="auto"/>
          <w:sz w:val="22"/>
          <w:szCs w:val="22"/>
        </w:rPr>
      </w:pPr>
      <w:r w:rsidRPr="0015372E">
        <w:rPr>
          <w:rFonts w:ascii="Calibri" w:hAnsi="Calibri" w:cs="Calibri"/>
          <w:color w:val="auto"/>
          <w:sz w:val="22"/>
          <w:szCs w:val="22"/>
        </w:rPr>
        <w:t>Certidão Negativa de Débitos Trabalhistas</w:t>
      </w:r>
      <w:r w:rsidR="009A25EF" w:rsidRPr="009A25EF">
        <w:t xml:space="preserve"> </w:t>
      </w:r>
      <w:bookmarkStart w:id="151" w:name="_Hlk192936726"/>
      <w:r w:rsidR="009A25EF" w:rsidRPr="009A25EF">
        <w:rPr>
          <w:rFonts w:ascii="Calibri" w:hAnsi="Calibri" w:cs="Calibri"/>
          <w:color w:val="auto"/>
          <w:sz w:val="22"/>
          <w:szCs w:val="22"/>
        </w:rPr>
        <w:t>junto à Justiça do Trabalho</w:t>
      </w:r>
      <w:bookmarkEnd w:id="151"/>
      <w:r w:rsidRPr="0015372E">
        <w:rPr>
          <w:rFonts w:ascii="Calibri" w:hAnsi="Calibri" w:cs="Calibri"/>
          <w:color w:val="auto"/>
          <w:sz w:val="22"/>
          <w:szCs w:val="22"/>
        </w:rPr>
        <w:t>.</w:t>
      </w:r>
    </w:p>
    <w:p w14:paraId="4F48EDD4" w14:textId="25E5D0B6" w:rsidR="004C7252" w:rsidRPr="00C27B1A" w:rsidRDefault="004C7252" w:rsidP="00C461C0">
      <w:pPr>
        <w:numPr>
          <w:ilvl w:val="0"/>
          <w:numId w:val="2"/>
        </w:numPr>
        <w:tabs>
          <w:tab w:val="left" w:pos="709"/>
        </w:tabs>
        <w:autoSpaceDE w:val="0"/>
        <w:spacing w:before="0" w:after="120" w:line="276" w:lineRule="auto"/>
        <w:ind w:left="284" w:firstLine="0"/>
        <w:jc w:val="both"/>
        <w:rPr>
          <w:rFonts w:ascii="Calibri" w:eastAsia="Calibri" w:hAnsi="Calibri" w:cs="Calibri"/>
          <w:color w:val="auto"/>
          <w:sz w:val="22"/>
          <w:szCs w:val="22"/>
        </w:rPr>
      </w:pPr>
      <w:r w:rsidRPr="00C27B1A">
        <w:rPr>
          <w:rFonts w:ascii="Calibri" w:hAnsi="Calibri" w:cs="Calibri"/>
          <w:color w:val="auto"/>
          <w:sz w:val="22"/>
          <w:szCs w:val="22"/>
        </w:rPr>
        <w:t xml:space="preserve">Dados Bancários para o Desembolso: </w:t>
      </w:r>
      <w:r w:rsidR="00C42C32">
        <w:rPr>
          <w:rFonts w:ascii="Calibri" w:eastAsia="Calibri" w:hAnsi="Calibri" w:cs="Calibri"/>
          <w:color w:val="auto"/>
          <w:sz w:val="22"/>
          <w:szCs w:val="22"/>
        </w:rPr>
        <w:t>a</w:t>
      </w:r>
      <w:r w:rsidRPr="00C27B1A">
        <w:rPr>
          <w:rFonts w:ascii="Calibri" w:eastAsia="Calibri" w:hAnsi="Calibri" w:cs="Calibri"/>
          <w:color w:val="auto"/>
          <w:sz w:val="22"/>
          <w:szCs w:val="22"/>
        </w:rPr>
        <w:t xml:space="preserve">s instituições </w:t>
      </w:r>
      <w:r w:rsidRPr="00C27B1A">
        <w:rPr>
          <w:rFonts w:ascii="Calibri" w:hAnsi="Calibri" w:cs="Calibri"/>
          <w:color w:val="auto"/>
          <w:sz w:val="22"/>
          <w:szCs w:val="22"/>
        </w:rPr>
        <w:t xml:space="preserve">responsáveis deverão abrir uma conta corrente específica </w:t>
      </w:r>
      <w:r w:rsidR="0072299B" w:rsidRPr="0072299B">
        <w:rPr>
          <w:rFonts w:ascii="Calibri" w:hAnsi="Calibri" w:cs="Calibri"/>
          <w:color w:val="auto"/>
          <w:sz w:val="22"/>
          <w:szCs w:val="22"/>
        </w:rPr>
        <w:t xml:space="preserve">e exclusiva </w:t>
      </w:r>
      <w:r w:rsidRPr="00C27B1A">
        <w:rPr>
          <w:rFonts w:ascii="Calibri" w:hAnsi="Calibri" w:cs="Calibri"/>
          <w:color w:val="auto"/>
          <w:sz w:val="22"/>
          <w:szCs w:val="22"/>
        </w:rPr>
        <w:t xml:space="preserve">para o projeto, podendo ser em </w:t>
      </w:r>
      <w:r w:rsidRPr="00C27B1A">
        <w:rPr>
          <w:rFonts w:ascii="Calibri" w:hAnsi="Calibri" w:cs="Arial"/>
          <w:color w:val="000000"/>
          <w:sz w:val="22"/>
          <w:szCs w:val="22"/>
        </w:rPr>
        <w:t xml:space="preserve">qualquer instituição bancária autorizada pelo Banco Central e informar </w:t>
      </w:r>
      <w:r w:rsidR="001A480F">
        <w:rPr>
          <w:rFonts w:ascii="Calibri" w:hAnsi="Calibri" w:cs="Arial"/>
          <w:color w:val="000000"/>
          <w:sz w:val="22"/>
          <w:szCs w:val="22"/>
        </w:rPr>
        <w:t>à</w:t>
      </w:r>
      <w:r w:rsidRPr="00C27B1A">
        <w:rPr>
          <w:rFonts w:ascii="Calibri" w:hAnsi="Calibri" w:cs="Arial"/>
          <w:color w:val="000000"/>
          <w:sz w:val="22"/>
          <w:szCs w:val="22"/>
        </w:rPr>
        <w:t xml:space="preserve"> </w:t>
      </w:r>
      <w:r w:rsidR="00E50485">
        <w:rPr>
          <w:rFonts w:ascii="Calibri" w:hAnsi="Calibri" w:cs="Arial"/>
          <w:color w:val="000000"/>
          <w:sz w:val="22"/>
          <w:szCs w:val="22"/>
        </w:rPr>
        <w:t>FBDS</w:t>
      </w:r>
      <w:r w:rsidR="00C27B1A">
        <w:rPr>
          <w:rFonts w:ascii="Calibri" w:hAnsi="Calibri" w:cs="Arial"/>
          <w:color w:val="000000"/>
          <w:sz w:val="22"/>
          <w:szCs w:val="22"/>
        </w:rPr>
        <w:t>:</w:t>
      </w:r>
    </w:p>
    <w:p w14:paraId="3BD8B0AA" w14:textId="77777777" w:rsidR="004C7252" w:rsidRPr="0015372E" w:rsidRDefault="004C7252" w:rsidP="00C461C0">
      <w:pPr>
        <w:numPr>
          <w:ilvl w:val="0"/>
          <w:numId w:val="3"/>
        </w:numPr>
        <w:tabs>
          <w:tab w:val="left" w:pos="1080"/>
        </w:tabs>
        <w:autoSpaceDE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Banco e código do Banco;</w:t>
      </w:r>
    </w:p>
    <w:p w14:paraId="02FE2AA6" w14:textId="77777777" w:rsidR="004C7252" w:rsidRPr="0015372E" w:rsidRDefault="004C7252" w:rsidP="00C461C0">
      <w:pPr>
        <w:numPr>
          <w:ilvl w:val="0"/>
          <w:numId w:val="3"/>
        </w:numPr>
        <w:tabs>
          <w:tab w:val="left" w:pos="1080"/>
        </w:tabs>
        <w:autoSpaceDE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Nome, número e endereço da Agência;</w:t>
      </w:r>
    </w:p>
    <w:p w14:paraId="6BB6E151" w14:textId="77777777" w:rsidR="004C7252" w:rsidRPr="0015372E" w:rsidRDefault="004C7252" w:rsidP="00C461C0">
      <w:pPr>
        <w:numPr>
          <w:ilvl w:val="0"/>
          <w:numId w:val="3"/>
        </w:numPr>
        <w:tabs>
          <w:tab w:val="left" w:pos="1080"/>
        </w:tabs>
        <w:autoSpaceDE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Número da conta (OBS: a instituição beneficiária/proponente deve ser a titular da conta);</w:t>
      </w:r>
    </w:p>
    <w:p w14:paraId="32327DF8" w14:textId="15DA6486" w:rsidR="00DE2036" w:rsidRPr="00DE2036" w:rsidRDefault="004C7252" w:rsidP="00DE2036">
      <w:pPr>
        <w:numPr>
          <w:ilvl w:val="0"/>
          <w:numId w:val="3"/>
        </w:numPr>
        <w:tabs>
          <w:tab w:val="left" w:pos="1080"/>
        </w:tabs>
        <w:autoSpaceDE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Nome da conta (recomenda-se que faça alguma referência ao projeto).</w:t>
      </w:r>
    </w:p>
    <w:p w14:paraId="3D5BD7CA" w14:textId="0686C371" w:rsidR="009A25EF" w:rsidRDefault="00BB1C6C" w:rsidP="009032E1">
      <w:pPr>
        <w:numPr>
          <w:ilvl w:val="0"/>
          <w:numId w:val="2"/>
        </w:numPr>
        <w:tabs>
          <w:tab w:val="left" w:pos="709"/>
        </w:tabs>
        <w:autoSpaceDE w:val="0"/>
        <w:spacing w:before="0" w:after="120"/>
        <w:ind w:left="284" w:firstLine="0"/>
        <w:jc w:val="both"/>
        <w:rPr>
          <w:rFonts w:ascii="Calibri" w:hAnsi="Calibri" w:cs="Calibri"/>
          <w:color w:val="auto"/>
          <w:sz w:val="22"/>
          <w:szCs w:val="22"/>
        </w:rPr>
      </w:pPr>
      <w:bookmarkStart w:id="152" w:name="_Hlk182155919"/>
      <w:r>
        <w:rPr>
          <w:rFonts w:ascii="Calibri" w:hAnsi="Calibri" w:cs="Calibri"/>
          <w:color w:val="auto"/>
          <w:sz w:val="22"/>
          <w:szCs w:val="22"/>
        </w:rPr>
        <w:t xml:space="preserve">Inexistência de inscrição no CEPIM (Cadastro de Entidades Sem Fins Lucrativos Impedidas) </w:t>
      </w:r>
      <w:r w:rsidR="009A25EF">
        <w:rPr>
          <w:rFonts w:ascii="Calibri" w:hAnsi="Calibri" w:cs="Calibri"/>
          <w:color w:val="auto"/>
          <w:sz w:val="22"/>
          <w:szCs w:val="22"/>
        </w:rPr>
        <w:t>ou</w:t>
      </w:r>
    </w:p>
    <w:p w14:paraId="19EE7718" w14:textId="7B04861C" w:rsidR="00BB1C6C" w:rsidRDefault="00BB1C6C" w:rsidP="009032E1">
      <w:pPr>
        <w:tabs>
          <w:tab w:val="left" w:pos="709"/>
        </w:tabs>
        <w:autoSpaceDE w:val="0"/>
        <w:spacing w:before="0" w:after="120"/>
        <w:ind w:left="284"/>
        <w:jc w:val="both"/>
        <w:rPr>
          <w:rFonts w:ascii="Calibri" w:hAnsi="Calibri" w:cs="Calibri"/>
          <w:color w:val="auto"/>
          <w:sz w:val="22"/>
          <w:szCs w:val="22"/>
        </w:rPr>
      </w:pPr>
      <w:r>
        <w:rPr>
          <w:rFonts w:ascii="Calibri" w:hAnsi="Calibri" w:cs="Calibri"/>
          <w:color w:val="auto"/>
          <w:sz w:val="22"/>
          <w:szCs w:val="22"/>
        </w:rPr>
        <w:t xml:space="preserve"> no CADIN</w:t>
      </w:r>
      <w:r w:rsidR="009A25EF">
        <w:rPr>
          <w:rFonts w:ascii="Calibri" w:hAnsi="Calibri" w:cs="Calibri"/>
          <w:color w:val="auto"/>
          <w:sz w:val="22"/>
          <w:szCs w:val="22"/>
        </w:rPr>
        <w:t xml:space="preserve"> </w:t>
      </w:r>
      <w:bookmarkStart w:id="153" w:name="_Hlk192936785"/>
      <w:r w:rsidR="009A25EF" w:rsidRPr="00AA0E0D">
        <w:rPr>
          <w:rFonts w:ascii="Calibri" w:hAnsi="Calibri" w:cs="Calibri"/>
          <w:color w:val="auto"/>
          <w:sz w:val="22"/>
          <w:szCs w:val="22"/>
        </w:rPr>
        <w:t>(Cadastro Informativo de Créditos não Quitados do Setor Público Federal);</w:t>
      </w:r>
      <w:bookmarkEnd w:id="153"/>
    </w:p>
    <w:p w14:paraId="6C5B9D4C" w14:textId="2C238CF2" w:rsidR="00BB1C6C" w:rsidRDefault="00BB1C6C" w:rsidP="00BB1C6C">
      <w:pPr>
        <w:pStyle w:val="PargrafodaLista"/>
        <w:numPr>
          <w:ilvl w:val="0"/>
          <w:numId w:val="2"/>
        </w:numPr>
        <w:spacing w:after="160" w:line="259" w:lineRule="auto"/>
        <w:jc w:val="both"/>
      </w:pPr>
      <w:r w:rsidRPr="008420F9">
        <w:t>Inexistência de inscrição no Cadastro de Empregadores que tenham mantido trabalhadores em condições análogas à de escravo, instituído pela Portaria Interministerial MTPS/MMIRDH nº 4, de 11.05.2016</w:t>
      </w:r>
      <w:r w:rsidR="000F3F9B" w:rsidRPr="008420F9">
        <w:t>, mediante</w:t>
      </w:r>
      <w:r w:rsidRPr="008420F9">
        <w:t xml:space="preserve"> consulta na INTERNET, no endereço do Ministério do Trabalho e Emprego – Subsecretaria de Inspeção do Trabalho (Resolução nº 1.178, de 31.5.2005, da Diretoria do BNDES);</w:t>
      </w:r>
    </w:p>
    <w:p w14:paraId="11AE54B0" w14:textId="77777777" w:rsidR="00BB1C6C" w:rsidRDefault="00BB1C6C" w:rsidP="00BB1C6C">
      <w:pPr>
        <w:pStyle w:val="PargrafodaLista"/>
        <w:spacing w:after="160" w:line="259" w:lineRule="auto"/>
        <w:ind w:left="644"/>
        <w:jc w:val="both"/>
      </w:pPr>
    </w:p>
    <w:p w14:paraId="67F3A2F3" w14:textId="66FF20A6" w:rsidR="00BB1C6C" w:rsidRDefault="00BB1C6C" w:rsidP="00BB1C6C">
      <w:pPr>
        <w:pStyle w:val="PargrafodaLista"/>
        <w:numPr>
          <w:ilvl w:val="0"/>
          <w:numId w:val="2"/>
        </w:numPr>
        <w:spacing w:after="160" w:line="259" w:lineRule="auto"/>
        <w:jc w:val="both"/>
      </w:pPr>
      <w:r w:rsidRPr="008420F9">
        <w:t>Inexistência de inadimplemento financeiro ou de restrições decorrentes de inadimplemento de obrigações contratuais de qualquer natureza, perante o Sistema BNDES, por parte d</w:t>
      </w:r>
      <w:r>
        <w:t>a instituição proponente</w:t>
      </w:r>
      <w:r w:rsidRPr="008420F9">
        <w:t xml:space="preserve"> ou de entidade a el</w:t>
      </w:r>
      <w:r>
        <w:t>a</w:t>
      </w:r>
      <w:r w:rsidRPr="008420F9">
        <w:t xml:space="preserve"> vinculad</w:t>
      </w:r>
      <w:r>
        <w:t>a;</w:t>
      </w:r>
    </w:p>
    <w:p w14:paraId="08BF3B44" w14:textId="77777777" w:rsidR="00BB1C6C" w:rsidRDefault="00BB1C6C" w:rsidP="00BB1C6C">
      <w:pPr>
        <w:pStyle w:val="PargrafodaLista"/>
      </w:pPr>
    </w:p>
    <w:p w14:paraId="2B516444" w14:textId="6494751E" w:rsidR="00BB1C6C" w:rsidRDefault="00BB1C6C" w:rsidP="00BB1C6C">
      <w:pPr>
        <w:pStyle w:val="PargrafodaLista"/>
        <w:numPr>
          <w:ilvl w:val="0"/>
          <w:numId w:val="2"/>
        </w:numPr>
        <w:jc w:val="both"/>
      </w:pPr>
      <w:r w:rsidRPr="00A57B3E">
        <w:t>Declarações, as quais deverão prever minimamente afirmações das instituições proponentes: (i) acerca da inexistência de apontamentos desabonadores à instituição ou a seus dirigentes que possa, de qualquer forma, comprometer a execução do projeto ou configurar risco de imagem para a Iniciativa Restaura Amazônia e/ou para o BNDES ; e (</w:t>
      </w:r>
      <w:proofErr w:type="spellStart"/>
      <w:r w:rsidRPr="00A57B3E">
        <w:t>ii</w:t>
      </w:r>
      <w:proofErr w:type="spellEnd"/>
      <w:r w:rsidRPr="00A57B3E">
        <w:t>) de que adota boas práticas de governança e prevenção a ilícitos financeiros; (</w:t>
      </w:r>
      <w:proofErr w:type="spellStart"/>
      <w:r w:rsidRPr="00A57B3E">
        <w:t>iii</w:t>
      </w:r>
      <w:proofErr w:type="spellEnd"/>
      <w:r w:rsidRPr="00A57B3E">
        <w:t>) de que inexistem</w:t>
      </w:r>
      <w:r w:rsidRPr="008420F9">
        <w:t xml:space="preserve"> recursos disponíveis, próprios ou oriundos de outras fontes de financiamento, para apoiar as ações previstas no âmbito do projeto, demonstrando a adicionalidade dos recursos do Fundo Amazônia</w:t>
      </w:r>
      <w:r>
        <w:t>, conforme modelo a ser fornecido pela FBDS; e (</w:t>
      </w:r>
      <w:proofErr w:type="spellStart"/>
      <w:r>
        <w:t>iv</w:t>
      </w:r>
      <w:proofErr w:type="spellEnd"/>
      <w:r>
        <w:t>) acerca da</w:t>
      </w:r>
      <w:r w:rsidRPr="007E6CBF">
        <w:t xml:space="preserve"> inexistência de pendências ou ações judiciais ou administrativas que possam comprometer o patrimônio da instituição e prejudicar a execução do projeto.</w:t>
      </w:r>
      <w:bookmarkEnd w:id="152"/>
    </w:p>
    <w:p w14:paraId="576F3A69" w14:textId="77777777" w:rsidR="005716E7" w:rsidRDefault="005716E7" w:rsidP="00D537F4">
      <w:pPr>
        <w:pStyle w:val="PargrafodaLista"/>
      </w:pPr>
    </w:p>
    <w:p w14:paraId="4D33CDE9" w14:textId="62F5A8C2" w:rsidR="005716E7" w:rsidRPr="00435518" w:rsidRDefault="009C4F26" w:rsidP="00D537F4">
      <w:pPr>
        <w:pStyle w:val="PargrafodaLista"/>
        <w:numPr>
          <w:ilvl w:val="0"/>
          <w:numId w:val="2"/>
        </w:numPr>
        <w:tabs>
          <w:tab w:val="left" w:pos="709"/>
        </w:tabs>
        <w:autoSpaceDE w:val="0"/>
        <w:spacing w:after="120"/>
        <w:jc w:val="both"/>
        <w:rPr>
          <w:rFonts w:cs="Calibri"/>
        </w:rPr>
      </w:pPr>
      <w:r w:rsidRPr="000F3F9B">
        <w:rPr>
          <w:rFonts w:cs="Calibri"/>
        </w:rPr>
        <w:t>A</w:t>
      </w:r>
      <w:r w:rsidR="005716E7" w:rsidRPr="000F3F9B">
        <w:rPr>
          <w:rFonts w:cs="Calibri"/>
        </w:rPr>
        <w:t xml:space="preserve">presentação do </w:t>
      </w:r>
      <w:r w:rsidR="005716E7" w:rsidRPr="000F3F9B">
        <w:rPr>
          <w:color w:val="000000" w:themeColor="text1"/>
        </w:rPr>
        <w:t xml:space="preserve">documento jurídico de constituição do(s) assentamento(s) que integra(em) o projeto </w:t>
      </w:r>
      <w:r w:rsidR="005716E7" w:rsidRPr="00435518">
        <w:rPr>
          <w:color w:val="000000" w:themeColor="text1"/>
        </w:rPr>
        <w:t>selecionado</w:t>
      </w:r>
      <w:r w:rsidR="0092140F" w:rsidRPr="00435518">
        <w:rPr>
          <w:color w:val="000000" w:themeColor="text1"/>
        </w:rPr>
        <w:t xml:space="preserve">, </w:t>
      </w:r>
      <w:r w:rsidR="0092140F" w:rsidRPr="00435518">
        <w:t>se for o caso</w:t>
      </w:r>
      <w:r w:rsidR="005716E7" w:rsidRPr="00435518">
        <w:rPr>
          <w:color w:val="000000" w:themeColor="text1"/>
        </w:rPr>
        <w:t>;</w:t>
      </w:r>
    </w:p>
    <w:p w14:paraId="1F3C5A07" w14:textId="77777777" w:rsidR="004D7F21" w:rsidRPr="004D7F21" w:rsidRDefault="004D7F21" w:rsidP="004D7F21">
      <w:pPr>
        <w:pStyle w:val="PargrafodaLista"/>
        <w:rPr>
          <w:rFonts w:cs="Calibri"/>
        </w:rPr>
      </w:pPr>
    </w:p>
    <w:p w14:paraId="72EA3D3E" w14:textId="12A0CF54" w:rsidR="004D7F21" w:rsidRPr="009B5D36" w:rsidRDefault="004D7F21" w:rsidP="004D7F21">
      <w:pPr>
        <w:pStyle w:val="PargrafodaLista"/>
        <w:numPr>
          <w:ilvl w:val="0"/>
          <w:numId w:val="2"/>
        </w:numPr>
        <w:tabs>
          <w:tab w:val="left" w:pos="709"/>
        </w:tabs>
        <w:autoSpaceDE w:val="0"/>
        <w:spacing w:after="120"/>
        <w:jc w:val="both"/>
        <w:rPr>
          <w:rFonts w:cs="Calibri"/>
        </w:rPr>
      </w:pPr>
      <w:bookmarkStart w:id="154" w:name="_Hlk194591881"/>
      <w:r w:rsidRPr="009B5D36">
        <w:rPr>
          <w:rFonts w:cs="Calibri"/>
        </w:rPr>
        <w:t>t</w:t>
      </w:r>
      <w:r w:rsidRPr="009B5D36">
        <w:rPr>
          <w:rFonts w:eastAsiaTheme="minorEastAsia" w:cs="Calibri"/>
        </w:rPr>
        <w:t>ermos de Compromisso e Conduta (vide ANEXO H) assinados por parte dos profissionais externos às Terras Indígenas, com cópia dos respectivos cartões de vacinação atuais</w:t>
      </w:r>
      <w:bookmarkEnd w:id="154"/>
      <w:r w:rsidRPr="009B5D36">
        <w:rPr>
          <w:rFonts w:eastAsiaTheme="minorEastAsia" w:cs="Calibri"/>
        </w:rPr>
        <w:t>;</w:t>
      </w:r>
    </w:p>
    <w:p w14:paraId="0F202111" w14:textId="77777777" w:rsidR="00BB1C6C" w:rsidRDefault="00BB1C6C" w:rsidP="00BB1C6C">
      <w:pPr>
        <w:pStyle w:val="PargrafodaLista"/>
      </w:pPr>
    </w:p>
    <w:p w14:paraId="5C4D53E7" w14:textId="77777777" w:rsidR="009A25EF" w:rsidRDefault="00BB1C6C" w:rsidP="00804FF0">
      <w:pPr>
        <w:pStyle w:val="PargrafodaLista"/>
        <w:numPr>
          <w:ilvl w:val="0"/>
          <w:numId w:val="2"/>
        </w:numPr>
        <w:tabs>
          <w:tab w:val="left" w:pos="709"/>
        </w:tabs>
        <w:autoSpaceDE w:val="0"/>
        <w:spacing w:after="120"/>
        <w:jc w:val="both"/>
        <w:rPr>
          <w:rFonts w:cs="Calibri"/>
        </w:rPr>
      </w:pPr>
      <w:bookmarkStart w:id="155" w:name="_Hlk182155961"/>
      <w:r w:rsidRPr="00E17D2C">
        <w:lastRenderedPageBreak/>
        <w:t>Outros</w:t>
      </w:r>
      <w:r>
        <w:rPr>
          <w:rFonts w:cs="Calibri"/>
        </w:rPr>
        <w:t xml:space="preserve"> documentos porventura pertinentes a serem solicitados pela FBDS.</w:t>
      </w:r>
      <w:bookmarkEnd w:id="155"/>
    </w:p>
    <w:p w14:paraId="1D98A92D" w14:textId="77777777" w:rsidR="009A25EF" w:rsidRPr="009A25EF" w:rsidRDefault="009A25EF" w:rsidP="003B7C9E">
      <w:pPr>
        <w:pStyle w:val="PargrafodaLista"/>
        <w:rPr>
          <w:rFonts w:cs="Calibri"/>
        </w:rPr>
      </w:pPr>
    </w:p>
    <w:p w14:paraId="38817A36" w14:textId="24587BEF" w:rsidR="00C55575" w:rsidRPr="003B7C9E" w:rsidRDefault="005630C8" w:rsidP="003B7C9E">
      <w:pPr>
        <w:tabs>
          <w:tab w:val="left" w:pos="709"/>
        </w:tabs>
        <w:autoSpaceDE w:val="0"/>
        <w:spacing w:after="120"/>
        <w:jc w:val="both"/>
        <w:rPr>
          <w:rFonts w:ascii="Calibri" w:hAnsi="Calibri" w:cs="Calibri"/>
          <w:color w:val="auto"/>
          <w:sz w:val="22"/>
          <w:szCs w:val="22"/>
        </w:rPr>
      </w:pPr>
      <w:r>
        <w:rPr>
          <w:rFonts w:ascii="Calibri" w:hAnsi="Calibri" w:cs="Calibri"/>
          <w:color w:val="auto"/>
          <w:sz w:val="22"/>
          <w:szCs w:val="22"/>
        </w:rPr>
        <w:tab/>
      </w:r>
      <w:r w:rsidR="00DE2036" w:rsidRPr="003B7C9E">
        <w:rPr>
          <w:rFonts w:ascii="Calibri" w:hAnsi="Calibri" w:cs="Calibri"/>
          <w:color w:val="auto"/>
          <w:sz w:val="22"/>
          <w:szCs w:val="22"/>
        </w:rPr>
        <w:t>Antes da liberação do primeiro desembolso, a instituição deve</w:t>
      </w:r>
      <w:r w:rsidR="00174E75" w:rsidRPr="003B7C9E">
        <w:rPr>
          <w:rFonts w:ascii="Calibri" w:hAnsi="Calibri" w:cs="Calibri"/>
          <w:color w:val="auto"/>
          <w:sz w:val="22"/>
          <w:szCs w:val="22"/>
        </w:rPr>
        <w:t>rá</w:t>
      </w:r>
      <w:r w:rsidR="00DE2036" w:rsidRPr="003B7C9E">
        <w:rPr>
          <w:rFonts w:ascii="Calibri" w:hAnsi="Calibri" w:cs="Calibri"/>
          <w:color w:val="auto"/>
          <w:sz w:val="22"/>
          <w:szCs w:val="22"/>
        </w:rPr>
        <w:t xml:space="preserve"> </w:t>
      </w:r>
      <w:r w:rsidR="00174E75" w:rsidRPr="003B7C9E">
        <w:rPr>
          <w:rFonts w:ascii="Calibri" w:hAnsi="Calibri" w:cs="Calibri"/>
          <w:color w:val="auto"/>
          <w:sz w:val="22"/>
          <w:szCs w:val="22"/>
        </w:rPr>
        <w:t>apresentar o extrato da conta corrente e de aplicação com saldo zerado</w:t>
      </w:r>
      <w:bookmarkStart w:id="156" w:name="_Hlk181833613"/>
      <w:r w:rsidR="0072299B" w:rsidRPr="003B7C9E">
        <w:rPr>
          <w:rFonts w:ascii="Calibri" w:hAnsi="Calibri" w:cs="Calibri"/>
          <w:color w:val="auto"/>
          <w:sz w:val="22"/>
          <w:szCs w:val="22"/>
        </w:rPr>
        <w:t>, demonstrando a titularidade, bem como o número do CNPJ da referida instituição</w:t>
      </w:r>
      <w:bookmarkEnd w:id="156"/>
      <w:r w:rsidR="00174E75" w:rsidRPr="003B7C9E">
        <w:rPr>
          <w:rFonts w:ascii="Calibri" w:hAnsi="Calibri" w:cs="Calibri"/>
          <w:color w:val="auto"/>
          <w:sz w:val="22"/>
          <w:szCs w:val="22"/>
        </w:rPr>
        <w:t xml:space="preserve">. Deverá também ser </w:t>
      </w:r>
      <w:r w:rsidR="0072299B" w:rsidRPr="003B7C9E">
        <w:rPr>
          <w:rFonts w:ascii="Calibri" w:hAnsi="Calibri" w:cs="Calibri"/>
          <w:color w:val="auto"/>
          <w:sz w:val="22"/>
          <w:szCs w:val="22"/>
        </w:rPr>
        <w:t>concedido</w:t>
      </w:r>
      <w:r w:rsidR="00DE2036" w:rsidRPr="003B7C9E">
        <w:rPr>
          <w:rFonts w:ascii="Calibri" w:hAnsi="Calibri" w:cs="Calibri"/>
          <w:color w:val="auto"/>
          <w:sz w:val="22"/>
          <w:szCs w:val="22"/>
        </w:rPr>
        <w:t xml:space="preserve"> </w:t>
      </w:r>
      <w:r w:rsidR="00174E75" w:rsidRPr="003B7C9E">
        <w:rPr>
          <w:rFonts w:ascii="Calibri" w:hAnsi="Calibri" w:cs="Calibri"/>
          <w:color w:val="auto"/>
          <w:sz w:val="22"/>
          <w:szCs w:val="22"/>
        </w:rPr>
        <w:t>acesso</w:t>
      </w:r>
      <w:bookmarkStart w:id="157" w:name="_Hlk181833648"/>
      <w:r w:rsidR="0072299B" w:rsidRPr="003B7C9E">
        <w:rPr>
          <w:rFonts w:ascii="Calibri" w:hAnsi="Calibri" w:cs="Calibri"/>
          <w:color w:val="auto"/>
          <w:sz w:val="22"/>
          <w:szCs w:val="22"/>
        </w:rPr>
        <w:t>, a qualquer tempo, à</w:t>
      </w:r>
      <w:bookmarkEnd w:id="157"/>
      <w:r w:rsidR="00BF7228" w:rsidRPr="003B7C9E">
        <w:rPr>
          <w:rFonts w:ascii="Calibri" w:hAnsi="Calibri" w:cs="Calibri"/>
          <w:color w:val="auto"/>
          <w:sz w:val="22"/>
          <w:szCs w:val="22"/>
        </w:rPr>
        <w:t xml:space="preserve"> equipe designada pel</w:t>
      </w:r>
      <w:r w:rsidR="001A480F" w:rsidRPr="003B7C9E">
        <w:rPr>
          <w:rFonts w:ascii="Calibri" w:hAnsi="Calibri" w:cs="Calibri"/>
          <w:color w:val="auto"/>
          <w:sz w:val="22"/>
          <w:szCs w:val="22"/>
        </w:rPr>
        <w:t>a</w:t>
      </w:r>
      <w:r w:rsidR="00BF7228" w:rsidRPr="003B7C9E">
        <w:rPr>
          <w:rFonts w:ascii="Calibri" w:hAnsi="Calibri" w:cs="Calibri"/>
          <w:color w:val="auto"/>
          <w:sz w:val="22"/>
          <w:szCs w:val="22"/>
        </w:rPr>
        <w:t xml:space="preserve"> </w:t>
      </w:r>
      <w:r w:rsidR="00E50485" w:rsidRPr="003B7C9E">
        <w:rPr>
          <w:rFonts w:ascii="Calibri" w:hAnsi="Calibri" w:cs="Calibri"/>
          <w:color w:val="auto"/>
          <w:sz w:val="22"/>
          <w:szCs w:val="22"/>
        </w:rPr>
        <w:t>FBDS</w:t>
      </w:r>
      <w:r w:rsidR="00BF7228" w:rsidRPr="003B7C9E">
        <w:rPr>
          <w:rFonts w:ascii="Calibri" w:hAnsi="Calibri" w:cs="Calibri"/>
          <w:color w:val="auto"/>
          <w:sz w:val="22"/>
          <w:szCs w:val="22"/>
        </w:rPr>
        <w:t xml:space="preserve"> para</w:t>
      </w:r>
      <w:r w:rsidR="00174E75" w:rsidRPr="003B7C9E">
        <w:rPr>
          <w:rFonts w:ascii="Calibri" w:hAnsi="Calibri" w:cs="Calibri"/>
          <w:color w:val="auto"/>
          <w:sz w:val="22"/>
          <w:szCs w:val="22"/>
        </w:rPr>
        <w:t xml:space="preserve"> consulta </w:t>
      </w:r>
      <w:r w:rsidR="00DE2036" w:rsidRPr="003B7C9E">
        <w:rPr>
          <w:rFonts w:ascii="Calibri" w:hAnsi="Calibri" w:cs="Calibri"/>
          <w:color w:val="auto"/>
          <w:sz w:val="22"/>
          <w:szCs w:val="22"/>
        </w:rPr>
        <w:t xml:space="preserve">à </w:t>
      </w:r>
      <w:r w:rsidR="0072299B" w:rsidRPr="003B7C9E">
        <w:rPr>
          <w:rFonts w:ascii="Calibri" w:hAnsi="Calibri" w:cs="Calibri"/>
          <w:color w:val="auto"/>
          <w:sz w:val="22"/>
          <w:szCs w:val="22"/>
        </w:rPr>
        <w:t xml:space="preserve">referida </w:t>
      </w:r>
      <w:r w:rsidR="00174E75" w:rsidRPr="003B7C9E">
        <w:rPr>
          <w:rFonts w:ascii="Calibri" w:hAnsi="Calibri" w:cs="Calibri"/>
          <w:color w:val="auto"/>
          <w:sz w:val="22"/>
          <w:szCs w:val="22"/>
        </w:rPr>
        <w:t>conta</w:t>
      </w:r>
      <w:r w:rsidR="0072299B" w:rsidRPr="003B7C9E">
        <w:rPr>
          <w:rFonts w:ascii="Calibri" w:hAnsi="Calibri" w:cs="Calibri"/>
          <w:color w:val="auto"/>
          <w:sz w:val="22"/>
          <w:szCs w:val="22"/>
        </w:rPr>
        <w:t xml:space="preserve"> exclusiva do projeto</w:t>
      </w:r>
      <w:r w:rsidR="00DE2036" w:rsidRPr="003B7C9E">
        <w:rPr>
          <w:rFonts w:ascii="Calibri" w:hAnsi="Calibri" w:cs="Calibri"/>
          <w:color w:val="auto"/>
          <w:sz w:val="22"/>
          <w:szCs w:val="22"/>
        </w:rPr>
        <w:t xml:space="preserve">. </w:t>
      </w:r>
    </w:p>
    <w:p w14:paraId="5A93D3F2" w14:textId="52ED7060" w:rsidR="002B4990" w:rsidRDefault="002B4990" w:rsidP="001844EF">
      <w:pPr>
        <w:spacing w:before="0" w:after="120" w:line="276" w:lineRule="auto"/>
        <w:ind w:firstLine="644"/>
        <w:jc w:val="both"/>
        <w:rPr>
          <w:rFonts w:ascii="Calibri" w:hAnsi="Calibri" w:cs="Calibri"/>
          <w:color w:val="auto"/>
          <w:sz w:val="22"/>
          <w:szCs w:val="22"/>
        </w:rPr>
      </w:pPr>
      <w:bookmarkStart w:id="158" w:name="_Hlk181833711"/>
      <w:r w:rsidRPr="0015372E">
        <w:rPr>
          <w:rFonts w:ascii="Calibri" w:hAnsi="Calibri" w:cs="Calibri"/>
          <w:color w:val="auto"/>
          <w:sz w:val="22"/>
          <w:szCs w:val="22"/>
        </w:rPr>
        <w:t xml:space="preserve">Os recursos </w:t>
      </w:r>
      <w:r>
        <w:rPr>
          <w:rFonts w:ascii="Calibri" w:hAnsi="Calibri" w:cs="Calibri"/>
          <w:color w:val="auto"/>
          <w:sz w:val="22"/>
          <w:szCs w:val="22"/>
        </w:rPr>
        <w:t>s</w:t>
      </w:r>
      <w:r w:rsidRPr="0015372E">
        <w:rPr>
          <w:rFonts w:ascii="Calibri" w:hAnsi="Calibri" w:cs="Calibri"/>
          <w:color w:val="auto"/>
          <w:sz w:val="22"/>
          <w:szCs w:val="22"/>
        </w:rPr>
        <w:t>erão disponibilizados para as instituições cujas propostas forem selecionadas</w:t>
      </w:r>
      <w:r>
        <w:rPr>
          <w:rFonts w:ascii="Calibri" w:hAnsi="Calibri" w:cs="Calibri"/>
          <w:color w:val="auto"/>
          <w:sz w:val="22"/>
          <w:szCs w:val="22"/>
        </w:rPr>
        <w:t xml:space="preserve"> </w:t>
      </w:r>
      <w:r w:rsidRPr="002B4990">
        <w:rPr>
          <w:rFonts w:ascii="Calibri" w:hAnsi="Calibri" w:cs="Calibri"/>
          <w:color w:val="auto"/>
          <w:sz w:val="22"/>
          <w:szCs w:val="22"/>
        </w:rPr>
        <w:t xml:space="preserve">somente </w:t>
      </w:r>
      <w:r>
        <w:rPr>
          <w:rFonts w:ascii="Calibri" w:hAnsi="Calibri" w:cs="Calibri"/>
          <w:color w:val="auto"/>
          <w:sz w:val="22"/>
          <w:szCs w:val="22"/>
        </w:rPr>
        <w:t>a</w:t>
      </w:r>
      <w:r w:rsidRPr="0015372E">
        <w:rPr>
          <w:rFonts w:ascii="Calibri" w:hAnsi="Calibri" w:cs="Calibri"/>
          <w:color w:val="auto"/>
          <w:sz w:val="22"/>
          <w:szCs w:val="22"/>
        </w:rPr>
        <w:t xml:space="preserve">pós o cumprimento </w:t>
      </w:r>
      <w:r>
        <w:rPr>
          <w:rFonts w:ascii="Calibri" w:hAnsi="Calibri" w:cs="Calibri"/>
          <w:color w:val="auto"/>
          <w:sz w:val="22"/>
          <w:szCs w:val="22"/>
        </w:rPr>
        <w:t xml:space="preserve">de </w:t>
      </w:r>
      <w:r w:rsidRPr="0015372E">
        <w:rPr>
          <w:rFonts w:ascii="Calibri" w:hAnsi="Calibri" w:cs="Calibri"/>
          <w:color w:val="auto"/>
          <w:sz w:val="22"/>
          <w:szCs w:val="22"/>
        </w:rPr>
        <w:t>todas</w:t>
      </w:r>
      <w:r>
        <w:rPr>
          <w:rFonts w:ascii="Calibri" w:hAnsi="Calibri" w:cs="Calibri"/>
          <w:color w:val="auto"/>
          <w:sz w:val="22"/>
          <w:szCs w:val="22"/>
        </w:rPr>
        <w:t xml:space="preserve"> as </w:t>
      </w:r>
      <w:r w:rsidRPr="0015372E">
        <w:rPr>
          <w:rFonts w:ascii="Calibri" w:hAnsi="Calibri" w:cs="Calibri"/>
          <w:color w:val="auto"/>
          <w:sz w:val="22"/>
          <w:szCs w:val="22"/>
        </w:rPr>
        <w:t>condiç</w:t>
      </w:r>
      <w:r>
        <w:rPr>
          <w:rFonts w:ascii="Calibri" w:hAnsi="Calibri" w:cs="Calibri"/>
          <w:color w:val="auto"/>
          <w:sz w:val="22"/>
          <w:szCs w:val="22"/>
        </w:rPr>
        <w:t>ões</w:t>
      </w:r>
      <w:r w:rsidRPr="0015372E">
        <w:rPr>
          <w:rFonts w:ascii="Calibri" w:hAnsi="Calibri" w:cs="Calibri"/>
          <w:color w:val="auto"/>
          <w:sz w:val="22"/>
          <w:szCs w:val="22"/>
        </w:rPr>
        <w:t xml:space="preserve"> para a assinatura dos contratos</w:t>
      </w:r>
      <w:r w:rsidRPr="002B4990">
        <w:rPr>
          <w:rFonts w:ascii="Calibri" w:hAnsi="Calibri" w:cs="Calibri"/>
          <w:color w:val="auto"/>
          <w:sz w:val="22"/>
          <w:szCs w:val="22"/>
        </w:rPr>
        <w:t>, sejam elas de natureza legal ou técnica</w:t>
      </w:r>
      <w:r w:rsidRPr="0015372E">
        <w:rPr>
          <w:rFonts w:ascii="Calibri" w:hAnsi="Calibri" w:cs="Calibri"/>
          <w:color w:val="auto"/>
          <w:sz w:val="22"/>
          <w:szCs w:val="22"/>
        </w:rPr>
        <w:t>.</w:t>
      </w:r>
      <w:r>
        <w:rPr>
          <w:rFonts w:ascii="Calibri" w:hAnsi="Calibri" w:cs="Calibri"/>
          <w:color w:val="auto"/>
          <w:sz w:val="22"/>
          <w:szCs w:val="22"/>
        </w:rPr>
        <w:t xml:space="preserve"> </w:t>
      </w:r>
      <w:r w:rsidRPr="002B4990">
        <w:rPr>
          <w:rFonts w:ascii="Calibri" w:hAnsi="Calibri" w:cs="Calibri"/>
          <w:color w:val="auto"/>
          <w:sz w:val="22"/>
          <w:szCs w:val="22"/>
        </w:rPr>
        <w:t>A impossibilidade do atendimento dessas condições, no período de até 20 dias, poderá acarretar o cancelamento da aprovação da proposta</w:t>
      </w:r>
      <w:r w:rsidR="001844EF">
        <w:rPr>
          <w:rFonts w:ascii="Calibri" w:hAnsi="Calibri" w:cs="Calibri"/>
          <w:color w:val="auto"/>
          <w:sz w:val="22"/>
          <w:szCs w:val="22"/>
        </w:rPr>
        <w:t>.</w:t>
      </w:r>
    </w:p>
    <w:p w14:paraId="220F4A6D" w14:textId="3F2DCFAC" w:rsidR="00597115" w:rsidRPr="0015372E" w:rsidRDefault="00597115" w:rsidP="00597115">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 xml:space="preserve">Os custos </w:t>
      </w:r>
      <w:r>
        <w:rPr>
          <w:rFonts w:ascii="Calibri" w:hAnsi="Calibri" w:cs="Calibri"/>
          <w:color w:val="auto"/>
          <w:sz w:val="22"/>
          <w:szCs w:val="22"/>
        </w:rPr>
        <w:t>incorridos para a</w:t>
      </w:r>
      <w:r w:rsidRPr="0015372E">
        <w:rPr>
          <w:rFonts w:ascii="Calibri" w:hAnsi="Calibri" w:cs="Calibri"/>
          <w:color w:val="auto"/>
          <w:sz w:val="22"/>
          <w:szCs w:val="22"/>
        </w:rPr>
        <w:t xml:space="preserve"> elaboração da proposta são de inteira e exclusiva responsabilidade da </w:t>
      </w:r>
      <w:r>
        <w:rPr>
          <w:rFonts w:ascii="Calibri" w:hAnsi="Calibri" w:cs="Calibri"/>
          <w:color w:val="auto"/>
          <w:sz w:val="22"/>
          <w:szCs w:val="22"/>
        </w:rPr>
        <w:t xml:space="preserve">instituição </w:t>
      </w:r>
      <w:r w:rsidRPr="0015372E">
        <w:rPr>
          <w:rFonts w:ascii="Calibri" w:hAnsi="Calibri" w:cs="Calibri"/>
          <w:color w:val="auto"/>
          <w:sz w:val="22"/>
          <w:szCs w:val="22"/>
        </w:rPr>
        <w:t xml:space="preserve">proponente. A submissão de propostas </w:t>
      </w:r>
      <w:r>
        <w:rPr>
          <w:rFonts w:ascii="Calibri" w:hAnsi="Calibri" w:cs="Calibri"/>
          <w:color w:val="auto"/>
          <w:sz w:val="22"/>
          <w:szCs w:val="22"/>
        </w:rPr>
        <w:t xml:space="preserve">ao </w:t>
      </w:r>
      <w:r w:rsidR="00F13564">
        <w:rPr>
          <w:rFonts w:ascii="Calibri" w:hAnsi="Calibri" w:cs="Calibri"/>
          <w:color w:val="auto"/>
          <w:sz w:val="22"/>
          <w:szCs w:val="22"/>
        </w:rPr>
        <w:t>e</w:t>
      </w:r>
      <w:r>
        <w:rPr>
          <w:rFonts w:ascii="Calibri" w:hAnsi="Calibri" w:cs="Calibri"/>
          <w:color w:val="auto"/>
          <w:sz w:val="22"/>
          <w:szCs w:val="22"/>
        </w:rPr>
        <w:t>dital</w:t>
      </w:r>
      <w:r w:rsidRPr="0015372E">
        <w:rPr>
          <w:rFonts w:ascii="Calibri" w:hAnsi="Calibri" w:cs="Calibri"/>
          <w:color w:val="auto"/>
          <w:sz w:val="22"/>
          <w:szCs w:val="22"/>
        </w:rPr>
        <w:t xml:space="preserve"> não gera nenhum direito de ressarcimento dos custos incorridos pel</w:t>
      </w:r>
      <w:r>
        <w:rPr>
          <w:rFonts w:ascii="Calibri" w:hAnsi="Calibri" w:cs="Calibri"/>
          <w:color w:val="auto"/>
          <w:sz w:val="22"/>
          <w:szCs w:val="22"/>
        </w:rPr>
        <w:t>a instituição</w:t>
      </w:r>
      <w:r w:rsidRPr="0015372E">
        <w:rPr>
          <w:rFonts w:ascii="Calibri" w:hAnsi="Calibri" w:cs="Calibri"/>
          <w:color w:val="auto"/>
          <w:sz w:val="22"/>
          <w:szCs w:val="22"/>
        </w:rPr>
        <w:t xml:space="preserve"> proponente, inclusive no caso de cancelamento total ou parcial dest</w:t>
      </w:r>
      <w:r>
        <w:rPr>
          <w:rFonts w:ascii="Calibri" w:hAnsi="Calibri" w:cs="Calibri"/>
          <w:color w:val="auto"/>
          <w:sz w:val="22"/>
          <w:szCs w:val="22"/>
        </w:rPr>
        <w:t xml:space="preserve">e </w:t>
      </w:r>
      <w:r w:rsidR="00F13564">
        <w:rPr>
          <w:rFonts w:ascii="Calibri" w:hAnsi="Calibri" w:cs="Calibri"/>
          <w:color w:val="auto"/>
          <w:sz w:val="22"/>
          <w:szCs w:val="22"/>
        </w:rPr>
        <w:t>e</w:t>
      </w:r>
      <w:r>
        <w:rPr>
          <w:rFonts w:ascii="Calibri" w:hAnsi="Calibri" w:cs="Calibri"/>
          <w:color w:val="auto"/>
          <w:sz w:val="22"/>
          <w:szCs w:val="22"/>
        </w:rPr>
        <w:t xml:space="preserve">dital </w:t>
      </w:r>
      <w:r w:rsidRPr="002B4990">
        <w:rPr>
          <w:rFonts w:ascii="Calibri" w:hAnsi="Calibri" w:cs="Calibri"/>
          <w:color w:val="auto"/>
          <w:sz w:val="22"/>
          <w:szCs w:val="22"/>
        </w:rPr>
        <w:t>e/ou de não contratação</w:t>
      </w:r>
      <w:r w:rsidRPr="0015372E">
        <w:rPr>
          <w:rFonts w:ascii="Calibri" w:hAnsi="Calibri" w:cs="Calibri"/>
          <w:color w:val="auto"/>
          <w:sz w:val="22"/>
          <w:szCs w:val="22"/>
        </w:rPr>
        <w:t xml:space="preserve">.  </w:t>
      </w:r>
    </w:p>
    <w:p w14:paraId="6B2801E4" w14:textId="3FA6F5FA" w:rsidR="00597115" w:rsidRPr="003660BE" w:rsidRDefault="00597115" w:rsidP="00597115">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Não será permitida a duplicidade de financiamento para as atividades previstas no projeto, apenas financiamentos complementares.</w:t>
      </w:r>
      <w:bookmarkEnd w:id="158"/>
    </w:p>
    <w:p w14:paraId="2B7DC6AA" w14:textId="77777777" w:rsidR="00DE2036" w:rsidRDefault="00DE2036" w:rsidP="00C461C0">
      <w:pPr>
        <w:spacing w:before="0" w:after="120" w:line="276" w:lineRule="auto"/>
        <w:jc w:val="both"/>
        <w:rPr>
          <w:rFonts w:ascii="Calibri" w:eastAsia="Calibri" w:hAnsi="Calibri" w:cs="Calibri"/>
          <w:color w:val="auto"/>
          <w:sz w:val="22"/>
          <w:szCs w:val="22"/>
          <w:lang w:eastAsia="en-US" w:bidi="en-US"/>
        </w:rPr>
      </w:pPr>
    </w:p>
    <w:p w14:paraId="5936629C" w14:textId="5E19DADC" w:rsidR="00591749" w:rsidRPr="0015372E" w:rsidRDefault="001A480F" w:rsidP="00591749">
      <w:pPr>
        <w:pStyle w:val="Ttulo1"/>
        <w:spacing w:after="120" w:line="276" w:lineRule="auto"/>
        <w:rPr>
          <w:rFonts w:ascii="Calibri" w:hAnsi="Calibri" w:cs="Calibri"/>
          <w:color w:val="auto"/>
        </w:rPr>
      </w:pPr>
      <w:bookmarkStart w:id="159" w:name="_Toc112420086"/>
      <w:bookmarkStart w:id="160" w:name="_Toc140682180"/>
      <w:r>
        <w:rPr>
          <w:rFonts w:ascii="Calibri" w:hAnsi="Calibri" w:cs="Calibri"/>
          <w:color w:val="auto"/>
        </w:rPr>
        <w:t xml:space="preserve"> </w:t>
      </w:r>
      <w:bookmarkStart w:id="161" w:name="_Toc194622037"/>
      <w:r w:rsidR="00591749" w:rsidRPr="0015372E">
        <w:rPr>
          <w:rFonts w:ascii="Calibri" w:hAnsi="Calibri" w:cs="Calibri"/>
          <w:color w:val="auto"/>
        </w:rPr>
        <w:t>Disponibilização de recursos</w:t>
      </w:r>
      <w:bookmarkEnd w:id="159"/>
      <w:bookmarkEnd w:id="160"/>
      <w:bookmarkEnd w:id="161"/>
    </w:p>
    <w:p w14:paraId="763DD43B" w14:textId="651E383C" w:rsidR="00591749" w:rsidRPr="0015372E" w:rsidRDefault="0034474B" w:rsidP="00591749">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 xml:space="preserve">Os recursos </w:t>
      </w:r>
      <w:r>
        <w:rPr>
          <w:rFonts w:ascii="Calibri" w:hAnsi="Calibri" w:cs="Calibri"/>
          <w:color w:val="auto"/>
          <w:sz w:val="22"/>
          <w:szCs w:val="22"/>
        </w:rPr>
        <w:t>s</w:t>
      </w:r>
      <w:r w:rsidRPr="0015372E">
        <w:rPr>
          <w:rFonts w:ascii="Calibri" w:hAnsi="Calibri" w:cs="Calibri"/>
          <w:color w:val="auto"/>
          <w:sz w:val="22"/>
          <w:szCs w:val="22"/>
        </w:rPr>
        <w:t>erão disponibilizados para as instituições cujas propostas forem selecionadas</w:t>
      </w:r>
      <w:r>
        <w:rPr>
          <w:rFonts w:ascii="Calibri" w:hAnsi="Calibri" w:cs="Calibri"/>
          <w:color w:val="auto"/>
          <w:sz w:val="22"/>
          <w:szCs w:val="22"/>
        </w:rPr>
        <w:t xml:space="preserve"> a</w:t>
      </w:r>
      <w:r w:rsidRPr="0015372E">
        <w:rPr>
          <w:rFonts w:ascii="Calibri" w:hAnsi="Calibri" w:cs="Calibri"/>
          <w:color w:val="auto"/>
          <w:sz w:val="22"/>
          <w:szCs w:val="22"/>
        </w:rPr>
        <w:t xml:space="preserve">pós o cumprimento </w:t>
      </w:r>
      <w:r>
        <w:rPr>
          <w:rFonts w:ascii="Calibri" w:hAnsi="Calibri" w:cs="Calibri"/>
          <w:color w:val="auto"/>
          <w:sz w:val="22"/>
          <w:szCs w:val="22"/>
        </w:rPr>
        <w:t xml:space="preserve">de </w:t>
      </w:r>
      <w:r w:rsidRPr="0015372E">
        <w:rPr>
          <w:rFonts w:ascii="Calibri" w:hAnsi="Calibri" w:cs="Calibri"/>
          <w:color w:val="auto"/>
          <w:sz w:val="22"/>
          <w:szCs w:val="22"/>
        </w:rPr>
        <w:t xml:space="preserve">todas as exigências, sejam elas de natureza legal ou técnica, </w:t>
      </w:r>
      <w:bookmarkStart w:id="162" w:name="_Hlk181833745"/>
      <w:r w:rsidR="00597115">
        <w:rPr>
          <w:rFonts w:ascii="Calibri" w:hAnsi="Calibri" w:cs="Calibri"/>
          <w:color w:val="auto"/>
          <w:sz w:val="22"/>
          <w:szCs w:val="22"/>
        </w:rPr>
        <w:t>que estarão previstas nos contratos a serem celebrados entre a FBDS e cada instituição proponente</w:t>
      </w:r>
      <w:bookmarkEnd w:id="162"/>
      <w:r w:rsidRPr="0015372E">
        <w:rPr>
          <w:rFonts w:ascii="Calibri" w:hAnsi="Calibri" w:cs="Calibri"/>
          <w:color w:val="auto"/>
          <w:sz w:val="22"/>
          <w:szCs w:val="22"/>
        </w:rPr>
        <w:t xml:space="preserve">. </w:t>
      </w:r>
    </w:p>
    <w:p w14:paraId="3D03CDA0" w14:textId="7DF3395C" w:rsidR="00591749" w:rsidRDefault="00591749" w:rsidP="00591749">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 xml:space="preserve">Após o primeiro desembolso, os </w:t>
      </w:r>
      <w:r>
        <w:rPr>
          <w:rFonts w:ascii="Calibri" w:hAnsi="Calibri" w:cs="Calibri"/>
          <w:color w:val="auto"/>
          <w:sz w:val="22"/>
          <w:szCs w:val="22"/>
        </w:rPr>
        <w:t xml:space="preserve">desembolsos </w:t>
      </w:r>
      <w:r w:rsidRPr="0015372E">
        <w:rPr>
          <w:rFonts w:ascii="Calibri" w:hAnsi="Calibri" w:cs="Calibri"/>
          <w:color w:val="auto"/>
          <w:sz w:val="22"/>
          <w:szCs w:val="22"/>
        </w:rPr>
        <w:t xml:space="preserve">subsequentes só serão realizados </w:t>
      </w:r>
      <w:r w:rsidRPr="006965F9">
        <w:rPr>
          <w:rFonts w:ascii="Calibri" w:hAnsi="Calibri" w:cs="Calibri"/>
          <w:color w:val="auto"/>
          <w:sz w:val="22"/>
          <w:szCs w:val="22"/>
        </w:rPr>
        <w:t>mediante a prestação de contas financeira e execução de</w:t>
      </w:r>
      <w:r w:rsidR="002D0EF9">
        <w:rPr>
          <w:rFonts w:ascii="Calibri" w:hAnsi="Calibri" w:cs="Calibri"/>
          <w:color w:val="auto"/>
          <w:sz w:val="22"/>
          <w:szCs w:val="22"/>
        </w:rPr>
        <w:t>,</w:t>
      </w:r>
      <w:r w:rsidRPr="006965F9">
        <w:rPr>
          <w:rFonts w:ascii="Calibri" w:hAnsi="Calibri" w:cs="Calibri"/>
          <w:color w:val="auto"/>
          <w:sz w:val="22"/>
          <w:szCs w:val="22"/>
        </w:rPr>
        <w:t xml:space="preserve"> ao menos</w:t>
      </w:r>
      <w:r w:rsidR="002D0EF9">
        <w:rPr>
          <w:rFonts w:ascii="Calibri" w:hAnsi="Calibri" w:cs="Calibri"/>
          <w:color w:val="auto"/>
          <w:sz w:val="22"/>
          <w:szCs w:val="22"/>
        </w:rPr>
        <w:t>,</w:t>
      </w:r>
      <w:r w:rsidRPr="006965F9">
        <w:rPr>
          <w:rFonts w:ascii="Calibri" w:hAnsi="Calibri" w:cs="Calibri"/>
          <w:color w:val="auto"/>
          <w:sz w:val="22"/>
          <w:szCs w:val="22"/>
        </w:rPr>
        <w:t xml:space="preserve"> 70% do saldo disponível (cujos valores ainda não tenham sido objeto de prestação de contas anterior e sem a inclusão do valor dos rendimentos), bem como a apresentação de relatorias técnicas e aprovação d</w:t>
      </w:r>
      <w:r w:rsidR="002D0EF9">
        <w:rPr>
          <w:rFonts w:ascii="Calibri" w:hAnsi="Calibri" w:cs="Calibri"/>
          <w:color w:val="auto"/>
          <w:sz w:val="22"/>
          <w:szCs w:val="22"/>
        </w:rPr>
        <w:t>a</w:t>
      </w:r>
      <w:r w:rsidRPr="006965F9">
        <w:rPr>
          <w:rFonts w:ascii="Calibri" w:hAnsi="Calibri" w:cs="Calibri"/>
          <w:color w:val="auto"/>
          <w:sz w:val="22"/>
          <w:szCs w:val="22"/>
        </w:rPr>
        <w:t xml:space="preserve"> </w:t>
      </w:r>
      <w:r w:rsidR="00E50485">
        <w:rPr>
          <w:rFonts w:ascii="Calibri" w:hAnsi="Calibri" w:cs="Calibri"/>
          <w:color w:val="auto"/>
          <w:sz w:val="22"/>
          <w:szCs w:val="22"/>
        </w:rPr>
        <w:t>FBDS</w:t>
      </w:r>
      <w:r w:rsidRPr="006965F9">
        <w:rPr>
          <w:rFonts w:ascii="Calibri" w:hAnsi="Calibri" w:cs="Calibri"/>
          <w:color w:val="auto"/>
          <w:sz w:val="22"/>
          <w:szCs w:val="22"/>
        </w:rPr>
        <w:t>, conforme modelos e procedimentos a serem disponibilizados</w:t>
      </w:r>
      <w:r>
        <w:rPr>
          <w:rFonts w:ascii="Calibri" w:hAnsi="Calibri" w:cs="Calibri"/>
          <w:color w:val="auto"/>
          <w:sz w:val="22"/>
          <w:szCs w:val="22"/>
        </w:rPr>
        <w:t xml:space="preserve"> às instituições selecionadas</w:t>
      </w:r>
      <w:bookmarkStart w:id="163" w:name="_Hlk181833821"/>
      <w:r w:rsidR="002B4990">
        <w:rPr>
          <w:rFonts w:ascii="Calibri" w:hAnsi="Calibri" w:cs="Calibri"/>
          <w:color w:val="auto"/>
          <w:sz w:val="22"/>
          <w:szCs w:val="22"/>
        </w:rPr>
        <w:t xml:space="preserve">, </w:t>
      </w:r>
      <w:r w:rsidR="002B4990" w:rsidRPr="002B4990">
        <w:rPr>
          <w:rFonts w:ascii="Calibri" w:hAnsi="Calibri" w:cs="Calibri"/>
          <w:color w:val="auto"/>
          <w:sz w:val="22"/>
          <w:szCs w:val="22"/>
        </w:rPr>
        <w:t>bem como condições estabelecidas pel</w:t>
      </w:r>
      <w:r w:rsidR="002B4990">
        <w:rPr>
          <w:rFonts w:ascii="Calibri" w:hAnsi="Calibri" w:cs="Calibri"/>
          <w:color w:val="auto"/>
          <w:sz w:val="22"/>
          <w:szCs w:val="22"/>
        </w:rPr>
        <w:t>a FBDS</w:t>
      </w:r>
      <w:r w:rsidR="002B4990" w:rsidRPr="002B4990">
        <w:rPr>
          <w:rFonts w:ascii="Calibri" w:hAnsi="Calibri" w:cs="Calibri"/>
          <w:color w:val="auto"/>
          <w:sz w:val="22"/>
          <w:szCs w:val="22"/>
        </w:rPr>
        <w:t>, conforme o projeto específico exigir</w:t>
      </w:r>
      <w:bookmarkEnd w:id="163"/>
      <w:r>
        <w:rPr>
          <w:rFonts w:ascii="Calibri" w:hAnsi="Calibri" w:cs="Calibri"/>
          <w:color w:val="auto"/>
          <w:sz w:val="22"/>
          <w:szCs w:val="22"/>
        </w:rPr>
        <w:t>.</w:t>
      </w:r>
    </w:p>
    <w:p w14:paraId="1DAD243C" w14:textId="77777777" w:rsidR="00611A28" w:rsidRPr="0015372E" w:rsidRDefault="00611A28" w:rsidP="00C461C0">
      <w:pPr>
        <w:spacing w:before="0" w:after="120" w:line="276" w:lineRule="auto"/>
        <w:jc w:val="both"/>
        <w:rPr>
          <w:rFonts w:ascii="Calibri" w:eastAsia="Calibri" w:hAnsi="Calibri" w:cs="Calibri"/>
          <w:color w:val="auto"/>
          <w:sz w:val="22"/>
          <w:szCs w:val="22"/>
          <w:lang w:eastAsia="en-US" w:bidi="en-US"/>
        </w:rPr>
      </w:pPr>
    </w:p>
    <w:p w14:paraId="75E37D34" w14:textId="67AABE08" w:rsidR="004C7252" w:rsidRPr="0015372E" w:rsidRDefault="004C7252" w:rsidP="00C461C0">
      <w:pPr>
        <w:pStyle w:val="Ttulo1"/>
        <w:spacing w:after="120" w:line="276" w:lineRule="auto"/>
        <w:rPr>
          <w:rFonts w:ascii="Calibri" w:hAnsi="Calibri" w:cs="Calibri"/>
          <w:color w:val="auto"/>
        </w:rPr>
      </w:pPr>
      <w:r w:rsidRPr="2DBDA61E">
        <w:rPr>
          <w:rFonts w:ascii="Calibri" w:hAnsi="Calibri" w:cs="Calibri"/>
          <w:color w:val="auto"/>
        </w:rPr>
        <w:t xml:space="preserve"> </w:t>
      </w:r>
      <w:bookmarkStart w:id="164" w:name="_Toc112420093"/>
      <w:bookmarkStart w:id="165" w:name="_Toc140682187"/>
      <w:bookmarkStart w:id="166" w:name="_Toc194622038"/>
      <w:r w:rsidRPr="2DBDA61E">
        <w:rPr>
          <w:rFonts w:ascii="Calibri" w:hAnsi="Calibri" w:cs="Calibri"/>
          <w:color w:val="auto"/>
        </w:rPr>
        <w:t>Monitoramento Técnico e Financeiro dos Projetos</w:t>
      </w:r>
      <w:bookmarkEnd w:id="164"/>
      <w:bookmarkEnd w:id="165"/>
      <w:bookmarkEnd w:id="166"/>
    </w:p>
    <w:p w14:paraId="4A5EF43A" w14:textId="0647E9B7" w:rsidR="004C7252" w:rsidRPr="000B4167" w:rsidRDefault="004C7252" w:rsidP="00C461C0">
      <w:pPr>
        <w:autoSpaceDE w:val="0"/>
        <w:autoSpaceDN w:val="0"/>
        <w:adjustRightInd w:val="0"/>
        <w:spacing w:before="0" w:after="120" w:line="276" w:lineRule="auto"/>
        <w:ind w:firstLine="709"/>
        <w:jc w:val="both"/>
        <w:rPr>
          <w:rFonts w:ascii="Calibri" w:hAnsi="Calibri"/>
          <w:color w:val="000000"/>
          <w:sz w:val="22"/>
          <w:szCs w:val="22"/>
        </w:rPr>
      </w:pPr>
      <w:r w:rsidRPr="0015372E">
        <w:rPr>
          <w:rFonts w:ascii="Calibri" w:hAnsi="Calibri"/>
          <w:color w:val="000000"/>
          <w:sz w:val="22"/>
          <w:szCs w:val="22"/>
        </w:rPr>
        <w:t>O acompanhamento físico-financeiro dos projetos contratados será realizado pel</w:t>
      </w:r>
      <w:r w:rsidR="002D0EF9">
        <w:rPr>
          <w:rFonts w:ascii="Calibri" w:hAnsi="Calibri"/>
          <w:color w:val="000000"/>
          <w:sz w:val="22"/>
          <w:szCs w:val="22"/>
        </w:rPr>
        <w:t>a</w:t>
      </w:r>
      <w:r w:rsidRPr="0015372E">
        <w:rPr>
          <w:rFonts w:ascii="Calibri" w:hAnsi="Calibri"/>
          <w:color w:val="000000"/>
          <w:sz w:val="22"/>
          <w:szCs w:val="22"/>
        </w:rPr>
        <w:t xml:space="preserve"> </w:t>
      </w:r>
      <w:r w:rsidR="00E50485">
        <w:rPr>
          <w:rFonts w:ascii="Calibri" w:hAnsi="Calibri"/>
          <w:color w:val="000000"/>
          <w:sz w:val="22"/>
          <w:szCs w:val="22"/>
        </w:rPr>
        <w:t>FBDS</w:t>
      </w:r>
      <w:r w:rsidRPr="0015372E">
        <w:rPr>
          <w:rFonts w:ascii="Calibri" w:hAnsi="Calibri"/>
          <w:color w:val="000000"/>
          <w:sz w:val="22"/>
          <w:szCs w:val="22"/>
        </w:rPr>
        <w:t xml:space="preserve">. Para tal, </w:t>
      </w:r>
      <w:r w:rsidR="002D0EF9">
        <w:rPr>
          <w:rFonts w:ascii="Calibri" w:hAnsi="Calibri"/>
          <w:color w:val="000000"/>
          <w:sz w:val="22"/>
          <w:szCs w:val="22"/>
        </w:rPr>
        <w:t>a</w:t>
      </w:r>
      <w:r w:rsidRPr="0015372E">
        <w:rPr>
          <w:rFonts w:ascii="Calibri" w:hAnsi="Calibri"/>
          <w:color w:val="000000"/>
          <w:sz w:val="22"/>
          <w:szCs w:val="22"/>
        </w:rPr>
        <w:t xml:space="preserve"> </w:t>
      </w:r>
      <w:r w:rsidR="00E50485">
        <w:rPr>
          <w:rFonts w:ascii="Calibri" w:hAnsi="Calibri"/>
          <w:color w:val="000000"/>
          <w:sz w:val="22"/>
          <w:szCs w:val="22"/>
        </w:rPr>
        <w:t>FBDS</w:t>
      </w:r>
      <w:r w:rsidRPr="0015372E">
        <w:rPr>
          <w:rFonts w:ascii="Calibri" w:hAnsi="Calibri"/>
          <w:color w:val="000000"/>
          <w:sz w:val="22"/>
          <w:szCs w:val="22"/>
        </w:rPr>
        <w:t xml:space="preserve"> solicitará e analisará informações obrigatoriamente e periodicamente enviadas pela </w:t>
      </w:r>
      <w:r w:rsidR="002D0EF9">
        <w:rPr>
          <w:rFonts w:ascii="Calibri" w:hAnsi="Calibri"/>
          <w:color w:val="000000"/>
          <w:sz w:val="22"/>
          <w:szCs w:val="22"/>
        </w:rPr>
        <w:t>entidade executora</w:t>
      </w:r>
      <w:r w:rsidRPr="0015372E">
        <w:rPr>
          <w:rFonts w:ascii="Calibri" w:hAnsi="Calibri"/>
          <w:color w:val="000000"/>
          <w:sz w:val="22"/>
          <w:szCs w:val="22"/>
        </w:rPr>
        <w:t xml:space="preserve">, conforme definido no contrato a ser celebrado e nos </w:t>
      </w:r>
      <w:r w:rsidRPr="000B4167">
        <w:rPr>
          <w:rFonts w:ascii="Calibri" w:hAnsi="Calibri"/>
          <w:color w:val="000000"/>
          <w:sz w:val="22"/>
          <w:szCs w:val="22"/>
        </w:rPr>
        <w:t xml:space="preserve">manuais do projeto. </w:t>
      </w:r>
      <w:r w:rsidR="002D0EF9" w:rsidRPr="000B4167">
        <w:rPr>
          <w:rFonts w:ascii="Calibri" w:hAnsi="Calibri"/>
          <w:color w:val="000000"/>
          <w:sz w:val="22"/>
          <w:szCs w:val="22"/>
        </w:rPr>
        <w:t>A</w:t>
      </w:r>
      <w:r w:rsidRPr="000B4167">
        <w:rPr>
          <w:rFonts w:ascii="Calibri" w:hAnsi="Calibri"/>
          <w:color w:val="000000"/>
          <w:sz w:val="22"/>
          <w:szCs w:val="22"/>
        </w:rPr>
        <w:t xml:space="preserve"> </w:t>
      </w:r>
      <w:r w:rsidR="00E50485" w:rsidRPr="000B4167">
        <w:rPr>
          <w:rFonts w:ascii="Calibri" w:hAnsi="Calibri"/>
          <w:color w:val="000000"/>
          <w:sz w:val="22"/>
          <w:szCs w:val="22"/>
        </w:rPr>
        <w:t>FBDS</w:t>
      </w:r>
      <w:r w:rsidRPr="000B4167">
        <w:rPr>
          <w:rFonts w:ascii="Calibri" w:hAnsi="Calibri"/>
          <w:color w:val="000000"/>
          <w:sz w:val="22"/>
          <w:szCs w:val="22"/>
        </w:rPr>
        <w:t xml:space="preserve"> poderá, ainda, efetuar visitas de campo e contratar consultores independentes para verificar diferentes aspectos do projeto, como</w:t>
      </w:r>
      <w:r w:rsidR="002D0EF9" w:rsidRPr="000B4167">
        <w:rPr>
          <w:rFonts w:ascii="Calibri" w:hAnsi="Calibri"/>
          <w:color w:val="000000"/>
          <w:sz w:val="22"/>
          <w:szCs w:val="22"/>
        </w:rPr>
        <w:t>,</w:t>
      </w:r>
      <w:r w:rsidRPr="000B4167">
        <w:rPr>
          <w:rFonts w:ascii="Calibri" w:hAnsi="Calibri"/>
          <w:color w:val="000000"/>
          <w:sz w:val="22"/>
          <w:szCs w:val="22"/>
        </w:rPr>
        <w:t xml:space="preserve"> por exemplo: a efetiva execução das atividades pactuadas, a área restaurada e as contas dos projetos junto às instituições beneficiadas pelo apoio</w:t>
      </w:r>
      <w:r w:rsidRPr="003B5AC5">
        <w:rPr>
          <w:rFonts w:ascii="Calibri" w:hAnsi="Calibri"/>
          <w:color w:val="000000"/>
          <w:sz w:val="22"/>
          <w:szCs w:val="22"/>
        </w:rPr>
        <w:t>.</w:t>
      </w:r>
      <w:r w:rsidR="00CD1432" w:rsidRPr="003B5AC5">
        <w:rPr>
          <w:rFonts w:ascii="Calibri" w:hAnsi="Calibri"/>
          <w:color w:val="000000"/>
          <w:sz w:val="22"/>
          <w:szCs w:val="22"/>
        </w:rPr>
        <w:t xml:space="preserve"> O</w:t>
      </w:r>
      <w:r w:rsidRPr="000B4167">
        <w:rPr>
          <w:rFonts w:ascii="Calibri" w:hAnsi="Calibri"/>
          <w:color w:val="000000"/>
          <w:sz w:val="22"/>
          <w:szCs w:val="22"/>
        </w:rPr>
        <w:t xml:space="preserve"> </w:t>
      </w:r>
      <w:r w:rsidR="000F3F9B" w:rsidRPr="000B4167">
        <w:rPr>
          <w:rFonts w:asciiTheme="minorHAnsi" w:hAnsiTheme="minorHAnsi" w:cstheme="minorHAnsi"/>
          <w:color w:val="auto"/>
          <w:sz w:val="22"/>
          <w:szCs w:val="22"/>
        </w:rPr>
        <w:t xml:space="preserve">BNDES </w:t>
      </w:r>
      <w:r w:rsidR="000F3F9B" w:rsidRPr="000B4167">
        <w:rPr>
          <w:rFonts w:ascii="Calibri" w:hAnsi="Calibri"/>
          <w:color w:val="000000"/>
          <w:sz w:val="22"/>
          <w:szCs w:val="22"/>
        </w:rPr>
        <w:t>também</w:t>
      </w:r>
      <w:r w:rsidR="00D6733C" w:rsidRPr="000B4167">
        <w:rPr>
          <w:rFonts w:ascii="Calibri" w:hAnsi="Calibri"/>
          <w:color w:val="000000"/>
          <w:sz w:val="22"/>
          <w:szCs w:val="22"/>
        </w:rPr>
        <w:t xml:space="preserve"> poder</w:t>
      </w:r>
      <w:r w:rsidR="007E7995">
        <w:rPr>
          <w:rFonts w:ascii="Calibri" w:hAnsi="Calibri"/>
          <w:color w:val="000000"/>
          <w:sz w:val="22"/>
          <w:szCs w:val="22"/>
        </w:rPr>
        <w:t>á</w:t>
      </w:r>
      <w:r w:rsidR="00D6733C" w:rsidRPr="000B4167">
        <w:rPr>
          <w:rFonts w:ascii="Calibri" w:hAnsi="Calibri"/>
          <w:color w:val="000000"/>
          <w:sz w:val="22"/>
          <w:szCs w:val="22"/>
        </w:rPr>
        <w:t xml:space="preserve"> </w:t>
      </w:r>
      <w:r w:rsidR="00597115" w:rsidRPr="000B4167">
        <w:rPr>
          <w:rFonts w:ascii="Calibri" w:hAnsi="Calibri"/>
          <w:color w:val="000000"/>
          <w:sz w:val="22"/>
          <w:szCs w:val="22"/>
        </w:rPr>
        <w:t xml:space="preserve">solicitar informações e documentos e </w:t>
      </w:r>
      <w:r w:rsidR="006F2280" w:rsidRPr="000B4167">
        <w:rPr>
          <w:rFonts w:ascii="Calibri" w:hAnsi="Calibri"/>
          <w:color w:val="000000"/>
          <w:sz w:val="22"/>
          <w:szCs w:val="22"/>
        </w:rPr>
        <w:t xml:space="preserve">efetuar visitas de campo para acompanhamento </w:t>
      </w:r>
      <w:r w:rsidR="00597115" w:rsidRPr="000B4167">
        <w:rPr>
          <w:rFonts w:ascii="Calibri" w:hAnsi="Calibri"/>
          <w:color w:val="000000"/>
          <w:sz w:val="22"/>
          <w:szCs w:val="22"/>
        </w:rPr>
        <w:t xml:space="preserve">da implantação </w:t>
      </w:r>
      <w:r w:rsidR="006F2280" w:rsidRPr="000B4167">
        <w:rPr>
          <w:rFonts w:ascii="Calibri" w:hAnsi="Calibri"/>
          <w:color w:val="000000"/>
          <w:sz w:val="22"/>
          <w:szCs w:val="22"/>
        </w:rPr>
        <w:t>dos projetos.</w:t>
      </w:r>
    </w:p>
    <w:p w14:paraId="37CC4384" w14:textId="43671565" w:rsidR="004C7252" w:rsidRPr="0015372E" w:rsidRDefault="00597115" w:rsidP="00C461C0">
      <w:pPr>
        <w:autoSpaceDE w:val="0"/>
        <w:autoSpaceDN w:val="0"/>
        <w:adjustRightInd w:val="0"/>
        <w:spacing w:before="0" w:after="120" w:line="276" w:lineRule="auto"/>
        <w:ind w:firstLine="709"/>
        <w:jc w:val="both"/>
        <w:rPr>
          <w:rFonts w:ascii="Calibri" w:hAnsi="Calibri"/>
          <w:color w:val="000000"/>
          <w:sz w:val="22"/>
          <w:szCs w:val="22"/>
        </w:rPr>
      </w:pPr>
      <w:r w:rsidRPr="000B4167">
        <w:rPr>
          <w:rFonts w:ascii="Calibri" w:hAnsi="Calibri"/>
          <w:color w:val="000000" w:themeColor="text1"/>
          <w:sz w:val="22"/>
          <w:szCs w:val="22"/>
        </w:rPr>
        <w:t>As instituições selecionadas</w:t>
      </w:r>
      <w:r w:rsidR="004C7252" w:rsidRPr="000B4167">
        <w:rPr>
          <w:rFonts w:ascii="Calibri" w:hAnsi="Calibri"/>
          <w:color w:val="000000" w:themeColor="text1"/>
          <w:sz w:val="22"/>
          <w:szCs w:val="22"/>
        </w:rPr>
        <w:t xml:space="preserve"> deverão enviar </w:t>
      </w:r>
      <w:r w:rsidR="002D0EF9" w:rsidRPr="000B4167">
        <w:rPr>
          <w:rFonts w:ascii="Calibri" w:hAnsi="Calibri"/>
          <w:color w:val="000000" w:themeColor="text1"/>
          <w:sz w:val="22"/>
          <w:szCs w:val="22"/>
        </w:rPr>
        <w:t>à</w:t>
      </w:r>
      <w:r w:rsidR="004C7252" w:rsidRPr="000B4167">
        <w:rPr>
          <w:rFonts w:ascii="Calibri" w:hAnsi="Calibri"/>
          <w:color w:val="000000" w:themeColor="text1"/>
          <w:sz w:val="22"/>
          <w:szCs w:val="22"/>
        </w:rPr>
        <w:t xml:space="preserve"> </w:t>
      </w:r>
      <w:r w:rsidR="00E50485" w:rsidRPr="000B4167">
        <w:rPr>
          <w:rFonts w:ascii="Calibri" w:hAnsi="Calibri"/>
          <w:color w:val="000000" w:themeColor="text1"/>
          <w:sz w:val="22"/>
          <w:szCs w:val="22"/>
        </w:rPr>
        <w:t>FBDS</w:t>
      </w:r>
      <w:r w:rsidR="004C7252" w:rsidRPr="000B4167">
        <w:rPr>
          <w:rFonts w:ascii="Calibri" w:hAnsi="Calibri"/>
          <w:color w:val="000000" w:themeColor="text1"/>
          <w:sz w:val="22"/>
          <w:szCs w:val="22"/>
        </w:rPr>
        <w:t xml:space="preserve"> relatórios técnicos semestrais e final</w:t>
      </w:r>
      <w:r w:rsidR="004C7252" w:rsidRPr="217A2E40">
        <w:rPr>
          <w:rFonts w:ascii="Calibri" w:hAnsi="Calibri"/>
          <w:color w:val="000000" w:themeColor="text1"/>
          <w:sz w:val="22"/>
          <w:szCs w:val="22"/>
        </w:rPr>
        <w:t xml:space="preserve">, tendo como referência o cronograma e o escopo da proposta pré-estabelecidos, monitoramento dos </w:t>
      </w:r>
      <w:r w:rsidR="004C7252" w:rsidRPr="217A2E40">
        <w:rPr>
          <w:rFonts w:ascii="Calibri" w:hAnsi="Calibri"/>
          <w:color w:val="000000" w:themeColor="text1"/>
          <w:sz w:val="22"/>
          <w:szCs w:val="22"/>
        </w:rPr>
        <w:lastRenderedPageBreak/>
        <w:t>indicadores</w:t>
      </w:r>
      <w:r w:rsidR="72E7B7DA" w:rsidRPr="217A2E40">
        <w:rPr>
          <w:rFonts w:ascii="Calibri" w:hAnsi="Calibri"/>
          <w:color w:val="000000" w:themeColor="text1"/>
          <w:sz w:val="22"/>
          <w:szCs w:val="22"/>
        </w:rPr>
        <w:t xml:space="preserve"> e disponibilização de dados geo</w:t>
      </w:r>
      <w:r w:rsidR="003204ED">
        <w:rPr>
          <w:rFonts w:ascii="Calibri" w:hAnsi="Calibri"/>
          <w:color w:val="000000" w:themeColor="text1"/>
          <w:sz w:val="22"/>
          <w:szCs w:val="22"/>
        </w:rPr>
        <w:t>r</w:t>
      </w:r>
      <w:r w:rsidR="72E7B7DA" w:rsidRPr="217A2E40">
        <w:rPr>
          <w:rFonts w:ascii="Calibri" w:hAnsi="Calibri"/>
          <w:color w:val="000000" w:themeColor="text1"/>
          <w:sz w:val="22"/>
          <w:szCs w:val="22"/>
        </w:rPr>
        <w:t>referenciados</w:t>
      </w:r>
      <w:r w:rsidR="004C7252" w:rsidRPr="217A2E40">
        <w:rPr>
          <w:rFonts w:ascii="Calibri" w:hAnsi="Calibri"/>
          <w:color w:val="000000" w:themeColor="text1"/>
          <w:sz w:val="22"/>
          <w:szCs w:val="22"/>
        </w:rPr>
        <w:t xml:space="preserve">, abordando os resultados e produtos obtidos. </w:t>
      </w:r>
    </w:p>
    <w:p w14:paraId="425A430A" w14:textId="77777777" w:rsidR="00611A28" w:rsidRPr="0015372E" w:rsidRDefault="00611A28" w:rsidP="00C461C0">
      <w:pPr>
        <w:spacing w:before="0" w:after="120" w:line="276" w:lineRule="auto"/>
        <w:jc w:val="both"/>
        <w:rPr>
          <w:rFonts w:ascii="Calibri" w:eastAsia="Calibri" w:hAnsi="Calibri" w:cs="Calibri"/>
          <w:color w:val="auto"/>
          <w:sz w:val="22"/>
          <w:szCs w:val="22"/>
          <w:lang w:eastAsia="en-US" w:bidi="en-US"/>
        </w:rPr>
      </w:pPr>
    </w:p>
    <w:p w14:paraId="0600568A" w14:textId="0DC15401" w:rsidR="004A1D75" w:rsidRPr="0015372E" w:rsidRDefault="009C74DD" w:rsidP="00C461C0">
      <w:pPr>
        <w:pStyle w:val="Ttulo1"/>
        <w:spacing w:after="120" w:line="276" w:lineRule="auto"/>
        <w:rPr>
          <w:rFonts w:ascii="Calibri" w:hAnsi="Calibri" w:cs="Calibri"/>
          <w:color w:val="auto"/>
        </w:rPr>
      </w:pPr>
      <w:bookmarkStart w:id="167" w:name="_Toc115201157"/>
      <w:bookmarkStart w:id="168" w:name="_Toc112420094"/>
      <w:bookmarkStart w:id="169" w:name="_Toc140682188"/>
      <w:r>
        <w:rPr>
          <w:rFonts w:ascii="Calibri" w:hAnsi="Calibri" w:cs="Calibri"/>
          <w:color w:val="auto"/>
        </w:rPr>
        <w:t xml:space="preserve"> </w:t>
      </w:r>
      <w:bookmarkStart w:id="170" w:name="_Toc194622039"/>
      <w:r w:rsidR="004A1D75" w:rsidRPr="0015372E">
        <w:rPr>
          <w:rFonts w:ascii="Calibri" w:hAnsi="Calibri" w:cs="Calibri"/>
          <w:color w:val="auto"/>
        </w:rPr>
        <w:t>Informações adicionais</w:t>
      </w:r>
      <w:bookmarkEnd w:id="167"/>
      <w:bookmarkEnd w:id="168"/>
      <w:bookmarkEnd w:id="169"/>
      <w:bookmarkEnd w:id="170"/>
    </w:p>
    <w:p w14:paraId="1D4DB466" w14:textId="0F13226D" w:rsidR="004C7252" w:rsidRPr="000B4167" w:rsidRDefault="004C7252" w:rsidP="00B85394">
      <w:pPr>
        <w:spacing w:before="0" w:after="120" w:line="276" w:lineRule="auto"/>
        <w:ind w:firstLine="644"/>
        <w:jc w:val="both"/>
        <w:rPr>
          <w:rFonts w:ascii="Calibri" w:hAnsi="Calibri" w:cs="Calibri"/>
          <w:color w:val="auto"/>
          <w:sz w:val="22"/>
          <w:szCs w:val="22"/>
        </w:rPr>
      </w:pPr>
      <w:r w:rsidRPr="0015372E">
        <w:rPr>
          <w:rFonts w:ascii="Calibri" w:hAnsi="Calibri" w:cs="Calibri"/>
          <w:color w:val="auto"/>
          <w:sz w:val="22"/>
          <w:szCs w:val="22"/>
        </w:rPr>
        <w:t xml:space="preserve">Esclarecimentos </w:t>
      </w:r>
      <w:r w:rsidRPr="00286D38">
        <w:rPr>
          <w:rFonts w:ascii="Calibri" w:hAnsi="Calibri" w:cs="Calibri"/>
          <w:color w:val="auto"/>
          <w:sz w:val="22"/>
          <w:szCs w:val="22"/>
        </w:rPr>
        <w:t>e informações adicionais acerca do conteúdo dest</w:t>
      </w:r>
      <w:r w:rsidR="00352676" w:rsidRPr="00286D38">
        <w:rPr>
          <w:rFonts w:ascii="Calibri" w:hAnsi="Calibri" w:cs="Calibri"/>
          <w:color w:val="auto"/>
          <w:sz w:val="22"/>
          <w:szCs w:val="22"/>
        </w:rPr>
        <w:t xml:space="preserve">e Edital </w:t>
      </w:r>
      <w:r w:rsidRPr="00286D38">
        <w:rPr>
          <w:rFonts w:ascii="Calibri" w:hAnsi="Calibri" w:cs="Calibri"/>
          <w:color w:val="auto"/>
          <w:sz w:val="22"/>
          <w:szCs w:val="22"/>
        </w:rPr>
        <w:t xml:space="preserve">poderão ser obtidos por meio do endereço </w:t>
      </w:r>
      <w:r w:rsidRPr="00A232EC">
        <w:rPr>
          <w:rFonts w:ascii="Calibri" w:hAnsi="Calibri" w:cs="Calibri"/>
          <w:color w:val="auto"/>
          <w:sz w:val="22"/>
          <w:szCs w:val="22"/>
        </w:rPr>
        <w:t>eletrônico</w:t>
      </w:r>
      <w:r w:rsidR="008406D6">
        <w:rPr>
          <w:rFonts w:ascii="Calibri" w:hAnsi="Calibri" w:cs="Calibri"/>
          <w:color w:val="auto"/>
          <w:sz w:val="22"/>
          <w:szCs w:val="22"/>
        </w:rPr>
        <w:t xml:space="preserve"> </w:t>
      </w:r>
      <w:hyperlink r:id="rId25" w:history="1">
        <w:r w:rsidR="008406D6" w:rsidRPr="007256C2">
          <w:rPr>
            <w:rStyle w:val="Hyperlink"/>
            <w:rFonts w:asciiTheme="minorHAnsi" w:hAnsiTheme="minorHAnsi" w:cstheme="minorHAnsi"/>
          </w:rPr>
          <w:t>restaura-amazonia@fbds.org.br</w:t>
        </w:r>
      </w:hyperlink>
      <w:r w:rsidR="00F13156">
        <w:t xml:space="preserve"> </w:t>
      </w:r>
      <w:r w:rsidRPr="00286D38">
        <w:rPr>
          <w:rFonts w:ascii="Calibri" w:hAnsi="Calibri" w:cs="Calibri"/>
          <w:color w:val="auto"/>
          <w:sz w:val="22"/>
          <w:szCs w:val="22"/>
        </w:rPr>
        <w:t>até</w:t>
      </w:r>
      <w:r w:rsidRPr="0015372E">
        <w:rPr>
          <w:rFonts w:ascii="Calibri" w:hAnsi="Calibri" w:cs="Calibri"/>
          <w:color w:val="auto"/>
          <w:sz w:val="22"/>
          <w:szCs w:val="22"/>
        </w:rPr>
        <w:t xml:space="preserve"> o </w:t>
      </w:r>
      <w:r w:rsidRPr="003660BE">
        <w:rPr>
          <w:rFonts w:ascii="Calibri" w:hAnsi="Calibri" w:cs="Calibri"/>
          <w:color w:val="auto"/>
          <w:sz w:val="22"/>
          <w:szCs w:val="22"/>
        </w:rPr>
        <w:t xml:space="preserve">dia </w:t>
      </w:r>
      <w:r w:rsidR="007E7995">
        <w:rPr>
          <w:rFonts w:ascii="Calibri" w:hAnsi="Calibri" w:cs="Calibri"/>
          <w:color w:val="auto"/>
          <w:sz w:val="22"/>
          <w:szCs w:val="22"/>
        </w:rPr>
        <w:t>1</w:t>
      </w:r>
      <w:r w:rsidR="00435518">
        <w:rPr>
          <w:rFonts w:ascii="Calibri" w:hAnsi="Calibri" w:cs="Calibri"/>
          <w:color w:val="auto"/>
          <w:sz w:val="22"/>
          <w:szCs w:val="22"/>
        </w:rPr>
        <w:t>0</w:t>
      </w:r>
      <w:r w:rsidR="00821367" w:rsidRPr="003660BE">
        <w:rPr>
          <w:rFonts w:ascii="Calibri" w:hAnsi="Calibri" w:cs="Calibri"/>
          <w:color w:val="auto"/>
          <w:sz w:val="22"/>
          <w:szCs w:val="22"/>
        </w:rPr>
        <w:t xml:space="preserve"> de </w:t>
      </w:r>
      <w:r w:rsidR="007E7995">
        <w:rPr>
          <w:rFonts w:ascii="Calibri" w:hAnsi="Calibri" w:cs="Calibri"/>
          <w:color w:val="auto"/>
          <w:sz w:val="22"/>
          <w:szCs w:val="22"/>
        </w:rPr>
        <w:t>ju</w:t>
      </w:r>
      <w:r w:rsidR="00435518">
        <w:rPr>
          <w:rFonts w:ascii="Calibri" w:hAnsi="Calibri" w:cs="Calibri"/>
          <w:color w:val="auto"/>
          <w:sz w:val="22"/>
          <w:szCs w:val="22"/>
        </w:rPr>
        <w:t>l</w:t>
      </w:r>
      <w:r w:rsidR="007E7995">
        <w:rPr>
          <w:rFonts w:ascii="Calibri" w:hAnsi="Calibri" w:cs="Calibri"/>
          <w:color w:val="auto"/>
          <w:sz w:val="22"/>
          <w:szCs w:val="22"/>
        </w:rPr>
        <w:t>ho</w:t>
      </w:r>
      <w:r w:rsidRPr="00D5273D">
        <w:rPr>
          <w:rFonts w:ascii="Calibri" w:hAnsi="Calibri" w:cs="Calibri"/>
          <w:color w:val="auto"/>
          <w:sz w:val="22"/>
          <w:szCs w:val="22"/>
        </w:rPr>
        <w:t xml:space="preserve"> d</w:t>
      </w:r>
      <w:r w:rsidRPr="00286D38">
        <w:rPr>
          <w:rFonts w:ascii="Calibri" w:hAnsi="Calibri" w:cs="Calibri"/>
          <w:color w:val="auto"/>
          <w:sz w:val="22"/>
          <w:szCs w:val="22"/>
        </w:rPr>
        <w:t>e</w:t>
      </w:r>
      <w:r w:rsidRPr="0015372E">
        <w:rPr>
          <w:rFonts w:ascii="Calibri" w:hAnsi="Calibri" w:cs="Calibri"/>
          <w:color w:val="auto"/>
          <w:sz w:val="22"/>
          <w:szCs w:val="22"/>
        </w:rPr>
        <w:t xml:space="preserve"> 202</w:t>
      </w:r>
      <w:r w:rsidR="003E518C">
        <w:rPr>
          <w:rFonts w:ascii="Calibri" w:hAnsi="Calibri" w:cs="Calibri"/>
          <w:color w:val="auto"/>
          <w:sz w:val="22"/>
          <w:szCs w:val="22"/>
        </w:rPr>
        <w:t>5</w:t>
      </w:r>
      <w:r w:rsidR="00597115">
        <w:rPr>
          <w:rFonts w:ascii="Calibri" w:hAnsi="Calibri" w:cs="Calibri"/>
          <w:color w:val="auto"/>
          <w:sz w:val="22"/>
          <w:szCs w:val="22"/>
        </w:rPr>
        <w:t xml:space="preserve"> às </w:t>
      </w:r>
      <w:r w:rsidR="009C74DD">
        <w:rPr>
          <w:rFonts w:ascii="Calibri" w:hAnsi="Calibri" w:cs="Calibri"/>
          <w:color w:val="auto"/>
          <w:sz w:val="22"/>
          <w:szCs w:val="22"/>
        </w:rPr>
        <w:t>18</w:t>
      </w:r>
      <w:r w:rsidR="00597115">
        <w:rPr>
          <w:rFonts w:ascii="Calibri" w:hAnsi="Calibri" w:cs="Calibri"/>
          <w:color w:val="auto"/>
          <w:sz w:val="22"/>
          <w:szCs w:val="22"/>
        </w:rPr>
        <w:t>:</w:t>
      </w:r>
      <w:r w:rsidR="009C74DD">
        <w:rPr>
          <w:rFonts w:ascii="Calibri" w:hAnsi="Calibri" w:cs="Calibri"/>
          <w:color w:val="auto"/>
          <w:sz w:val="22"/>
          <w:szCs w:val="22"/>
        </w:rPr>
        <w:t>00h</w:t>
      </w:r>
      <w:r w:rsidRPr="0015372E">
        <w:rPr>
          <w:rFonts w:ascii="Calibri" w:hAnsi="Calibri" w:cs="Calibri"/>
          <w:color w:val="auto"/>
          <w:sz w:val="22"/>
          <w:szCs w:val="22"/>
        </w:rPr>
        <w:t>.</w:t>
      </w:r>
      <w:r w:rsidR="000034A2" w:rsidRPr="0015372E">
        <w:rPr>
          <w:rFonts w:ascii="Calibri" w:hAnsi="Calibri" w:cs="Calibri"/>
          <w:color w:val="auto"/>
          <w:sz w:val="22"/>
          <w:szCs w:val="22"/>
        </w:rPr>
        <w:t xml:space="preserve"> </w:t>
      </w:r>
      <w:r w:rsidRPr="27FC8B4E">
        <w:rPr>
          <w:rFonts w:ascii="Calibri" w:hAnsi="Calibri" w:cs="Calibri"/>
          <w:color w:val="auto"/>
          <w:sz w:val="22"/>
          <w:szCs w:val="22"/>
        </w:rPr>
        <w:t xml:space="preserve">Todas as perguntas e </w:t>
      </w:r>
      <w:r w:rsidRPr="000B4167">
        <w:rPr>
          <w:rFonts w:ascii="Calibri" w:hAnsi="Calibri" w:cs="Calibri"/>
          <w:color w:val="auto"/>
          <w:sz w:val="22"/>
          <w:szCs w:val="22"/>
        </w:rPr>
        <w:t xml:space="preserve">dúvidas deverão ser </w:t>
      </w:r>
      <w:r w:rsidR="00597115" w:rsidRPr="000B4167">
        <w:rPr>
          <w:rFonts w:ascii="Calibri" w:hAnsi="Calibri" w:cs="Calibri"/>
          <w:color w:val="auto"/>
          <w:sz w:val="22"/>
          <w:szCs w:val="22"/>
        </w:rPr>
        <w:t xml:space="preserve">enviadas </w:t>
      </w:r>
      <w:r w:rsidRPr="000B4167">
        <w:rPr>
          <w:rFonts w:ascii="Calibri" w:hAnsi="Calibri" w:cs="Calibri"/>
          <w:color w:val="auto"/>
          <w:sz w:val="22"/>
          <w:szCs w:val="22"/>
        </w:rPr>
        <w:t xml:space="preserve">via </w:t>
      </w:r>
      <w:r w:rsidRPr="000B4167">
        <w:rPr>
          <w:rFonts w:ascii="Calibri" w:hAnsi="Calibri" w:cs="Calibri"/>
          <w:i/>
          <w:iCs/>
          <w:color w:val="auto"/>
          <w:sz w:val="22"/>
          <w:szCs w:val="22"/>
        </w:rPr>
        <w:t>e-mail</w:t>
      </w:r>
      <w:r w:rsidRPr="000B4167">
        <w:rPr>
          <w:rFonts w:ascii="Calibri" w:hAnsi="Calibri" w:cs="Calibri"/>
          <w:color w:val="auto"/>
          <w:sz w:val="22"/>
          <w:szCs w:val="22"/>
        </w:rPr>
        <w:t xml:space="preserve">. </w:t>
      </w:r>
      <w:r w:rsidR="002D0EF9" w:rsidRPr="000B4167">
        <w:rPr>
          <w:rFonts w:ascii="Calibri" w:hAnsi="Calibri" w:cs="Calibri"/>
          <w:color w:val="auto"/>
          <w:sz w:val="22"/>
          <w:szCs w:val="22"/>
        </w:rPr>
        <w:t>A</w:t>
      </w:r>
      <w:r w:rsidRPr="000B4167">
        <w:rPr>
          <w:rFonts w:ascii="Calibri" w:hAnsi="Calibri" w:cs="Calibri"/>
          <w:color w:val="auto"/>
          <w:sz w:val="22"/>
          <w:szCs w:val="22"/>
        </w:rPr>
        <w:t xml:space="preserve"> </w:t>
      </w:r>
      <w:r w:rsidR="00E50485" w:rsidRPr="000B4167">
        <w:rPr>
          <w:rFonts w:ascii="Calibri" w:hAnsi="Calibri" w:cs="Calibri"/>
          <w:color w:val="auto"/>
          <w:sz w:val="22"/>
          <w:szCs w:val="22"/>
        </w:rPr>
        <w:t>FBDS</w:t>
      </w:r>
      <w:r w:rsidRPr="000B4167">
        <w:rPr>
          <w:rFonts w:ascii="Calibri" w:hAnsi="Calibri" w:cs="Calibri"/>
          <w:color w:val="auto"/>
          <w:sz w:val="22"/>
          <w:szCs w:val="22"/>
        </w:rPr>
        <w:t xml:space="preserve"> publicará todas as perguntas e respostas </w:t>
      </w:r>
      <w:r w:rsidR="003B3DF7" w:rsidRPr="000B4167">
        <w:rPr>
          <w:rFonts w:ascii="Calibri" w:hAnsi="Calibri" w:cs="Calibri"/>
          <w:color w:val="auto"/>
          <w:sz w:val="22"/>
          <w:szCs w:val="22"/>
        </w:rPr>
        <w:t>no Portal de Chamadas</w:t>
      </w:r>
      <w:r w:rsidR="00FF5B64" w:rsidRPr="000B4167">
        <w:rPr>
          <w:rFonts w:ascii="Calibri" w:hAnsi="Calibri" w:cs="Calibri"/>
          <w:color w:val="auto"/>
          <w:sz w:val="22"/>
          <w:szCs w:val="22"/>
        </w:rPr>
        <w:t xml:space="preserve"> (</w:t>
      </w:r>
      <w:r w:rsidR="00FF5B64" w:rsidRPr="003B7C9E">
        <w:rPr>
          <w:rFonts w:ascii="Calibri" w:hAnsi="Calibri" w:cs="Calibri"/>
          <w:i/>
          <w:iCs/>
          <w:color w:val="auto"/>
          <w:sz w:val="22"/>
          <w:szCs w:val="22"/>
        </w:rPr>
        <w:t>website</w:t>
      </w:r>
      <w:r w:rsidR="00FF5B64" w:rsidRPr="000B4167">
        <w:rPr>
          <w:rFonts w:ascii="Calibri" w:hAnsi="Calibri" w:cs="Calibri"/>
          <w:color w:val="auto"/>
          <w:sz w:val="22"/>
          <w:szCs w:val="22"/>
        </w:rPr>
        <w:t>)</w:t>
      </w:r>
      <w:r w:rsidRPr="000B4167">
        <w:rPr>
          <w:rFonts w:ascii="Calibri" w:hAnsi="Calibri" w:cs="Calibri"/>
          <w:color w:val="auto"/>
          <w:sz w:val="22"/>
          <w:szCs w:val="22"/>
        </w:rPr>
        <w:t>, sem referência à instituição</w:t>
      </w:r>
      <w:r w:rsidR="00597115" w:rsidRPr="000B4167">
        <w:rPr>
          <w:rFonts w:ascii="Calibri" w:hAnsi="Calibri" w:cs="Calibri"/>
          <w:color w:val="auto"/>
          <w:sz w:val="22"/>
          <w:szCs w:val="22"/>
        </w:rPr>
        <w:t xml:space="preserve"> que as tiver enviado</w:t>
      </w:r>
      <w:r w:rsidRPr="000B4167">
        <w:rPr>
          <w:rFonts w:ascii="Calibri" w:hAnsi="Calibri" w:cs="Calibri"/>
          <w:color w:val="auto"/>
          <w:sz w:val="22"/>
          <w:szCs w:val="22"/>
        </w:rPr>
        <w:t>.</w:t>
      </w:r>
    </w:p>
    <w:p w14:paraId="49E3C380" w14:textId="77777777" w:rsidR="00611A28" w:rsidRPr="000B4167" w:rsidRDefault="00611A28" w:rsidP="00C461C0">
      <w:pPr>
        <w:spacing w:before="0" w:after="120" w:line="276" w:lineRule="auto"/>
        <w:ind w:firstLine="708"/>
        <w:jc w:val="both"/>
        <w:rPr>
          <w:rFonts w:ascii="Calibri" w:hAnsi="Calibri" w:cs="Calibri"/>
          <w:color w:val="auto"/>
          <w:sz w:val="22"/>
          <w:szCs w:val="22"/>
        </w:rPr>
      </w:pPr>
    </w:p>
    <w:p w14:paraId="5780AF5F" w14:textId="6092D3D2" w:rsidR="004C7252" w:rsidRPr="000B4167" w:rsidRDefault="009C74DD" w:rsidP="00C461C0">
      <w:pPr>
        <w:pStyle w:val="Ttulo1"/>
        <w:spacing w:after="120" w:line="276" w:lineRule="auto"/>
        <w:rPr>
          <w:rFonts w:ascii="Calibri" w:hAnsi="Calibri" w:cs="Calibri"/>
          <w:color w:val="auto"/>
        </w:rPr>
      </w:pPr>
      <w:bookmarkStart w:id="171" w:name="_Toc22027986"/>
      <w:bookmarkStart w:id="172" w:name="_Toc112420095"/>
      <w:bookmarkStart w:id="173" w:name="_Toc140682189"/>
      <w:r>
        <w:rPr>
          <w:rFonts w:ascii="Calibri" w:hAnsi="Calibri" w:cs="Calibri"/>
          <w:color w:val="auto"/>
        </w:rPr>
        <w:t xml:space="preserve"> </w:t>
      </w:r>
      <w:bookmarkStart w:id="174" w:name="_Toc194622040"/>
      <w:r w:rsidR="004C7252" w:rsidRPr="000B4167">
        <w:rPr>
          <w:rFonts w:ascii="Calibri" w:hAnsi="Calibri" w:cs="Calibri"/>
          <w:color w:val="auto"/>
        </w:rPr>
        <w:t>Encerramento dos Projetos</w:t>
      </w:r>
      <w:bookmarkEnd w:id="171"/>
      <w:bookmarkEnd w:id="172"/>
      <w:bookmarkEnd w:id="173"/>
      <w:bookmarkEnd w:id="174"/>
      <w:r w:rsidR="004C7252" w:rsidRPr="000B4167">
        <w:rPr>
          <w:rFonts w:ascii="Calibri" w:hAnsi="Calibri" w:cs="Calibri"/>
          <w:color w:val="auto"/>
        </w:rPr>
        <w:t xml:space="preserve"> </w:t>
      </w:r>
    </w:p>
    <w:p w14:paraId="7ED4B75C" w14:textId="56DE6E6B" w:rsidR="004C7252" w:rsidRPr="000B4167" w:rsidRDefault="004C7252" w:rsidP="00C461C0">
      <w:pPr>
        <w:spacing w:before="0" w:after="120" w:line="276" w:lineRule="auto"/>
        <w:ind w:firstLine="502"/>
        <w:jc w:val="both"/>
        <w:rPr>
          <w:rFonts w:ascii="Calibri" w:hAnsi="Calibri" w:cs="Calibri"/>
          <w:color w:val="auto"/>
          <w:sz w:val="22"/>
          <w:szCs w:val="22"/>
        </w:rPr>
      </w:pPr>
      <w:r w:rsidRPr="000B4167">
        <w:rPr>
          <w:rFonts w:ascii="Calibri" w:hAnsi="Calibri" w:cs="Calibri"/>
          <w:color w:val="auto"/>
          <w:sz w:val="22"/>
          <w:szCs w:val="22"/>
        </w:rPr>
        <w:t>Os projetos só são considerados finalizados pel</w:t>
      </w:r>
      <w:r w:rsidR="002D0EF9" w:rsidRPr="000B4167">
        <w:rPr>
          <w:rFonts w:ascii="Calibri" w:hAnsi="Calibri" w:cs="Calibri"/>
          <w:color w:val="auto"/>
          <w:sz w:val="22"/>
          <w:szCs w:val="22"/>
        </w:rPr>
        <w:t>a</w:t>
      </w:r>
      <w:r w:rsidRPr="000B4167">
        <w:rPr>
          <w:rFonts w:ascii="Calibri" w:hAnsi="Calibri" w:cs="Calibri"/>
          <w:color w:val="auto"/>
          <w:sz w:val="22"/>
          <w:szCs w:val="22"/>
        </w:rPr>
        <w:t xml:space="preserve"> </w:t>
      </w:r>
      <w:r w:rsidR="00E50485" w:rsidRPr="000B4167">
        <w:rPr>
          <w:rFonts w:ascii="Calibri" w:hAnsi="Calibri" w:cs="Calibri"/>
          <w:color w:val="auto"/>
          <w:sz w:val="22"/>
          <w:szCs w:val="22"/>
        </w:rPr>
        <w:t>FBDS</w:t>
      </w:r>
      <w:r w:rsidRPr="000B4167">
        <w:rPr>
          <w:rFonts w:ascii="Calibri" w:hAnsi="Calibri" w:cs="Calibri"/>
          <w:color w:val="auto"/>
          <w:sz w:val="22"/>
          <w:szCs w:val="22"/>
        </w:rPr>
        <w:t xml:space="preserve"> após aprovação de todas as relatorias e a assinatura do termo de encerramento de projeto, a ser disponibilizado pel</w:t>
      </w:r>
      <w:r w:rsidR="002D0EF9" w:rsidRPr="000B4167">
        <w:rPr>
          <w:rFonts w:ascii="Calibri" w:hAnsi="Calibri" w:cs="Calibri"/>
          <w:color w:val="auto"/>
          <w:sz w:val="22"/>
          <w:szCs w:val="22"/>
        </w:rPr>
        <w:t>a</w:t>
      </w:r>
      <w:r w:rsidRPr="000B4167">
        <w:rPr>
          <w:rFonts w:ascii="Calibri" w:hAnsi="Calibri" w:cs="Calibri"/>
          <w:color w:val="auto"/>
          <w:sz w:val="22"/>
          <w:szCs w:val="22"/>
        </w:rPr>
        <w:t xml:space="preserve"> </w:t>
      </w:r>
      <w:r w:rsidR="00E50485" w:rsidRPr="000B4167">
        <w:rPr>
          <w:rFonts w:ascii="Calibri" w:hAnsi="Calibri" w:cs="Calibri"/>
          <w:color w:val="auto"/>
          <w:sz w:val="22"/>
          <w:szCs w:val="22"/>
        </w:rPr>
        <w:t>FBDS</w:t>
      </w:r>
      <w:r w:rsidRPr="000B4167">
        <w:rPr>
          <w:rFonts w:ascii="Calibri" w:hAnsi="Calibri" w:cs="Calibri"/>
          <w:color w:val="auto"/>
          <w:sz w:val="22"/>
          <w:szCs w:val="22"/>
        </w:rPr>
        <w:t xml:space="preserve"> ao final do projeto.</w:t>
      </w:r>
    </w:p>
    <w:p w14:paraId="6B8AF28C" w14:textId="080FE7DB" w:rsidR="00821367" w:rsidRPr="000B4167" w:rsidRDefault="00821367" w:rsidP="00C461C0">
      <w:pPr>
        <w:spacing w:before="0" w:after="120" w:line="276" w:lineRule="auto"/>
        <w:ind w:firstLine="502"/>
        <w:jc w:val="both"/>
        <w:rPr>
          <w:rFonts w:ascii="Calibri" w:hAnsi="Calibri" w:cs="Calibri"/>
          <w:color w:val="auto"/>
          <w:sz w:val="22"/>
          <w:szCs w:val="22"/>
        </w:rPr>
      </w:pPr>
    </w:p>
    <w:p w14:paraId="156A502B" w14:textId="12D2AE93" w:rsidR="004C7252" w:rsidRPr="000B4167" w:rsidRDefault="0095619A" w:rsidP="00C461C0">
      <w:pPr>
        <w:pStyle w:val="Ttulo1"/>
        <w:spacing w:after="120" w:line="276" w:lineRule="auto"/>
        <w:rPr>
          <w:rFonts w:ascii="Calibri" w:hAnsi="Calibri" w:cs="Calibri"/>
          <w:color w:val="auto"/>
        </w:rPr>
      </w:pPr>
      <w:r w:rsidRPr="000B4167">
        <w:rPr>
          <w:rFonts w:ascii="Calibri" w:hAnsi="Calibri" w:cs="Calibri"/>
          <w:color w:val="auto"/>
        </w:rPr>
        <w:t xml:space="preserve"> </w:t>
      </w:r>
      <w:bookmarkStart w:id="175" w:name="_Toc140682190"/>
      <w:bookmarkStart w:id="176" w:name="_Toc194622041"/>
      <w:r w:rsidR="00425940" w:rsidRPr="000B4167">
        <w:rPr>
          <w:rFonts w:ascii="Calibri" w:hAnsi="Calibri" w:cs="Calibri"/>
          <w:color w:val="auto"/>
        </w:rPr>
        <w:t>Disposições Gerais</w:t>
      </w:r>
      <w:bookmarkEnd w:id="175"/>
      <w:bookmarkEnd w:id="176"/>
    </w:p>
    <w:p w14:paraId="2A925026" w14:textId="355A841D" w:rsidR="004C7252" w:rsidRPr="000B4167" w:rsidRDefault="004C7252" w:rsidP="00C461C0">
      <w:pPr>
        <w:spacing w:before="0" w:after="120" w:line="276" w:lineRule="auto"/>
        <w:ind w:firstLine="502"/>
        <w:jc w:val="both"/>
        <w:rPr>
          <w:rFonts w:ascii="Calibri" w:hAnsi="Calibri" w:cs="Calibri"/>
          <w:color w:val="auto"/>
          <w:sz w:val="22"/>
          <w:szCs w:val="22"/>
        </w:rPr>
      </w:pPr>
      <w:r w:rsidRPr="000B4167">
        <w:rPr>
          <w:rFonts w:ascii="Calibri" w:hAnsi="Calibri" w:cs="Calibri"/>
          <w:color w:val="auto"/>
          <w:sz w:val="22"/>
          <w:szCs w:val="22"/>
        </w:rPr>
        <w:t>A qualquer momento es</w:t>
      </w:r>
      <w:r w:rsidR="00352676" w:rsidRPr="000B4167">
        <w:rPr>
          <w:rFonts w:ascii="Calibri" w:hAnsi="Calibri" w:cs="Calibri"/>
          <w:color w:val="auto"/>
          <w:sz w:val="22"/>
          <w:szCs w:val="22"/>
        </w:rPr>
        <w:t>se</w:t>
      </w:r>
      <w:r w:rsidRPr="000B4167">
        <w:rPr>
          <w:rFonts w:ascii="Calibri" w:hAnsi="Calibri" w:cs="Calibri"/>
          <w:color w:val="auto"/>
          <w:sz w:val="22"/>
          <w:szCs w:val="22"/>
        </w:rPr>
        <w:t xml:space="preserve"> </w:t>
      </w:r>
      <w:r w:rsidR="00352676" w:rsidRPr="000B4167">
        <w:rPr>
          <w:rFonts w:ascii="Calibri" w:hAnsi="Calibri" w:cs="Calibri"/>
          <w:color w:val="auto"/>
          <w:sz w:val="22"/>
          <w:szCs w:val="22"/>
        </w:rPr>
        <w:t>Edital</w:t>
      </w:r>
      <w:r w:rsidRPr="000B4167">
        <w:rPr>
          <w:rFonts w:ascii="Calibri" w:hAnsi="Calibri" w:cs="Calibri"/>
          <w:color w:val="auto"/>
          <w:sz w:val="22"/>
          <w:szCs w:val="22"/>
        </w:rPr>
        <w:t xml:space="preserve"> poderá ser cancelad</w:t>
      </w:r>
      <w:r w:rsidR="00352676" w:rsidRPr="000B4167">
        <w:rPr>
          <w:rFonts w:ascii="Calibri" w:hAnsi="Calibri" w:cs="Calibri"/>
          <w:color w:val="auto"/>
          <w:sz w:val="22"/>
          <w:szCs w:val="22"/>
        </w:rPr>
        <w:t>o</w:t>
      </w:r>
      <w:r w:rsidRPr="000B4167">
        <w:rPr>
          <w:rFonts w:ascii="Calibri" w:hAnsi="Calibri" w:cs="Calibri"/>
          <w:color w:val="auto"/>
          <w:sz w:val="22"/>
          <w:szCs w:val="22"/>
        </w:rPr>
        <w:t xml:space="preserve"> ou ter seus prazos ou valores disponíveis para financiamento modificados, no todo ou em parte, sem que isso implique </w:t>
      </w:r>
      <w:r w:rsidR="00597115" w:rsidRPr="000B4167">
        <w:rPr>
          <w:rFonts w:ascii="Calibri" w:hAnsi="Calibri" w:cs="Calibri"/>
          <w:color w:val="auto"/>
          <w:sz w:val="22"/>
          <w:szCs w:val="22"/>
        </w:rPr>
        <w:t xml:space="preserve">qualquer </w:t>
      </w:r>
      <w:r w:rsidRPr="000B4167">
        <w:rPr>
          <w:rFonts w:ascii="Calibri" w:hAnsi="Calibri" w:cs="Calibri"/>
          <w:color w:val="auto"/>
          <w:sz w:val="22"/>
          <w:szCs w:val="22"/>
        </w:rPr>
        <w:t>direito à indenização de qualquer natureza a nenhuma das partes envolvidas.</w:t>
      </w:r>
    </w:p>
    <w:p w14:paraId="282215D6" w14:textId="3C9C6981" w:rsidR="00C73B7A" w:rsidRPr="000B4167" w:rsidRDefault="002D0EF9" w:rsidP="00C461C0">
      <w:pPr>
        <w:spacing w:before="0" w:after="120" w:line="276" w:lineRule="auto"/>
        <w:ind w:firstLine="502"/>
        <w:jc w:val="both"/>
        <w:rPr>
          <w:rFonts w:ascii="Calibri" w:hAnsi="Calibri" w:cs="Calibri"/>
          <w:color w:val="auto"/>
          <w:sz w:val="22"/>
          <w:szCs w:val="22"/>
        </w:rPr>
      </w:pPr>
      <w:r w:rsidRPr="000B4167">
        <w:rPr>
          <w:rFonts w:ascii="Calibri" w:hAnsi="Calibri" w:cs="Calibri"/>
          <w:color w:val="auto"/>
          <w:sz w:val="22"/>
          <w:szCs w:val="22"/>
        </w:rPr>
        <w:t>A</w:t>
      </w:r>
      <w:r w:rsidR="00BD1957" w:rsidRPr="000B4167">
        <w:rPr>
          <w:rFonts w:ascii="Calibri" w:hAnsi="Calibri" w:cs="Calibri"/>
          <w:color w:val="auto"/>
          <w:sz w:val="22"/>
          <w:szCs w:val="22"/>
        </w:rPr>
        <w:t xml:space="preserve"> </w:t>
      </w:r>
      <w:r w:rsidR="00E50485" w:rsidRPr="000B4167">
        <w:rPr>
          <w:rFonts w:ascii="Calibri" w:hAnsi="Calibri" w:cs="Calibri"/>
          <w:color w:val="auto"/>
          <w:sz w:val="22"/>
          <w:szCs w:val="22"/>
        </w:rPr>
        <w:t>FBDS</w:t>
      </w:r>
      <w:r w:rsidR="00BD1957" w:rsidRPr="000B4167">
        <w:rPr>
          <w:rFonts w:ascii="Calibri" w:hAnsi="Calibri" w:cs="Calibri"/>
          <w:color w:val="auto"/>
          <w:sz w:val="22"/>
          <w:szCs w:val="22"/>
        </w:rPr>
        <w:t xml:space="preserve"> reserva-se o direito de não celebrar </w:t>
      </w:r>
      <w:r w:rsidR="003011D0" w:rsidRPr="000B4167">
        <w:rPr>
          <w:rFonts w:ascii="Calibri" w:hAnsi="Calibri" w:cs="Calibri"/>
          <w:color w:val="auto"/>
          <w:sz w:val="22"/>
          <w:szCs w:val="22"/>
        </w:rPr>
        <w:t>contratos com as proponentes selecionadas por motivos de conveniência e oportunidade, não ensejando qualquer indenização aos inscritos</w:t>
      </w:r>
      <w:r w:rsidR="00BD1957" w:rsidRPr="000B4167">
        <w:rPr>
          <w:rFonts w:ascii="Calibri" w:hAnsi="Calibri" w:cs="Calibri"/>
          <w:color w:val="auto"/>
          <w:sz w:val="22"/>
          <w:szCs w:val="22"/>
        </w:rPr>
        <w:t>.</w:t>
      </w:r>
    </w:p>
    <w:p w14:paraId="0917609C" w14:textId="25B670CE" w:rsidR="009B0ECC" w:rsidRDefault="003011D0" w:rsidP="00C461C0">
      <w:pPr>
        <w:spacing w:before="0" w:after="120" w:line="276" w:lineRule="auto"/>
        <w:ind w:firstLine="502"/>
        <w:jc w:val="both"/>
        <w:rPr>
          <w:rFonts w:ascii="Calibri" w:hAnsi="Calibri" w:cs="Calibri"/>
          <w:color w:val="auto"/>
          <w:sz w:val="22"/>
          <w:szCs w:val="22"/>
        </w:rPr>
      </w:pPr>
      <w:r w:rsidRPr="000B4167">
        <w:rPr>
          <w:rFonts w:ascii="Calibri" w:hAnsi="Calibri" w:cs="Calibri"/>
          <w:color w:val="auto"/>
          <w:sz w:val="22"/>
          <w:szCs w:val="22"/>
        </w:rPr>
        <w:t xml:space="preserve">A proponente está ciente de que, celebrado o contrato, deverá mencionar a colaboração financeira do </w:t>
      </w:r>
      <w:r w:rsidR="00CD1432" w:rsidRPr="003B5AC5">
        <w:rPr>
          <w:rFonts w:ascii="Calibri" w:hAnsi="Calibri" w:cs="Calibri"/>
          <w:color w:val="auto"/>
          <w:sz w:val="22"/>
          <w:szCs w:val="22"/>
        </w:rPr>
        <w:t>Fundo Amazônia</w:t>
      </w:r>
      <w:r w:rsidR="00CD1432" w:rsidRPr="000B4167">
        <w:rPr>
          <w:rFonts w:ascii="Calibri" w:hAnsi="Calibri" w:cs="Calibri"/>
          <w:color w:val="auto"/>
          <w:sz w:val="22"/>
          <w:szCs w:val="22"/>
        </w:rPr>
        <w:t xml:space="preserve"> </w:t>
      </w:r>
      <w:r w:rsidR="000F3F9B" w:rsidRPr="000B4167">
        <w:rPr>
          <w:rFonts w:ascii="Calibri" w:hAnsi="Calibri" w:cs="Calibri"/>
          <w:color w:val="auto"/>
          <w:sz w:val="22"/>
          <w:szCs w:val="22"/>
        </w:rPr>
        <w:t>e</w:t>
      </w:r>
      <w:r w:rsidRPr="000B4167">
        <w:rPr>
          <w:rFonts w:ascii="Calibri" w:hAnsi="Calibri" w:cs="Calibri"/>
          <w:color w:val="auto"/>
          <w:sz w:val="22"/>
          <w:szCs w:val="22"/>
        </w:rPr>
        <w:t xml:space="preserve"> a parceria da FBDS na divulgação </w:t>
      </w:r>
      <w:r w:rsidR="00597115" w:rsidRPr="000B4167">
        <w:rPr>
          <w:rFonts w:ascii="Calibri" w:hAnsi="Calibri" w:cs="Calibri"/>
          <w:color w:val="auto"/>
          <w:sz w:val="22"/>
          <w:szCs w:val="22"/>
        </w:rPr>
        <w:t xml:space="preserve">do projeto e </w:t>
      </w:r>
      <w:r w:rsidRPr="000B4167">
        <w:rPr>
          <w:rFonts w:ascii="Calibri" w:hAnsi="Calibri" w:cs="Calibri"/>
          <w:color w:val="auto"/>
          <w:sz w:val="22"/>
          <w:szCs w:val="22"/>
        </w:rPr>
        <w:t>das ações apoiadas pelo Edital, incluindo seus logotipos. Deverá, assim, submeter à aprovação prévia da FBDS o material destinado às divulgações relacionadas ao projeto, devendo ser respeitadas</w:t>
      </w:r>
      <w:r w:rsidRPr="008D1850">
        <w:rPr>
          <w:rFonts w:ascii="Calibri" w:hAnsi="Calibri" w:cs="Calibri"/>
          <w:color w:val="auto"/>
          <w:sz w:val="22"/>
          <w:szCs w:val="22"/>
        </w:rPr>
        <w:t xml:space="preserve"> </w:t>
      </w:r>
      <w:r w:rsidR="00597115">
        <w:rPr>
          <w:rFonts w:ascii="Calibri" w:hAnsi="Calibri" w:cs="Calibri"/>
          <w:color w:val="auto"/>
          <w:sz w:val="22"/>
          <w:szCs w:val="22"/>
        </w:rPr>
        <w:t>tod</w:t>
      </w:r>
      <w:r w:rsidRPr="008D1850">
        <w:rPr>
          <w:rFonts w:ascii="Calibri" w:hAnsi="Calibri" w:cs="Calibri"/>
          <w:color w:val="auto"/>
          <w:sz w:val="22"/>
          <w:szCs w:val="22"/>
        </w:rPr>
        <w:t xml:space="preserve">as </w:t>
      </w:r>
      <w:r w:rsidR="00597115">
        <w:rPr>
          <w:rFonts w:ascii="Calibri" w:hAnsi="Calibri" w:cs="Calibri"/>
          <w:color w:val="auto"/>
          <w:sz w:val="22"/>
          <w:szCs w:val="22"/>
        </w:rPr>
        <w:t xml:space="preserve">as </w:t>
      </w:r>
      <w:r w:rsidRPr="008D1850">
        <w:rPr>
          <w:rFonts w:ascii="Calibri" w:hAnsi="Calibri" w:cs="Calibri"/>
          <w:color w:val="auto"/>
          <w:sz w:val="22"/>
          <w:szCs w:val="22"/>
        </w:rPr>
        <w:t>orientações de uso das marcas estabelecidas pelos parceiros</w:t>
      </w:r>
      <w:r w:rsidR="009B0ECC">
        <w:rPr>
          <w:rFonts w:ascii="Calibri" w:hAnsi="Calibri" w:cs="Calibri"/>
          <w:color w:val="auto"/>
          <w:sz w:val="22"/>
          <w:szCs w:val="22"/>
        </w:rPr>
        <w:t>.</w:t>
      </w:r>
    </w:p>
    <w:p w14:paraId="0EE06C3E" w14:textId="0A0F9F6A" w:rsidR="00FC6569" w:rsidRDefault="00E00F1F" w:rsidP="00C461C0">
      <w:pPr>
        <w:spacing w:before="0" w:after="120" w:line="276" w:lineRule="auto"/>
        <w:ind w:firstLine="502"/>
        <w:jc w:val="both"/>
        <w:rPr>
          <w:rFonts w:ascii="Calibri" w:hAnsi="Calibri" w:cs="Calibri"/>
          <w:color w:val="auto"/>
          <w:sz w:val="22"/>
          <w:szCs w:val="22"/>
        </w:rPr>
      </w:pPr>
      <w:r w:rsidRPr="008233A8">
        <w:rPr>
          <w:rFonts w:ascii="Calibri" w:hAnsi="Calibri" w:cs="Calibri"/>
          <w:color w:val="auto"/>
          <w:sz w:val="22"/>
          <w:szCs w:val="22"/>
        </w:rPr>
        <w:t>A</w:t>
      </w:r>
      <w:r w:rsidR="009B0ECC" w:rsidRPr="008233A8">
        <w:rPr>
          <w:rFonts w:ascii="Calibri" w:hAnsi="Calibri" w:cs="Calibri"/>
          <w:color w:val="auto"/>
          <w:sz w:val="22"/>
          <w:szCs w:val="22"/>
        </w:rPr>
        <w:t xml:space="preserve">s </w:t>
      </w:r>
      <w:r w:rsidR="002D0EF9">
        <w:rPr>
          <w:rFonts w:ascii="Calibri" w:hAnsi="Calibri" w:cs="Calibri"/>
          <w:color w:val="auto"/>
          <w:sz w:val="22"/>
          <w:szCs w:val="22"/>
        </w:rPr>
        <w:t xml:space="preserve">instituições </w:t>
      </w:r>
      <w:r w:rsidR="009B0ECC" w:rsidRPr="008233A8">
        <w:rPr>
          <w:rFonts w:ascii="Calibri" w:hAnsi="Calibri" w:cs="Calibri"/>
          <w:color w:val="auto"/>
          <w:sz w:val="22"/>
          <w:szCs w:val="22"/>
        </w:rPr>
        <w:t>proponentes devem ter ciência de que, uma vez contratad</w:t>
      </w:r>
      <w:r w:rsidRPr="008233A8">
        <w:rPr>
          <w:rFonts w:ascii="Calibri" w:hAnsi="Calibri" w:cs="Calibri"/>
          <w:color w:val="auto"/>
          <w:sz w:val="22"/>
          <w:szCs w:val="22"/>
        </w:rPr>
        <w:t>a</w:t>
      </w:r>
      <w:r w:rsidR="009B0ECC" w:rsidRPr="008233A8">
        <w:rPr>
          <w:rFonts w:ascii="Calibri" w:hAnsi="Calibri" w:cs="Calibri"/>
          <w:color w:val="auto"/>
          <w:sz w:val="22"/>
          <w:szCs w:val="22"/>
        </w:rPr>
        <w:t>s, autorizam citação e uso de imagens dos projetos em ações de comunicação d</w:t>
      </w:r>
      <w:r w:rsidR="002D0EF9">
        <w:rPr>
          <w:rFonts w:ascii="Calibri" w:hAnsi="Calibri" w:cs="Calibri"/>
          <w:color w:val="auto"/>
          <w:sz w:val="22"/>
          <w:szCs w:val="22"/>
        </w:rPr>
        <w:t>a</w:t>
      </w:r>
      <w:r w:rsidR="009B0ECC" w:rsidRPr="008233A8">
        <w:rPr>
          <w:rFonts w:ascii="Calibri" w:hAnsi="Calibri" w:cs="Calibri"/>
          <w:color w:val="auto"/>
          <w:sz w:val="22"/>
          <w:szCs w:val="22"/>
        </w:rPr>
        <w:t xml:space="preserve"> </w:t>
      </w:r>
      <w:r w:rsidR="00E50485">
        <w:rPr>
          <w:rFonts w:ascii="Calibri" w:hAnsi="Calibri" w:cs="Calibri"/>
          <w:color w:val="auto"/>
          <w:sz w:val="22"/>
          <w:szCs w:val="22"/>
        </w:rPr>
        <w:t>FBDS</w:t>
      </w:r>
      <w:r w:rsidR="007E7995">
        <w:rPr>
          <w:rFonts w:ascii="Calibri" w:hAnsi="Calibri" w:cs="Calibri"/>
          <w:color w:val="auto"/>
          <w:sz w:val="22"/>
          <w:szCs w:val="22"/>
        </w:rPr>
        <w:t xml:space="preserve"> e </w:t>
      </w:r>
      <w:r w:rsidR="007E7995" w:rsidRPr="003B5AC5">
        <w:rPr>
          <w:rFonts w:ascii="Calibri" w:hAnsi="Calibri" w:cs="Calibri"/>
          <w:color w:val="auto"/>
          <w:sz w:val="22"/>
          <w:szCs w:val="22"/>
        </w:rPr>
        <w:t>do</w:t>
      </w:r>
      <w:r w:rsidR="00CD1432" w:rsidRPr="003B5AC5">
        <w:rPr>
          <w:rFonts w:ascii="Calibri" w:hAnsi="Calibri" w:cs="Calibri"/>
          <w:color w:val="auto"/>
          <w:sz w:val="22"/>
          <w:szCs w:val="22"/>
        </w:rPr>
        <w:t xml:space="preserve"> Fundo Amazônia</w:t>
      </w:r>
      <w:r w:rsidR="008D1850" w:rsidRPr="008233A8">
        <w:rPr>
          <w:rFonts w:ascii="Calibri" w:hAnsi="Calibri" w:cs="Calibri"/>
          <w:color w:val="auto"/>
          <w:sz w:val="22"/>
          <w:szCs w:val="22"/>
        </w:rPr>
        <w:t>.</w:t>
      </w:r>
    </w:p>
    <w:p w14:paraId="27BF8A31" w14:textId="0717AEA9" w:rsidR="00FC6569" w:rsidRPr="0015372E" w:rsidRDefault="00FC6569" w:rsidP="00C461C0">
      <w:pPr>
        <w:pStyle w:val="Ttulo1"/>
        <w:spacing w:after="120" w:line="276" w:lineRule="auto"/>
        <w:rPr>
          <w:rFonts w:ascii="Calibri" w:hAnsi="Calibri" w:cs="Calibri"/>
          <w:color w:val="auto"/>
        </w:rPr>
      </w:pPr>
      <w:r w:rsidRPr="0015372E">
        <w:rPr>
          <w:rFonts w:ascii="Calibri" w:hAnsi="Calibri" w:cs="Calibri"/>
          <w:color w:val="auto"/>
        </w:rPr>
        <w:t xml:space="preserve"> </w:t>
      </w:r>
      <w:bookmarkStart w:id="177" w:name="_Toc140682191"/>
      <w:bookmarkStart w:id="178" w:name="_Toc194622042"/>
      <w:r w:rsidR="00B3504D">
        <w:rPr>
          <w:rFonts w:ascii="Calibri" w:hAnsi="Calibri" w:cs="Calibri"/>
          <w:color w:val="auto"/>
        </w:rPr>
        <w:t>Critérios</w:t>
      </w:r>
      <w:r w:rsidR="00B3504D" w:rsidRPr="0015372E">
        <w:rPr>
          <w:rFonts w:ascii="Calibri" w:hAnsi="Calibri" w:cs="Calibri"/>
          <w:color w:val="auto"/>
        </w:rPr>
        <w:t xml:space="preserve"> de Avaliação Quantitativa</w:t>
      </w:r>
      <w:bookmarkEnd w:id="177"/>
      <w:bookmarkEnd w:id="178"/>
    </w:p>
    <w:p w14:paraId="7A2547B9" w14:textId="77777777" w:rsidR="00FC6569" w:rsidRPr="00B93BD5" w:rsidRDefault="00FC6569" w:rsidP="00C461C0">
      <w:pPr>
        <w:pStyle w:val="SemEspaamento1"/>
        <w:spacing w:after="120" w:line="276" w:lineRule="auto"/>
        <w:ind w:firstLine="426"/>
        <w:jc w:val="both"/>
        <w:rPr>
          <w:rFonts w:cs="Calibri"/>
          <w:lang w:val="pt-BR"/>
        </w:rPr>
      </w:pPr>
      <w:r w:rsidRPr="00B93BD5">
        <w:rPr>
          <w:rFonts w:cs="Calibri"/>
          <w:lang w:val="pt-BR"/>
        </w:rPr>
        <w:t xml:space="preserve">A Comissão de Seleção das Propostas emitirá um parecer global, composto pela Avaliação Quantitativa Final, de acordo com os critérios de avaliação descritos abaixo, e por uma Avaliação Qualitativa, que classifica a proposta de projeto conforme as alternativas a seguir. </w:t>
      </w:r>
    </w:p>
    <w:p w14:paraId="033D80D1" w14:textId="60C5A7C1" w:rsidR="00FC6569" w:rsidRPr="00C1096D" w:rsidRDefault="00FC6569" w:rsidP="00C461C0">
      <w:pPr>
        <w:pStyle w:val="SemEspaamento1"/>
        <w:spacing w:after="120" w:line="276" w:lineRule="auto"/>
        <w:ind w:left="426"/>
        <w:jc w:val="both"/>
        <w:rPr>
          <w:rFonts w:cs="Calibri"/>
          <w:lang w:val="pt-BR"/>
        </w:rPr>
      </w:pPr>
      <w:r w:rsidRPr="00B93BD5">
        <w:rPr>
          <w:rFonts w:cs="Calibri"/>
          <w:b/>
          <w:lang w:val="pt-BR"/>
        </w:rPr>
        <w:t>Recomendado (RE)</w:t>
      </w:r>
      <w:r w:rsidRPr="00B93BD5">
        <w:rPr>
          <w:rFonts w:cs="Calibri"/>
          <w:lang w:val="pt-BR"/>
        </w:rPr>
        <w:t xml:space="preserve"> – quando a proposta atende ao conjunto dos critérios da análise técnica e atinge pontuação na Avaliação Quantitativa Final igual ou superior </w:t>
      </w:r>
      <w:r w:rsidRPr="00C1096D">
        <w:rPr>
          <w:rFonts w:cs="Calibri"/>
          <w:lang w:val="pt-BR"/>
        </w:rPr>
        <w:t xml:space="preserve">a </w:t>
      </w:r>
      <w:r w:rsidR="002D0EF9" w:rsidRPr="00DD5498">
        <w:rPr>
          <w:rFonts w:cs="Calibri"/>
          <w:lang w:val="pt-BR"/>
        </w:rPr>
        <w:t>5</w:t>
      </w:r>
      <w:r w:rsidRPr="00DD5498">
        <w:rPr>
          <w:rFonts w:cs="Calibri"/>
          <w:lang w:val="pt-BR"/>
        </w:rPr>
        <w:t>0</w:t>
      </w:r>
      <w:r w:rsidRPr="00C1096D">
        <w:rPr>
          <w:rFonts w:cs="Calibri"/>
          <w:lang w:val="pt-BR"/>
        </w:rPr>
        <w:t xml:space="preserve"> (</w:t>
      </w:r>
      <w:r w:rsidR="002D0EF9" w:rsidRPr="00C1096D">
        <w:rPr>
          <w:rFonts w:cs="Calibri"/>
          <w:lang w:val="pt-BR"/>
        </w:rPr>
        <w:t>cinquenta</w:t>
      </w:r>
      <w:r w:rsidRPr="00C1096D">
        <w:rPr>
          <w:rFonts w:cs="Calibri"/>
          <w:lang w:val="pt-BR"/>
        </w:rPr>
        <w:t>) pontos.</w:t>
      </w:r>
    </w:p>
    <w:p w14:paraId="69838819" w14:textId="2EE46D85" w:rsidR="00FC6569" w:rsidRDefault="00FC6569" w:rsidP="00C461C0">
      <w:pPr>
        <w:pStyle w:val="SemEspaamento1"/>
        <w:spacing w:after="120" w:line="276" w:lineRule="auto"/>
        <w:ind w:left="426"/>
        <w:jc w:val="both"/>
        <w:rPr>
          <w:rFonts w:cs="Calibri"/>
          <w:lang w:val="pt-BR"/>
        </w:rPr>
      </w:pPr>
      <w:r w:rsidRPr="00C1096D">
        <w:rPr>
          <w:rFonts w:cs="Calibri"/>
          <w:b/>
          <w:lang w:val="pt-BR"/>
        </w:rPr>
        <w:t>Não-Recomendado (NR)</w:t>
      </w:r>
      <w:r w:rsidRPr="00C1096D">
        <w:rPr>
          <w:rFonts w:cs="Calibri"/>
          <w:lang w:val="pt-BR"/>
        </w:rPr>
        <w:t xml:space="preserve"> – quando a proposta não atende aos critérios de análise técnica de projetos ou não apresenta condições mínimas de reformulação, atingindo pontuação na Avaliação Quantitativa Final inferior a </w:t>
      </w:r>
      <w:r w:rsidR="002D0EF9" w:rsidRPr="00DD5498">
        <w:rPr>
          <w:rFonts w:cs="Calibri"/>
          <w:lang w:val="pt-BR"/>
        </w:rPr>
        <w:t>5</w:t>
      </w:r>
      <w:r w:rsidRPr="00DD5498">
        <w:rPr>
          <w:rFonts w:cs="Calibri"/>
          <w:lang w:val="pt-BR"/>
        </w:rPr>
        <w:t>0</w:t>
      </w:r>
      <w:r w:rsidRPr="00C1096D">
        <w:rPr>
          <w:rFonts w:cs="Calibri"/>
          <w:lang w:val="pt-BR"/>
        </w:rPr>
        <w:t xml:space="preserve"> (</w:t>
      </w:r>
      <w:r w:rsidR="002D0EF9" w:rsidRPr="00C1096D">
        <w:rPr>
          <w:rFonts w:cs="Calibri"/>
          <w:lang w:val="pt-BR"/>
        </w:rPr>
        <w:t>cinquenta</w:t>
      </w:r>
      <w:r w:rsidRPr="00C1096D">
        <w:rPr>
          <w:rFonts w:cs="Calibri"/>
          <w:lang w:val="pt-BR"/>
        </w:rPr>
        <w:t>) pontos.</w:t>
      </w:r>
    </w:p>
    <w:p w14:paraId="622FD0B0" w14:textId="77777777" w:rsidR="000F3F9B" w:rsidRDefault="000F3F9B" w:rsidP="00C461C0">
      <w:pPr>
        <w:pStyle w:val="SemEspaamento1"/>
        <w:spacing w:after="120" w:line="276" w:lineRule="auto"/>
        <w:ind w:left="426"/>
        <w:jc w:val="both"/>
        <w:rPr>
          <w:rFonts w:cs="Calibri"/>
          <w:lang w:val="pt-BR"/>
        </w:rPr>
      </w:pPr>
    </w:p>
    <w:p w14:paraId="178A87A8" w14:textId="77777777" w:rsidR="00435518" w:rsidRDefault="00435518" w:rsidP="00C461C0">
      <w:pPr>
        <w:pStyle w:val="SemEspaamento1"/>
        <w:spacing w:after="120" w:line="276" w:lineRule="auto"/>
        <w:ind w:left="426"/>
        <w:jc w:val="both"/>
        <w:rPr>
          <w:rFonts w:cs="Calibri"/>
          <w:lang w:val="pt-BR"/>
        </w:rPr>
      </w:pPr>
    </w:p>
    <w:p w14:paraId="11CB2951" w14:textId="77777777" w:rsidR="00435518" w:rsidRDefault="00435518" w:rsidP="00C461C0">
      <w:pPr>
        <w:pStyle w:val="SemEspaamento1"/>
        <w:spacing w:after="120" w:line="276" w:lineRule="auto"/>
        <w:ind w:left="426"/>
        <w:jc w:val="both"/>
        <w:rPr>
          <w:rFonts w:cs="Calibri"/>
          <w:lang w:val="pt-BR"/>
        </w:rPr>
      </w:pPr>
    </w:p>
    <w:p w14:paraId="4121B169" w14:textId="77777777" w:rsidR="009032E1" w:rsidRDefault="009032E1" w:rsidP="00C461C0">
      <w:pPr>
        <w:pStyle w:val="SemEspaamento1"/>
        <w:spacing w:after="120" w:line="276" w:lineRule="auto"/>
        <w:ind w:left="426"/>
        <w:jc w:val="both"/>
        <w:rPr>
          <w:rFonts w:cs="Calibri"/>
          <w:lang w:val="pt-BR"/>
        </w:rPr>
      </w:pPr>
    </w:p>
    <w:p w14:paraId="42724AA3" w14:textId="77777777" w:rsidR="009032E1" w:rsidRDefault="009032E1" w:rsidP="00C461C0">
      <w:pPr>
        <w:pStyle w:val="SemEspaamento1"/>
        <w:spacing w:after="120" w:line="276" w:lineRule="auto"/>
        <w:ind w:left="426"/>
        <w:jc w:val="both"/>
        <w:rPr>
          <w:rFonts w:cs="Calibri"/>
          <w:lang w:val="pt-BR"/>
        </w:rPr>
      </w:pPr>
    </w:p>
    <w:p w14:paraId="2ED5A932" w14:textId="77777777" w:rsidR="00435518" w:rsidRDefault="00435518" w:rsidP="00C461C0">
      <w:pPr>
        <w:pStyle w:val="SemEspaamento1"/>
        <w:spacing w:after="120" w:line="276" w:lineRule="auto"/>
        <w:ind w:left="426"/>
        <w:jc w:val="both"/>
        <w:rPr>
          <w:rFonts w:cs="Calibri"/>
          <w:lang w:val="pt-BR"/>
        </w:rPr>
      </w:pPr>
    </w:p>
    <w:p w14:paraId="0FDCAE7D" w14:textId="77777777" w:rsidR="00435518" w:rsidRDefault="00435518" w:rsidP="00C461C0">
      <w:pPr>
        <w:pStyle w:val="SemEspaamento1"/>
        <w:spacing w:after="120" w:line="276" w:lineRule="auto"/>
        <w:ind w:left="426"/>
        <w:jc w:val="both"/>
        <w:rPr>
          <w:rFonts w:cs="Calibri"/>
          <w:lang w:val="pt-BR"/>
        </w:rPr>
      </w:pPr>
    </w:p>
    <w:p w14:paraId="53941F88" w14:textId="77777777" w:rsidR="00435518" w:rsidRDefault="00435518" w:rsidP="00C461C0">
      <w:pPr>
        <w:pStyle w:val="SemEspaamento1"/>
        <w:spacing w:after="120" w:line="276" w:lineRule="auto"/>
        <w:ind w:left="426"/>
        <w:jc w:val="both"/>
        <w:rPr>
          <w:rFonts w:cs="Calibri"/>
          <w:lang w:val="pt-BR"/>
        </w:rPr>
      </w:pPr>
    </w:p>
    <w:p w14:paraId="01227CAA" w14:textId="77777777" w:rsidR="00435518" w:rsidRDefault="00435518" w:rsidP="00C461C0">
      <w:pPr>
        <w:pStyle w:val="SemEspaamento1"/>
        <w:spacing w:after="120" w:line="276" w:lineRule="auto"/>
        <w:ind w:left="426"/>
        <w:jc w:val="both"/>
        <w:rPr>
          <w:rFonts w:cs="Calibri"/>
          <w:lang w:val="pt-BR"/>
        </w:rPr>
      </w:pPr>
    </w:p>
    <w:tbl>
      <w:tblPr>
        <w:tblW w:w="9067" w:type="dxa"/>
        <w:jc w:val="center"/>
        <w:tblLayout w:type="fixed"/>
        <w:tblCellMar>
          <w:left w:w="0" w:type="dxa"/>
          <w:right w:w="0" w:type="dxa"/>
        </w:tblCellMar>
        <w:tblLook w:val="0000" w:firstRow="0" w:lastRow="0" w:firstColumn="0" w:lastColumn="0" w:noHBand="0" w:noVBand="0"/>
      </w:tblPr>
      <w:tblGrid>
        <w:gridCol w:w="427"/>
        <w:gridCol w:w="5805"/>
        <w:gridCol w:w="851"/>
        <w:gridCol w:w="709"/>
        <w:gridCol w:w="1275"/>
      </w:tblGrid>
      <w:tr w:rsidR="00411FFE" w:rsidRPr="005F5664" w14:paraId="7BCBFC84" w14:textId="77777777" w:rsidTr="000F46AB">
        <w:trPr>
          <w:trHeight w:val="451"/>
          <w:jc w:val="center"/>
        </w:trPr>
        <w:tc>
          <w:tcPr>
            <w:tcW w:w="9067"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4200"/>
            <w:vAlign w:val="center"/>
          </w:tcPr>
          <w:p w14:paraId="1067DE68"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AVALIAÇÃO QUANTITATIVA</w:t>
            </w:r>
          </w:p>
        </w:tc>
      </w:tr>
      <w:tr w:rsidR="00411FFE" w:rsidRPr="005F5664" w14:paraId="7A66B865" w14:textId="77777777" w:rsidTr="000F46AB">
        <w:trPr>
          <w:trHeight w:val="360"/>
          <w:jc w:val="center"/>
        </w:trPr>
        <w:tc>
          <w:tcPr>
            <w:tcW w:w="6232" w:type="dxa"/>
            <w:gridSpan w:val="2"/>
            <w:tcBorders>
              <w:top w:val="single" w:sz="4" w:space="0" w:color="000000" w:themeColor="text1"/>
              <w:left w:val="single" w:sz="4" w:space="0" w:color="000000" w:themeColor="text1"/>
              <w:bottom w:val="single" w:sz="4" w:space="0" w:color="000000" w:themeColor="text1"/>
            </w:tcBorders>
            <w:shd w:val="clear" w:color="auto" w:fill="C5E0B3" w:themeFill="accent6" w:themeFillTint="66"/>
            <w:vAlign w:val="center"/>
          </w:tcPr>
          <w:p w14:paraId="5BA351C2"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CRITÉRIOS DE AVALIAÇÃO</w:t>
            </w:r>
          </w:p>
        </w:tc>
        <w:tc>
          <w:tcPr>
            <w:tcW w:w="851" w:type="dxa"/>
            <w:tcBorders>
              <w:top w:val="single" w:sz="4" w:space="0" w:color="000000" w:themeColor="text1"/>
              <w:left w:val="single" w:sz="4" w:space="0" w:color="000000" w:themeColor="text1"/>
              <w:bottom w:val="single" w:sz="4" w:space="0" w:color="000000" w:themeColor="text1"/>
            </w:tcBorders>
            <w:shd w:val="clear" w:color="auto" w:fill="C5E0B3" w:themeFill="accent6" w:themeFillTint="66"/>
            <w:vAlign w:val="center"/>
          </w:tcPr>
          <w:p w14:paraId="2384586B"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 xml:space="preserve">PONTOS </w:t>
            </w:r>
            <w:r w:rsidRPr="005F5664">
              <w:rPr>
                <w:rStyle w:val="Nmerodepgina"/>
                <w:rFonts w:ascii="Calibri" w:hAnsi="Calibri" w:cs="Calibri"/>
                <w:b/>
                <w:color w:val="auto"/>
                <w:sz w:val="20"/>
                <w:szCs w:val="20"/>
              </w:rPr>
              <w:br/>
              <w:t>(0 A 5)</w:t>
            </w:r>
          </w:p>
        </w:tc>
        <w:tc>
          <w:tcPr>
            <w:tcW w:w="709" w:type="dxa"/>
            <w:tcBorders>
              <w:top w:val="single" w:sz="4" w:space="0" w:color="000000" w:themeColor="text1"/>
              <w:left w:val="single" w:sz="4" w:space="0" w:color="000000" w:themeColor="text1"/>
              <w:bottom w:val="single" w:sz="4" w:space="0" w:color="000000" w:themeColor="text1"/>
            </w:tcBorders>
            <w:shd w:val="clear" w:color="auto" w:fill="C5E0B3" w:themeFill="accent6" w:themeFillTint="66"/>
            <w:vAlign w:val="center"/>
          </w:tcPr>
          <w:p w14:paraId="2740CBA7"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PESO</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vAlign w:val="center"/>
          </w:tcPr>
          <w:p w14:paraId="7BD183C8"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PONTUAÇÃO</w:t>
            </w:r>
          </w:p>
          <w:p w14:paraId="2FB97FC0"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r w:rsidRPr="005F5664">
              <w:rPr>
                <w:rStyle w:val="Nmerodepgina"/>
                <w:rFonts w:ascii="Calibri" w:hAnsi="Calibri" w:cs="Calibri"/>
                <w:b/>
                <w:color w:val="auto"/>
                <w:sz w:val="20"/>
                <w:szCs w:val="20"/>
              </w:rPr>
              <w:t>MÁXIMA</w:t>
            </w:r>
          </w:p>
        </w:tc>
      </w:tr>
      <w:tr w:rsidR="00411FFE" w:rsidRPr="005F5664" w14:paraId="34A552B9" w14:textId="77777777" w:rsidTr="000F46AB">
        <w:trPr>
          <w:trHeight w:val="355"/>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51BCFE1D" w14:textId="77777777" w:rsidR="00411FFE" w:rsidRPr="00D30640" w:rsidRDefault="00411FFE" w:rsidP="000F46AB">
            <w:pPr>
              <w:snapToGrid w:val="0"/>
              <w:spacing w:before="0" w:after="120" w:line="276" w:lineRule="auto"/>
              <w:jc w:val="center"/>
              <w:rPr>
                <w:rStyle w:val="Nmerodepgina"/>
                <w:rFonts w:ascii="Calibri" w:hAnsi="Calibri" w:cs="Calibri"/>
                <w:color w:val="auto"/>
                <w:sz w:val="20"/>
                <w:szCs w:val="20"/>
              </w:rPr>
            </w:pPr>
            <w:r w:rsidRPr="00D30640">
              <w:rPr>
                <w:rStyle w:val="Nmerodepgina"/>
                <w:rFonts w:ascii="Calibri" w:hAnsi="Calibri" w:cs="Calibri"/>
                <w:color w:val="auto"/>
                <w:sz w:val="20"/>
                <w:szCs w:val="20"/>
              </w:rPr>
              <w:t>1</w:t>
            </w:r>
          </w:p>
        </w:tc>
        <w:tc>
          <w:tcPr>
            <w:tcW w:w="5805" w:type="dxa"/>
            <w:tcBorders>
              <w:left w:val="single" w:sz="4" w:space="0" w:color="000000" w:themeColor="text1"/>
              <w:bottom w:val="single" w:sz="4" w:space="0" w:color="000000" w:themeColor="text1"/>
            </w:tcBorders>
            <w:shd w:val="clear" w:color="auto" w:fill="auto"/>
            <w:vAlign w:val="center"/>
          </w:tcPr>
          <w:p w14:paraId="5A6D8F73" w14:textId="77777777" w:rsidR="00411FFE" w:rsidRPr="00D30640" w:rsidRDefault="00411FFE" w:rsidP="000F46AB">
            <w:pPr>
              <w:snapToGrid w:val="0"/>
              <w:spacing w:before="0" w:after="120" w:line="276" w:lineRule="auto"/>
              <w:jc w:val="center"/>
              <w:rPr>
                <w:rStyle w:val="Nmerodepgina"/>
                <w:rFonts w:ascii="Calibri" w:hAnsi="Calibri" w:cs="Calibri"/>
                <w:color w:val="auto"/>
                <w:sz w:val="20"/>
                <w:szCs w:val="20"/>
              </w:rPr>
            </w:pPr>
            <w:r w:rsidRPr="00D30640">
              <w:rPr>
                <w:rStyle w:val="Nmerodepgina"/>
                <w:rFonts w:ascii="Calibri" w:hAnsi="Calibri" w:cs="Calibri"/>
                <w:color w:val="auto"/>
                <w:sz w:val="18"/>
                <w:szCs w:val="18"/>
              </w:rPr>
              <w:t>Capacidade técnica e organizacional da instituição proponente e parceiros</w:t>
            </w:r>
          </w:p>
        </w:tc>
        <w:tc>
          <w:tcPr>
            <w:tcW w:w="851" w:type="dxa"/>
            <w:tcBorders>
              <w:left w:val="single" w:sz="4" w:space="0" w:color="000000" w:themeColor="text1"/>
              <w:bottom w:val="single" w:sz="4" w:space="0" w:color="000000" w:themeColor="text1"/>
            </w:tcBorders>
            <w:shd w:val="clear" w:color="auto" w:fill="auto"/>
            <w:vAlign w:val="center"/>
          </w:tcPr>
          <w:p w14:paraId="382524B7" w14:textId="77777777" w:rsidR="00411FFE" w:rsidRPr="00D30640"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000000" w:themeColor="text1"/>
            </w:tcBorders>
            <w:shd w:val="clear" w:color="auto" w:fill="auto"/>
            <w:vAlign w:val="center"/>
          </w:tcPr>
          <w:p w14:paraId="03FE5694"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5</w:t>
            </w:r>
          </w:p>
        </w:tc>
        <w:tc>
          <w:tcPr>
            <w:tcW w:w="127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4F4C13ED"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25</w:t>
            </w:r>
          </w:p>
        </w:tc>
      </w:tr>
      <w:tr w:rsidR="00411FFE" w:rsidRPr="005F5664" w14:paraId="1F96C00D" w14:textId="77777777" w:rsidTr="000F46AB">
        <w:trPr>
          <w:trHeight w:val="284"/>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45636510" w14:textId="77777777" w:rsidR="00411FFE" w:rsidRPr="00D30640"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2</w:t>
            </w:r>
          </w:p>
        </w:tc>
        <w:tc>
          <w:tcPr>
            <w:tcW w:w="5805" w:type="dxa"/>
            <w:tcBorders>
              <w:left w:val="single" w:sz="4" w:space="0" w:color="000000" w:themeColor="text1"/>
              <w:bottom w:val="single" w:sz="4" w:space="0" w:color="000000" w:themeColor="text1"/>
            </w:tcBorders>
            <w:shd w:val="clear" w:color="auto" w:fill="auto"/>
            <w:vAlign w:val="center"/>
          </w:tcPr>
          <w:p w14:paraId="1128F932" w14:textId="77777777" w:rsidR="00411FFE" w:rsidRPr="00D30640" w:rsidRDefault="00411FFE" w:rsidP="000F46AB">
            <w:pPr>
              <w:snapToGrid w:val="0"/>
              <w:spacing w:before="0" w:after="120" w:line="276" w:lineRule="auto"/>
              <w:jc w:val="center"/>
              <w:rPr>
                <w:rStyle w:val="Nmerodepgina"/>
                <w:rFonts w:ascii="Calibri" w:hAnsi="Calibri" w:cs="Calibri"/>
                <w:color w:val="auto"/>
                <w:sz w:val="18"/>
                <w:szCs w:val="18"/>
              </w:rPr>
            </w:pPr>
            <w:r w:rsidRPr="00435518">
              <w:rPr>
                <w:rStyle w:val="Nmerodepgina"/>
                <w:rFonts w:ascii="Calibri" w:hAnsi="Calibri" w:cs="Calibri"/>
                <w:color w:val="auto"/>
                <w:sz w:val="18"/>
                <w:szCs w:val="18"/>
              </w:rPr>
              <w:t>Importância ecológica da restauração na região</w:t>
            </w:r>
            <w:r w:rsidRPr="00D30640">
              <w:rPr>
                <w:rStyle w:val="Nmerodepgina"/>
                <w:rFonts w:ascii="Calibri" w:hAnsi="Calibri" w:cs="Calibri"/>
                <w:color w:val="auto"/>
                <w:sz w:val="18"/>
                <w:szCs w:val="18"/>
              </w:rPr>
              <w:t xml:space="preserve"> </w:t>
            </w:r>
          </w:p>
        </w:tc>
        <w:tc>
          <w:tcPr>
            <w:tcW w:w="851" w:type="dxa"/>
            <w:tcBorders>
              <w:left w:val="single" w:sz="4" w:space="0" w:color="000000" w:themeColor="text1"/>
              <w:bottom w:val="single" w:sz="4" w:space="0" w:color="000000" w:themeColor="text1"/>
            </w:tcBorders>
            <w:shd w:val="clear" w:color="auto" w:fill="auto"/>
            <w:vAlign w:val="center"/>
          </w:tcPr>
          <w:p w14:paraId="6BECB998" w14:textId="77777777" w:rsidR="00411FFE" w:rsidRPr="00D30640"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000000" w:themeColor="text1"/>
            </w:tcBorders>
            <w:shd w:val="clear" w:color="auto" w:fill="auto"/>
            <w:vAlign w:val="center"/>
          </w:tcPr>
          <w:p w14:paraId="7398F287"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4</w:t>
            </w:r>
          </w:p>
        </w:tc>
        <w:tc>
          <w:tcPr>
            <w:tcW w:w="127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4D9D1E0D"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20</w:t>
            </w:r>
          </w:p>
        </w:tc>
      </w:tr>
      <w:tr w:rsidR="00411FFE" w:rsidRPr="00B60346" w14:paraId="339C2E13" w14:textId="77777777" w:rsidTr="000F46AB">
        <w:trPr>
          <w:trHeight w:val="335"/>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755278B4"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3</w:t>
            </w:r>
          </w:p>
        </w:tc>
        <w:tc>
          <w:tcPr>
            <w:tcW w:w="5805" w:type="dxa"/>
            <w:tcBorders>
              <w:left w:val="single" w:sz="4" w:space="0" w:color="000000" w:themeColor="text1"/>
              <w:bottom w:val="single" w:sz="4" w:space="0" w:color="000000" w:themeColor="text1"/>
            </w:tcBorders>
            <w:shd w:val="clear" w:color="auto" w:fill="auto"/>
            <w:vAlign w:val="center"/>
          </w:tcPr>
          <w:p w14:paraId="77ED8441" w14:textId="77777777" w:rsidR="00411FFE" w:rsidRPr="00435518" w:rsidRDefault="00411FFE" w:rsidP="000F46AB">
            <w:pPr>
              <w:snapToGrid w:val="0"/>
              <w:spacing w:before="0" w:after="120" w:line="276" w:lineRule="auto"/>
              <w:jc w:val="center"/>
              <w:rPr>
                <w:rStyle w:val="Nmerodepgina"/>
                <w:rFonts w:ascii="Calibri" w:hAnsi="Calibri" w:cs="Calibri"/>
                <w:color w:val="auto"/>
                <w:sz w:val="18"/>
                <w:szCs w:val="18"/>
              </w:rPr>
            </w:pPr>
            <w:r w:rsidRPr="00435518">
              <w:rPr>
                <w:rStyle w:val="Nmerodepgina"/>
                <w:rFonts w:ascii="Calibri" w:hAnsi="Calibri" w:cs="Calibri"/>
                <w:color w:val="auto"/>
                <w:sz w:val="18"/>
                <w:szCs w:val="18"/>
              </w:rPr>
              <w:t>Atividades técnicas de restauração ecológica</w:t>
            </w:r>
          </w:p>
        </w:tc>
        <w:tc>
          <w:tcPr>
            <w:tcW w:w="851" w:type="dxa"/>
            <w:tcBorders>
              <w:left w:val="single" w:sz="4" w:space="0" w:color="000000" w:themeColor="text1"/>
              <w:bottom w:val="single" w:sz="4" w:space="0" w:color="000000" w:themeColor="text1"/>
            </w:tcBorders>
            <w:shd w:val="clear" w:color="auto" w:fill="auto"/>
            <w:vAlign w:val="center"/>
          </w:tcPr>
          <w:p w14:paraId="6DF79CFC"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000000" w:themeColor="text1"/>
            </w:tcBorders>
            <w:shd w:val="clear" w:color="auto" w:fill="auto"/>
            <w:vAlign w:val="center"/>
          </w:tcPr>
          <w:p w14:paraId="4F4E54A0"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4</w:t>
            </w:r>
          </w:p>
        </w:tc>
        <w:tc>
          <w:tcPr>
            <w:tcW w:w="127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0B115951"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20</w:t>
            </w:r>
          </w:p>
        </w:tc>
      </w:tr>
      <w:tr w:rsidR="00411FFE" w:rsidRPr="00B60346" w14:paraId="6E1BC65B" w14:textId="77777777" w:rsidTr="000F46AB">
        <w:trPr>
          <w:trHeight w:val="284"/>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09A06AD8"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4</w:t>
            </w:r>
          </w:p>
        </w:tc>
        <w:tc>
          <w:tcPr>
            <w:tcW w:w="5805" w:type="dxa"/>
            <w:tcBorders>
              <w:left w:val="single" w:sz="4" w:space="0" w:color="000000" w:themeColor="text1"/>
              <w:bottom w:val="single" w:sz="4" w:space="0" w:color="000000" w:themeColor="text1"/>
            </w:tcBorders>
            <w:shd w:val="clear" w:color="auto" w:fill="auto"/>
            <w:vAlign w:val="center"/>
          </w:tcPr>
          <w:p w14:paraId="6A2F8F12" w14:textId="77777777" w:rsidR="00411FFE" w:rsidRPr="00435518" w:rsidRDefault="00411FFE" w:rsidP="000F46AB">
            <w:pPr>
              <w:snapToGrid w:val="0"/>
              <w:spacing w:before="0" w:after="120" w:line="276" w:lineRule="auto"/>
              <w:jc w:val="center"/>
              <w:rPr>
                <w:rStyle w:val="Nmerodepgina"/>
                <w:rFonts w:ascii="Calibri" w:hAnsi="Calibri" w:cs="Calibri"/>
                <w:color w:val="auto"/>
                <w:sz w:val="18"/>
                <w:szCs w:val="18"/>
              </w:rPr>
            </w:pPr>
            <w:r w:rsidRPr="00435518">
              <w:rPr>
                <w:rStyle w:val="Nmerodepgina"/>
                <w:rFonts w:ascii="Calibri" w:hAnsi="Calibri" w:cs="Calibri"/>
                <w:color w:val="auto"/>
                <w:sz w:val="18"/>
                <w:szCs w:val="18"/>
              </w:rPr>
              <w:t>Custos</w:t>
            </w:r>
          </w:p>
        </w:tc>
        <w:tc>
          <w:tcPr>
            <w:tcW w:w="851" w:type="dxa"/>
            <w:tcBorders>
              <w:left w:val="single" w:sz="4" w:space="0" w:color="000000" w:themeColor="text1"/>
              <w:bottom w:val="single" w:sz="4" w:space="0" w:color="000000" w:themeColor="text1"/>
            </w:tcBorders>
            <w:shd w:val="clear" w:color="auto" w:fill="auto"/>
            <w:vAlign w:val="center"/>
          </w:tcPr>
          <w:p w14:paraId="3D90A4FE"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000000" w:themeColor="text1"/>
            </w:tcBorders>
            <w:shd w:val="clear" w:color="auto" w:fill="auto"/>
            <w:vAlign w:val="center"/>
          </w:tcPr>
          <w:p w14:paraId="71167CFC"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3</w:t>
            </w:r>
          </w:p>
        </w:tc>
        <w:tc>
          <w:tcPr>
            <w:tcW w:w="127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06C5D227"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15</w:t>
            </w:r>
          </w:p>
        </w:tc>
      </w:tr>
      <w:tr w:rsidR="00411FFE" w:rsidRPr="00B60346" w14:paraId="7D956474" w14:textId="77777777" w:rsidTr="000F46AB">
        <w:trPr>
          <w:trHeight w:val="284"/>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3A9586FF"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5</w:t>
            </w:r>
          </w:p>
        </w:tc>
        <w:tc>
          <w:tcPr>
            <w:tcW w:w="5805" w:type="dxa"/>
            <w:tcBorders>
              <w:left w:val="single" w:sz="4" w:space="0" w:color="000000" w:themeColor="text1"/>
              <w:bottom w:val="single" w:sz="4" w:space="0" w:color="000000" w:themeColor="text1"/>
            </w:tcBorders>
            <w:shd w:val="clear" w:color="auto" w:fill="auto"/>
            <w:vAlign w:val="center"/>
          </w:tcPr>
          <w:p w14:paraId="1568BAE2" w14:textId="77777777" w:rsidR="00411FFE" w:rsidRPr="00435518" w:rsidRDefault="00411FFE" w:rsidP="000F46AB">
            <w:pPr>
              <w:snapToGrid w:val="0"/>
              <w:spacing w:before="0" w:after="120" w:line="276" w:lineRule="auto"/>
              <w:jc w:val="center"/>
              <w:rPr>
                <w:rStyle w:val="Nmerodepgina"/>
                <w:rFonts w:ascii="Calibri" w:hAnsi="Calibri" w:cs="Calibri"/>
                <w:color w:val="auto"/>
                <w:sz w:val="18"/>
                <w:szCs w:val="18"/>
              </w:rPr>
            </w:pPr>
            <w:r w:rsidRPr="00435518">
              <w:rPr>
                <w:rStyle w:val="Nmerodepgina"/>
                <w:rFonts w:ascii="Calibri" w:hAnsi="Calibri" w:cs="Calibri"/>
                <w:color w:val="auto"/>
                <w:sz w:val="18"/>
                <w:szCs w:val="18"/>
              </w:rPr>
              <w:t>Cadeias produtivas, geração de renda e mobilização de Atores</w:t>
            </w:r>
          </w:p>
        </w:tc>
        <w:tc>
          <w:tcPr>
            <w:tcW w:w="851" w:type="dxa"/>
            <w:tcBorders>
              <w:left w:val="single" w:sz="4" w:space="0" w:color="000000" w:themeColor="text1"/>
              <w:bottom w:val="single" w:sz="4" w:space="0" w:color="000000" w:themeColor="text1"/>
            </w:tcBorders>
            <w:shd w:val="clear" w:color="auto" w:fill="auto"/>
            <w:vAlign w:val="center"/>
          </w:tcPr>
          <w:p w14:paraId="6DD62633"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000000" w:themeColor="text1"/>
            </w:tcBorders>
            <w:shd w:val="clear" w:color="auto" w:fill="auto"/>
            <w:vAlign w:val="center"/>
          </w:tcPr>
          <w:p w14:paraId="4B8451E9"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3</w:t>
            </w:r>
          </w:p>
        </w:tc>
        <w:tc>
          <w:tcPr>
            <w:tcW w:w="127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2E473A54" w14:textId="77777777" w:rsidR="00411FFE" w:rsidRPr="00435518" w:rsidRDefault="00411FFE" w:rsidP="000F46AB">
            <w:pPr>
              <w:snapToGrid w:val="0"/>
              <w:spacing w:before="0" w:after="120" w:line="276" w:lineRule="auto"/>
              <w:jc w:val="center"/>
              <w:rPr>
                <w:rStyle w:val="Nmerodepgina"/>
                <w:rFonts w:ascii="Calibri" w:hAnsi="Calibri" w:cs="Calibri"/>
                <w:color w:val="auto"/>
                <w:sz w:val="20"/>
                <w:szCs w:val="20"/>
              </w:rPr>
            </w:pPr>
            <w:r w:rsidRPr="00435518">
              <w:rPr>
                <w:rStyle w:val="Nmerodepgina"/>
                <w:rFonts w:ascii="Calibri" w:hAnsi="Calibri" w:cs="Calibri"/>
                <w:color w:val="auto"/>
                <w:sz w:val="20"/>
                <w:szCs w:val="20"/>
              </w:rPr>
              <w:t>15</w:t>
            </w:r>
          </w:p>
        </w:tc>
      </w:tr>
      <w:tr w:rsidR="00411FFE" w:rsidRPr="005F5664" w14:paraId="3473E0A8" w14:textId="77777777" w:rsidTr="000F46AB">
        <w:trPr>
          <w:trHeight w:val="284"/>
          <w:jc w:val="center"/>
        </w:trPr>
        <w:tc>
          <w:tcPr>
            <w:tcW w:w="427"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14:paraId="673BC254" w14:textId="77777777" w:rsidR="00411FFE" w:rsidRPr="00C060F5" w:rsidRDefault="00411FFE" w:rsidP="000F46AB">
            <w:pPr>
              <w:pBdr>
                <w:top w:val="nil"/>
                <w:left w:val="nil"/>
                <w:bottom w:val="nil"/>
                <w:right w:val="nil"/>
                <w:between w:val="nil"/>
              </w:pBdr>
              <w:snapToGrid w:val="0"/>
              <w:spacing w:before="0" w:after="120" w:line="276" w:lineRule="auto"/>
              <w:jc w:val="center"/>
              <w:rPr>
                <w:rStyle w:val="Nmerodepgina"/>
                <w:rFonts w:ascii="Calibri" w:hAnsi="Calibri" w:cs="Calibri"/>
                <w:color w:val="auto"/>
                <w:sz w:val="20"/>
                <w:szCs w:val="20"/>
              </w:rPr>
            </w:pPr>
            <w:r w:rsidRPr="00C060F5">
              <w:rPr>
                <w:rStyle w:val="Nmerodepgina"/>
                <w:rFonts w:ascii="Calibri" w:hAnsi="Calibri" w:cs="Calibri"/>
                <w:color w:val="auto"/>
                <w:sz w:val="20"/>
                <w:szCs w:val="20"/>
              </w:rPr>
              <w:t>6</w:t>
            </w:r>
          </w:p>
        </w:tc>
        <w:tc>
          <w:tcPr>
            <w:tcW w:w="5805" w:type="dxa"/>
            <w:tcBorders>
              <w:left w:val="single" w:sz="4" w:space="0" w:color="000000" w:themeColor="text1"/>
              <w:bottom w:val="single" w:sz="4" w:space="0" w:color="auto"/>
            </w:tcBorders>
            <w:shd w:val="clear" w:color="auto" w:fill="auto"/>
            <w:vAlign w:val="center"/>
          </w:tcPr>
          <w:p w14:paraId="7A9B0B05" w14:textId="77777777" w:rsidR="00411FFE" w:rsidRPr="00DD5498" w:rsidRDefault="00411FFE" w:rsidP="000F46AB">
            <w:pPr>
              <w:snapToGrid w:val="0"/>
              <w:spacing w:before="0" w:after="120" w:line="276" w:lineRule="auto"/>
              <w:jc w:val="center"/>
              <w:rPr>
                <w:rStyle w:val="Nmerodepgina"/>
                <w:rFonts w:ascii="Calibri" w:hAnsi="Calibri" w:cs="Calibri"/>
                <w:color w:val="auto"/>
                <w:sz w:val="18"/>
                <w:szCs w:val="18"/>
              </w:rPr>
            </w:pPr>
            <w:r w:rsidRPr="00DD5498">
              <w:rPr>
                <w:rStyle w:val="Nmerodepgina"/>
                <w:rFonts w:ascii="Calibri" w:hAnsi="Calibri" w:cs="Calibri"/>
                <w:color w:val="auto"/>
                <w:sz w:val="18"/>
                <w:szCs w:val="18"/>
              </w:rPr>
              <w:t xml:space="preserve">Salvaguardas </w:t>
            </w:r>
            <w:r>
              <w:rPr>
                <w:rStyle w:val="Nmerodepgina"/>
                <w:rFonts w:ascii="Calibri" w:hAnsi="Calibri" w:cs="Calibri"/>
                <w:color w:val="auto"/>
                <w:sz w:val="18"/>
                <w:szCs w:val="18"/>
              </w:rPr>
              <w:t>s</w:t>
            </w:r>
            <w:r w:rsidRPr="00DD5498">
              <w:rPr>
                <w:rStyle w:val="Nmerodepgina"/>
                <w:rFonts w:ascii="Calibri" w:hAnsi="Calibri" w:cs="Calibri"/>
                <w:color w:val="auto"/>
                <w:sz w:val="18"/>
                <w:szCs w:val="18"/>
              </w:rPr>
              <w:t>ocioambientais</w:t>
            </w:r>
          </w:p>
        </w:tc>
        <w:tc>
          <w:tcPr>
            <w:tcW w:w="851" w:type="dxa"/>
            <w:tcBorders>
              <w:left w:val="single" w:sz="4" w:space="0" w:color="000000" w:themeColor="text1"/>
              <w:bottom w:val="single" w:sz="4" w:space="0" w:color="auto"/>
            </w:tcBorders>
            <w:shd w:val="clear" w:color="auto" w:fill="auto"/>
            <w:vAlign w:val="center"/>
          </w:tcPr>
          <w:p w14:paraId="2902BE59" w14:textId="77777777" w:rsidR="00411FFE" w:rsidRPr="005F5664" w:rsidRDefault="00411FFE" w:rsidP="000F46AB">
            <w:pPr>
              <w:snapToGrid w:val="0"/>
              <w:spacing w:before="0" w:after="120" w:line="276" w:lineRule="auto"/>
              <w:jc w:val="center"/>
              <w:rPr>
                <w:rStyle w:val="Nmerodepgina"/>
                <w:rFonts w:ascii="Calibri" w:hAnsi="Calibri" w:cs="Calibri"/>
                <w:color w:val="auto"/>
                <w:sz w:val="20"/>
                <w:szCs w:val="20"/>
              </w:rPr>
            </w:pPr>
          </w:p>
        </w:tc>
        <w:tc>
          <w:tcPr>
            <w:tcW w:w="709" w:type="dxa"/>
            <w:tcBorders>
              <w:left w:val="single" w:sz="4" w:space="0" w:color="000000" w:themeColor="text1"/>
              <w:bottom w:val="single" w:sz="4" w:space="0" w:color="auto"/>
            </w:tcBorders>
            <w:shd w:val="clear" w:color="auto" w:fill="auto"/>
            <w:vAlign w:val="center"/>
          </w:tcPr>
          <w:p w14:paraId="694D15CD" w14:textId="77777777" w:rsidR="00411FFE" w:rsidRPr="00DD5498" w:rsidRDefault="00411FFE" w:rsidP="000F46AB">
            <w:pPr>
              <w:snapToGrid w:val="0"/>
              <w:spacing w:before="0" w:after="120" w:line="276" w:lineRule="auto"/>
              <w:jc w:val="center"/>
              <w:rPr>
                <w:rStyle w:val="Nmerodepgina"/>
                <w:rFonts w:ascii="Calibri" w:hAnsi="Calibri" w:cs="Calibri"/>
                <w:color w:val="auto"/>
                <w:sz w:val="20"/>
                <w:szCs w:val="20"/>
              </w:rPr>
            </w:pPr>
            <w:r>
              <w:rPr>
                <w:rStyle w:val="Nmerodepgina"/>
                <w:rFonts w:ascii="Calibri" w:hAnsi="Calibri" w:cs="Calibri"/>
                <w:color w:val="auto"/>
                <w:sz w:val="20"/>
                <w:szCs w:val="20"/>
              </w:rPr>
              <w:t>1</w:t>
            </w:r>
          </w:p>
        </w:tc>
        <w:tc>
          <w:tcPr>
            <w:tcW w:w="1275" w:type="dxa"/>
            <w:tcBorders>
              <w:left w:val="single" w:sz="4" w:space="0" w:color="000000" w:themeColor="text1"/>
              <w:bottom w:val="single" w:sz="4" w:space="0" w:color="auto"/>
              <w:right w:val="single" w:sz="4" w:space="0" w:color="000000" w:themeColor="text1"/>
            </w:tcBorders>
            <w:shd w:val="clear" w:color="auto" w:fill="auto"/>
            <w:vAlign w:val="center"/>
          </w:tcPr>
          <w:p w14:paraId="4D4A3F86" w14:textId="77777777" w:rsidR="00411FFE" w:rsidRPr="00DD5498" w:rsidRDefault="00411FFE" w:rsidP="000F46AB">
            <w:pPr>
              <w:snapToGrid w:val="0"/>
              <w:spacing w:before="0" w:after="120" w:line="276" w:lineRule="auto"/>
              <w:jc w:val="center"/>
              <w:rPr>
                <w:rStyle w:val="Nmerodepgina"/>
                <w:rFonts w:ascii="Calibri" w:hAnsi="Calibri" w:cs="Calibri"/>
                <w:color w:val="auto"/>
                <w:sz w:val="20"/>
                <w:szCs w:val="20"/>
              </w:rPr>
            </w:pPr>
            <w:r>
              <w:rPr>
                <w:rStyle w:val="Nmerodepgina"/>
                <w:rFonts w:ascii="Calibri" w:hAnsi="Calibri" w:cs="Calibri"/>
                <w:color w:val="auto"/>
                <w:sz w:val="20"/>
                <w:szCs w:val="20"/>
              </w:rPr>
              <w:t>5</w:t>
            </w:r>
          </w:p>
        </w:tc>
      </w:tr>
      <w:tr w:rsidR="00411FFE" w:rsidRPr="005F5664" w14:paraId="3238CFF8" w14:textId="77777777" w:rsidTr="000F46AB">
        <w:trPr>
          <w:trHeight w:val="329"/>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C7E52DD" w14:textId="77777777" w:rsidR="00411FFE" w:rsidRPr="005F5664" w:rsidRDefault="00411FFE" w:rsidP="000F46AB">
            <w:pPr>
              <w:snapToGrid w:val="0"/>
              <w:spacing w:before="0" w:after="120" w:line="276" w:lineRule="auto"/>
              <w:jc w:val="center"/>
              <w:rPr>
                <w:rStyle w:val="Nmerodepgina"/>
                <w:rFonts w:ascii="Calibri" w:hAnsi="Calibri" w:cs="Calibri"/>
                <w:b/>
                <w:color w:val="auto"/>
                <w:sz w:val="20"/>
                <w:szCs w:val="20"/>
              </w:rPr>
            </w:pPr>
          </w:p>
        </w:tc>
        <w:tc>
          <w:tcPr>
            <w:tcW w:w="15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DCD36" w14:textId="77777777" w:rsidR="00411FFE" w:rsidRPr="00DD5498" w:rsidRDefault="00411FFE" w:rsidP="000F46AB">
            <w:pPr>
              <w:snapToGrid w:val="0"/>
              <w:spacing w:before="0" w:after="120" w:line="276" w:lineRule="auto"/>
              <w:jc w:val="center"/>
              <w:rPr>
                <w:rStyle w:val="Nmerodepgina"/>
                <w:rFonts w:ascii="Calibri" w:hAnsi="Calibri" w:cs="Calibri"/>
                <w:color w:val="auto"/>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EF68428" w14:textId="77777777" w:rsidR="00411FFE" w:rsidRPr="00DD5498" w:rsidRDefault="00411FFE" w:rsidP="000F46AB">
            <w:pPr>
              <w:snapToGrid w:val="0"/>
              <w:spacing w:before="0" w:after="120" w:line="276" w:lineRule="auto"/>
              <w:jc w:val="center"/>
              <w:rPr>
                <w:rStyle w:val="Nmerodepgina"/>
                <w:rFonts w:ascii="Calibri" w:hAnsi="Calibri" w:cs="Calibri"/>
                <w:color w:val="auto"/>
                <w:sz w:val="20"/>
                <w:szCs w:val="20"/>
              </w:rPr>
            </w:pPr>
            <w:r w:rsidRPr="00DD5498">
              <w:rPr>
                <w:rStyle w:val="Nmerodepgina"/>
                <w:rFonts w:ascii="Calibri" w:hAnsi="Calibri" w:cs="Calibri"/>
                <w:color w:val="auto"/>
                <w:sz w:val="20"/>
                <w:szCs w:val="20"/>
              </w:rPr>
              <w:t>100</w:t>
            </w:r>
          </w:p>
        </w:tc>
      </w:tr>
    </w:tbl>
    <w:p w14:paraId="41231F89" w14:textId="77777777" w:rsidR="009032E1" w:rsidRDefault="009032E1" w:rsidP="00ED586F">
      <w:pPr>
        <w:pStyle w:val="Corpodotextook"/>
        <w:spacing w:after="120" w:line="276" w:lineRule="auto"/>
        <w:ind w:firstLine="0"/>
        <w:rPr>
          <w:rFonts w:ascii="Calibri" w:hAnsi="Calibri" w:cs="Calibri"/>
        </w:rPr>
      </w:pPr>
      <w:bookmarkStart w:id="179" w:name="_Hlk142762217"/>
      <w:bookmarkStart w:id="180" w:name="_Hlk181833969"/>
    </w:p>
    <w:p w14:paraId="112A66AA" w14:textId="35A61FEA" w:rsidR="00ED586F" w:rsidRDefault="00ED586F" w:rsidP="00ED586F">
      <w:pPr>
        <w:pStyle w:val="Corpodotextook"/>
        <w:spacing w:after="120" w:line="276" w:lineRule="auto"/>
        <w:ind w:firstLine="0"/>
        <w:rPr>
          <w:rFonts w:ascii="Calibri" w:hAnsi="Calibri" w:cs="Calibri"/>
        </w:rPr>
      </w:pPr>
      <w:r w:rsidRPr="004E40F6">
        <w:rPr>
          <w:rFonts w:ascii="Calibri" w:hAnsi="Calibri" w:cs="Calibri"/>
        </w:rPr>
        <w:t xml:space="preserve">Projetos devem </w:t>
      </w:r>
      <w:r w:rsidRPr="004E40F6">
        <w:rPr>
          <w:rFonts w:ascii="Calibri" w:hAnsi="Calibri" w:cs="Calibri"/>
          <w:b/>
          <w:bCs/>
        </w:rPr>
        <w:t>obrigatoriamente</w:t>
      </w:r>
      <w:r w:rsidRPr="004E40F6">
        <w:rPr>
          <w:rFonts w:ascii="Calibri" w:hAnsi="Calibri" w:cs="Calibri"/>
        </w:rPr>
        <w:t xml:space="preserve"> ter sido construídos conjuntamente e com consentimento prévio das comunidades indígenas das áreas em que pretende atuar, diretamente ou por meio de suas instituições representativas.</w:t>
      </w:r>
    </w:p>
    <w:p w14:paraId="704A3D34" w14:textId="365D6624" w:rsidR="00FC6569" w:rsidRPr="00B83260" w:rsidRDefault="00FC6569" w:rsidP="00C461C0">
      <w:pPr>
        <w:pStyle w:val="Corpodotextook"/>
        <w:spacing w:after="120" w:line="276" w:lineRule="auto"/>
        <w:ind w:firstLine="0"/>
        <w:rPr>
          <w:rFonts w:ascii="Calibri" w:hAnsi="Calibri" w:cs="Calibri"/>
        </w:rPr>
      </w:pPr>
      <w:r w:rsidRPr="00B83260">
        <w:rPr>
          <w:rFonts w:ascii="Calibri" w:hAnsi="Calibri" w:cs="Calibri"/>
        </w:rPr>
        <w:t>Em caso de empate, será utilizad</w:t>
      </w:r>
      <w:r w:rsidR="00597115">
        <w:rPr>
          <w:rFonts w:ascii="Calibri" w:hAnsi="Calibri" w:cs="Calibri"/>
        </w:rPr>
        <w:t>o</w:t>
      </w:r>
      <w:r w:rsidR="00B83260">
        <w:rPr>
          <w:rFonts w:ascii="Calibri" w:hAnsi="Calibri" w:cs="Calibri"/>
        </w:rPr>
        <w:t xml:space="preserve"> </w:t>
      </w:r>
      <w:r w:rsidR="00597115" w:rsidRPr="00597115">
        <w:rPr>
          <w:rFonts w:ascii="Calibri" w:hAnsi="Calibri" w:cs="Calibri"/>
        </w:rPr>
        <w:t>como critério de desempate</w:t>
      </w:r>
      <w:r w:rsidRPr="00B83260">
        <w:rPr>
          <w:rFonts w:ascii="Calibri" w:hAnsi="Calibri" w:cs="Calibri"/>
        </w:rPr>
        <w:t xml:space="preserve"> a pontuação </w:t>
      </w:r>
      <w:r w:rsidRPr="009B5D36">
        <w:rPr>
          <w:rFonts w:ascii="Calibri" w:hAnsi="Calibri" w:cs="Calibri"/>
        </w:rPr>
        <w:t xml:space="preserve">do Critério </w:t>
      </w:r>
      <w:r w:rsidR="00411FFE" w:rsidRPr="009B5D36">
        <w:rPr>
          <w:rFonts w:ascii="Calibri" w:hAnsi="Calibri" w:cs="Calibri"/>
        </w:rPr>
        <w:t>2</w:t>
      </w:r>
      <w:r w:rsidRPr="00B83260">
        <w:rPr>
          <w:rFonts w:ascii="Calibri" w:hAnsi="Calibri" w:cs="Calibri"/>
        </w:rPr>
        <w:t xml:space="preserve">, nesta ordem. </w:t>
      </w:r>
      <w:r w:rsidR="00597115" w:rsidRPr="00597115">
        <w:rPr>
          <w:rFonts w:ascii="Calibri" w:hAnsi="Calibri" w:cs="Calibri"/>
        </w:rPr>
        <w:t xml:space="preserve">Subsistindo o empate será considerada para fins de desempate, a proposta que </w:t>
      </w:r>
      <w:r w:rsidR="00597115">
        <w:rPr>
          <w:rFonts w:ascii="Calibri" w:hAnsi="Calibri" w:cs="Calibri"/>
        </w:rPr>
        <w:t>estiver localizada num município de menor IDH</w:t>
      </w:r>
      <w:r w:rsidR="00597115" w:rsidRPr="00597115">
        <w:rPr>
          <w:rFonts w:ascii="Calibri" w:hAnsi="Calibri" w:cs="Calibri"/>
        </w:rPr>
        <w:t>.</w:t>
      </w:r>
    </w:p>
    <w:bookmarkEnd w:id="179"/>
    <w:bookmarkEnd w:id="180"/>
    <w:p w14:paraId="2D89086A" w14:textId="5E1E7FAF" w:rsidR="000B58E4" w:rsidRDefault="000B58E4">
      <w:pPr>
        <w:suppressAutoHyphens w:val="0"/>
        <w:spacing w:before="0" w:after="160" w:line="259" w:lineRule="auto"/>
        <w:rPr>
          <w:rFonts w:ascii="Calibri" w:eastAsia="Arial" w:hAnsi="Calibri" w:cs="Calibri"/>
          <w:color w:val="000000"/>
          <w:sz w:val="22"/>
          <w:szCs w:val="22"/>
        </w:rPr>
      </w:pPr>
    </w:p>
    <w:tbl>
      <w:tblPr>
        <w:tblW w:w="935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72"/>
        <w:gridCol w:w="2636"/>
        <w:gridCol w:w="5548"/>
      </w:tblGrid>
      <w:tr w:rsidR="00654386" w:rsidRPr="0015372E" w14:paraId="19E9CB87" w14:textId="77777777" w:rsidTr="00654386">
        <w:tc>
          <w:tcPr>
            <w:tcW w:w="9082" w:type="dxa"/>
            <w:gridSpan w:val="3"/>
            <w:shd w:val="clear" w:color="auto" w:fill="385623" w:themeFill="accent6" w:themeFillShade="80"/>
          </w:tcPr>
          <w:p w14:paraId="7C2E5E6F" w14:textId="77777777" w:rsidR="00654386" w:rsidRPr="0015372E" w:rsidRDefault="00654386" w:rsidP="00482621">
            <w:pPr>
              <w:pBdr>
                <w:top w:val="nil"/>
                <w:left w:val="nil"/>
                <w:bottom w:val="nil"/>
                <w:right w:val="nil"/>
                <w:between w:val="nil"/>
              </w:pBdr>
              <w:snapToGrid w:val="0"/>
              <w:spacing w:before="0" w:after="120"/>
              <w:jc w:val="center"/>
              <w:rPr>
                <w:rFonts w:ascii="Calibri" w:eastAsia="Calibri" w:hAnsi="Calibri" w:cs="Calibri"/>
                <w:b/>
                <w:color w:val="FFFFFF"/>
                <w:sz w:val="20"/>
                <w:szCs w:val="20"/>
              </w:rPr>
            </w:pPr>
            <w:r w:rsidRPr="0015372E">
              <w:rPr>
                <w:rStyle w:val="Nmerodepgina"/>
                <w:rFonts w:ascii="Calibri" w:hAnsi="Calibri" w:cs="Calibri"/>
                <w:b/>
                <w:color w:val="FFFFFF"/>
                <w:sz w:val="20"/>
                <w:szCs w:val="20"/>
              </w:rPr>
              <w:t>CRITÉRIOS DE AVALIAÇÃO</w:t>
            </w:r>
          </w:p>
        </w:tc>
      </w:tr>
      <w:tr w:rsidR="00654386" w:rsidRPr="0015372E" w14:paraId="5C958C1A" w14:textId="77777777" w:rsidTr="00654386">
        <w:tc>
          <w:tcPr>
            <w:tcW w:w="1137" w:type="dxa"/>
            <w:shd w:val="clear" w:color="auto" w:fill="C5E0B3" w:themeFill="accent6" w:themeFillTint="66"/>
            <w:vAlign w:val="center"/>
          </w:tcPr>
          <w:p w14:paraId="3931BB28" w14:textId="77777777" w:rsidR="00654386" w:rsidRPr="0015372E" w:rsidRDefault="00654386" w:rsidP="00482621">
            <w:pPr>
              <w:pBdr>
                <w:top w:val="nil"/>
                <w:left w:val="nil"/>
                <w:bottom w:val="nil"/>
                <w:right w:val="nil"/>
                <w:between w:val="nil"/>
              </w:pBdr>
              <w:snapToGrid w:val="0"/>
              <w:spacing w:before="0" w:after="120"/>
              <w:jc w:val="center"/>
              <w:rPr>
                <w:rStyle w:val="Nmerodepgina"/>
                <w:rFonts w:ascii="Calibri" w:hAnsi="Calibri" w:cs="Calibri"/>
                <w:b/>
                <w:color w:val="auto"/>
                <w:sz w:val="20"/>
                <w:szCs w:val="20"/>
              </w:rPr>
            </w:pPr>
            <w:r w:rsidRPr="0015372E">
              <w:rPr>
                <w:rStyle w:val="Nmerodepgina"/>
                <w:rFonts w:ascii="Calibri" w:hAnsi="Calibri" w:cs="Calibri"/>
                <w:b/>
                <w:color w:val="auto"/>
                <w:sz w:val="20"/>
                <w:szCs w:val="20"/>
              </w:rPr>
              <w:t>CRITÉRIO</w:t>
            </w:r>
          </w:p>
        </w:tc>
        <w:tc>
          <w:tcPr>
            <w:tcW w:w="2559" w:type="dxa"/>
            <w:shd w:val="clear" w:color="auto" w:fill="C5E0B3" w:themeFill="accent6" w:themeFillTint="66"/>
            <w:vAlign w:val="center"/>
          </w:tcPr>
          <w:p w14:paraId="43E5C173" w14:textId="77777777" w:rsidR="00654386" w:rsidRPr="0015372E" w:rsidRDefault="00654386" w:rsidP="00482621">
            <w:pPr>
              <w:pBdr>
                <w:top w:val="nil"/>
                <w:left w:val="nil"/>
                <w:bottom w:val="nil"/>
                <w:right w:val="nil"/>
                <w:between w:val="nil"/>
              </w:pBdr>
              <w:snapToGrid w:val="0"/>
              <w:spacing w:before="0" w:after="120"/>
              <w:jc w:val="center"/>
              <w:rPr>
                <w:rStyle w:val="Nmerodepgina"/>
                <w:rFonts w:ascii="Calibri" w:hAnsi="Calibri" w:cs="Calibri"/>
                <w:b/>
                <w:color w:val="auto"/>
                <w:sz w:val="20"/>
                <w:szCs w:val="20"/>
              </w:rPr>
            </w:pPr>
            <w:r w:rsidRPr="0015372E">
              <w:rPr>
                <w:rStyle w:val="Nmerodepgina"/>
                <w:rFonts w:ascii="Calibri" w:hAnsi="Calibri" w:cs="Calibri"/>
                <w:b/>
                <w:color w:val="auto"/>
                <w:sz w:val="20"/>
                <w:szCs w:val="20"/>
              </w:rPr>
              <w:t>IDENTIFICAÇÃO DO CRITÉRIO</w:t>
            </w:r>
          </w:p>
        </w:tc>
        <w:tc>
          <w:tcPr>
            <w:tcW w:w="5386" w:type="dxa"/>
            <w:shd w:val="clear" w:color="auto" w:fill="C5E0B3" w:themeFill="accent6" w:themeFillTint="66"/>
            <w:vAlign w:val="center"/>
          </w:tcPr>
          <w:p w14:paraId="603B4366" w14:textId="77777777" w:rsidR="00654386" w:rsidRPr="0015372E" w:rsidRDefault="00654386" w:rsidP="00482621">
            <w:pPr>
              <w:pBdr>
                <w:top w:val="nil"/>
                <w:left w:val="nil"/>
                <w:bottom w:val="nil"/>
                <w:right w:val="nil"/>
                <w:between w:val="nil"/>
              </w:pBdr>
              <w:snapToGrid w:val="0"/>
              <w:spacing w:before="0" w:after="120"/>
              <w:jc w:val="center"/>
              <w:rPr>
                <w:rStyle w:val="Nmerodepgina"/>
                <w:rFonts w:ascii="Calibri" w:hAnsi="Calibri" w:cs="Calibri"/>
                <w:b/>
                <w:color w:val="auto"/>
                <w:sz w:val="20"/>
                <w:szCs w:val="20"/>
              </w:rPr>
            </w:pPr>
            <w:r w:rsidRPr="0015372E">
              <w:rPr>
                <w:rStyle w:val="Nmerodepgina"/>
                <w:rFonts w:ascii="Calibri" w:hAnsi="Calibri" w:cs="Calibri"/>
                <w:b/>
                <w:color w:val="auto"/>
                <w:sz w:val="20"/>
                <w:szCs w:val="20"/>
              </w:rPr>
              <w:t>Aspectos a serem observados</w:t>
            </w:r>
          </w:p>
        </w:tc>
      </w:tr>
      <w:tr w:rsidR="00654386" w:rsidRPr="0015372E" w14:paraId="4182A658" w14:textId="77777777" w:rsidTr="00654386">
        <w:tc>
          <w:tcPr>
            <w:tcW w:w="1137" w:type="dxa"/>
            <w:shd w:val="clear" w:color="auto" w:fill="E7E6E6" w:themeFill="background2"/>
          </w:tcPr>
          <w:p w14:paraId="702C986F"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Critério 1</w:t>
            </w:r>
          </w:p>
        </w:tc>
        <w:tc>
          <w:tcPr>
            <w:tcW w:w="7945" w:type="dxa"/>
            <w:gridSpan w:val="2"/>
            <w:shd w:val="clear" w:color="auto" w:fill="E7E6E6" w:themeFill="background2"/>
          </w:tcPr>
          <w:p w14:paraId="79E0D61A"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Capacidade Técnica e Organizacional d</w:t>
            </w:r>
            <w:r>
              <w:rPr>
                <w:rFonts w:ascii="Calibri" w:hAnsi="Calibri" w:cs="Calibri"/>
                <w:b/>
                <w:sz w:val="20"/>
                <w:szCs w:val="20"/>
              </w:rPr>
              <w:t>a Instituição</w:t>
            </w:r>
            <w:r w:rsidRPr="0015372E">
              <w:rPr>
                <w:rFonts w:ascii="Calibri" w:hAnsi="Calibri" w:cs="Calibri"/>
                <w:b/>
                <w:sz w:val="20"/>
                <w:szCs w:val="20"/>
              </w:rPr>
              <w:t xml:space="preserve"> </w:t>
            </w:r>
            <w:r>
              <w:rPr>
                <w:rFonts w:ascii="Calibri" w:hAnsi="Calibri" w:cs="Calibri"/>
                <w:b/>
                <w:sz w:val="20"/>
                <w:szCs w:val="20"/>
              </w:rPr>
              <w:t>P</w:t>
            </w:r>
            <w:r w:rsidRPr="0015372E">
              <w:rPr>
                <w:rFonts w:ascii="Calibri" w:hAnsi="Calibri" w:cs="Calibri"/>
                <w:b/>
                <w:sz w:val="20"/>
                <w:szCs w:val="20"/>
              </w:rPr>
              <w:t xml:space="preserve">roponente e </w:t>
            </w:r>
            <w:r>
              <w:rPr>
                <w:rFonts w:ascii="Calibri" w:hAnsi="Calibri" w:cs="Calibri"/>
                <w:b/>
                <w:sz w:val="20"/>
                <w:szCs w:val="20"/>
              </w:rPr>
              <w:t>P</w:t>
            </w:r>
            <w:r w:rsidRPr="0015372E">
              <w:rPr>
                <w:rFonts w:ascii="Calibri" w:hAnsi="Calibri" w:cs="Calibri"/>
                <w:b/>
                <w:sz w:val="20"/>
                <w:szCs w:val="20"/>
              </w:rPr>
              <w:t>arceiros</w:t>
            </w:r>
          </w:p>
        </w:tc>
      </w:tr>
      <w:tr w:rsidR="00654386" w:rsidRPr="0015372E" w14:paraId="0064275D" w14:textId="77777777" w:rsidTr="00654386">
        <w:tc>
          <w:tcPr>
            <w:tcW w:w="1137" w:type="dxa"/>
            <w:shd w:val="clear" w:color="auto" w:fill="auto"/>
          </w:tcPr>
          <w:p w14:paraId="4C346465"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Subcritério 1.1</w:t>
            </w:r>
          </w:p>
        </w:tc>
        <w:tc>
          <w:tcPr>
            <w:tcW w:w="2559" w:type="dxa"/>
            <w:shd w:val="clear" w:color="auto" w:fill="auto"/>
          </w:tcPr>
          <w:p w14:paraId="10FC5C26"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Experiência em projetos de conservação, uso sustentável e </w:t>
            </w:r>
            <w:r>
              <w:rPr>
                <w:rFonts w:ascii="Calibri" w:hAnsi="Calibri" w:cs="Calibri"/>
                <w:sz w:val="20"/>
                <w:szCs w:val="20"/>
              </w:rPr>
              <w:t xml:space="preserve">restauração ecológica </w:t>
            </w:r>
            <w:r w:rsidRPr="009B5D36">
              <w:rPr>
                <w:rFonts w:ascii="Calibri" w:hAnsi="Calibri" w:cs="Calibri"/>
                <w:b/>
                <w:bCs/>
                <w:sz w:val="20"/>
                <w:szCs w:val="20"/>
              </w:rPr>
              <w:t>e junto a povos indígenas</w:t>
            </w:r>
          </w:p>
        </w:tc>
        <w:tc>
          <w:tcPr>
            <w:tcW w:w="5386" w:type="dxa"/>
            <w:shd w:val="clear" w:color="auto" w:fill="auto"/>
          </w:tcPr>
          <w:p w14:paraId="3C67CF08"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2DBDA61E">
              <w:rPr>
                <w:rFonts w:ascii="Calibri" w:hAnsi="Calibri" w:cs="Calibri"/>
                <w:sz w:val="20"/>
                <w:szCs w:val="20"/>
              </w:rPr>
              <w:t xml:space="preserve">Experiência e histórico dos trabalhos e atividades em geral desenvolvidas no(s) bioma(s) foco da proposta. </w:t>
            </w:r>
          </w:p>
          <w:p w14:paraId="757E4CB4" w14:textId="77777777" w:rsidR="00654386" w:rsidRPr="009B5D36" w:rsidRDefault="00654386"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9B5D36">
              <w:rPr>
                <w:rFonts w:ascii="Calibri" w:hAnsi="Calibri" w:cs="Calibri"/>
                <w:b/>
                <w:bCs/>
                <w:sz w:val="20"/>
                <w:szCs w:val="20"/>
              </w:rPr>
              <w:t>Experiência e histórico na realização de projetos e atividades socioambientais junto a povos indígenas, especialmente na região foco da proposta.</w:t>
            </w:r>
          </w:p>
          <w:p w14:paraId="46F54859" w14:textId="77777777" w:rsidR="00AA39DB" w:rsidRPr="009B5D36" w:rsidRDefault="00AA39DB" w:rsidP="00AA39DB">
            <w:pPr>
              <w:pStyle w:val="Corpodotextook"/>
              <w:spacing w:after="120" w:line="240" w:lineRule="auto"/>
              <w:ind w:firstLine="0"/>
              <w:rPr>
                <w:rFonts w:ascii="Calibri" w:hAnsi="Calibri" w:cs="Calibri"/>
                <w:b/>
                <w:bCs/>
                <w:sz w:val="20"/>
                <w:szCs w:val="20"/>
              </w:rPr>
            </w:pPr>
            <w:bookmarkStart w:id="181" w:name="_Hlk194533094"/>
            <w:r w:rsidRPr="009B5D36">
              <w:rPr>
                <w:rFonts w:ascii="Calibri" w:hAnsi="Calibri" w:cs="Calibri"/>
                <w:b/>
                <w:bCs/>
                <w:sz w:val="20"/>
                <w:szCs w:val="20"/>
              </w:rPr>
              <w:t>As propostas que sejam lideradas diretamente por indígenas devem ser priorizadas no processo seletivo deste Edital.</w:t>
            </w:r>
          </w:p>
          <w:bookmarkEnd w:id="181"/>
          <w:p w14:paraId="09519DB0"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217A2E40">
              <w:rPr>
                <w:rFonts w:ascii="Calibri" w:hAnsi="Calibri" w:cs="Calibri"/>
                <w:sz w:val="20"/>
                <w:szCs w:val="20"/>
              </w:rPr>
              <w:lastRenderedPageBreak/>
              <w:t xml:space="preserve">Experiência de trabalhos na região para a qual a </w:t>
            </w:r>
            <w:r>
              <w:rPr>
                <w:rFonts w:ascii="Calibri" w:hAnsi="Calibri" w:cs="Calibri"/>
                <w:sz w:val="20"/>
                <w:szCs w:val="20"/>
              </w:rPr>
              <w:t xml:space="preserve">instituição </w:t>
            </w:r>
            <w:r w:rsidRPr="217A2E40">
              <w:rPr>
                <w:rFonts w:ascii="Calibri" w:hAnsi="Calibri" w:cs="Calibri"/>
                <w:sz w:val="20"/>
                <w:szCs w:val="20"/>
              </w:rPr>
              <w:t xml:space="preserve">proponente está apresentando proposta. No caso de haver parcerias, </w:t>
            </w:r>
            <w:r>
              <w:rPr>
                <w:rFonts w:ascii="Calibri" w:hAnsi="Calibri" w:cs="Calibri"/>
                <w:sz w:val="20"/>
                <w:szCs w:val="20"/>
              </w:rPr>
              <w:t xml:space="preserve">além das respectivas experiências, </w:t>
            </w:r>
            <w:r w:rsidRPr="217A2E40">
              <w:rPr>
                <w:rFonts w:ascii="Calibri" w:hAnsi="Calibri" w:cs="Calibri"/>
                <w:sz w:val="20"/>
                <w:szCs w:val="20"/>
              </w:rPr>
              <w:t xml:space="preserve">apresentar </w:t>
            </w:r>
            <w:r w:rsidRPr="00A464CD">
              <w:rPr>
                <w:rFonts w:ascii="Calibri" w:hAnsi="Calibri" w:cs="Calibri"/>
                <w:sz w:val="20"/>
                <w:szCs w:val="20"/>
              </w:rPr>
              <w:t xml:space="preserve">sua vantajosidade econômica e necessidade estratégica </w:t>
            </w:r>
            <w:r w:rsidRPr="217A2E40">
              <w:rPr>
                <w:rFonts w:ascii="Calibri" w:hAnsi="Calibri" w:cs="Calibri"/>
                <w:sz w:val="20"/>
                <w:szCs w:val="20"/>
              </w:rPr>
              <w:t xml:space="preserve">para a atuação junto </w:t>
            </w:r>
            <w:r>
              <w:rPr>
                <w:rFonts w:ascii="Calibri" w:hAnsi="Calibri" w:cs="Calibri"/>
                <w:sz w:val="20"/>
                <w:szCs w:val="20"/>
              </w:rPr>
              <w:t>à</w:t>
            </w:r>
            <w:r w:rsidRPr="217A2E40">
              <w:rPr>
                <w:rFonts w:ascii="Calibri" w:hAnsi="Calibri" w:cs="Calibri"/>
                <w:sz w:val="20"/>
                <w:szCs w:val="20"/>
              </w:rPr>
              <w:t xml:space="preserve"> </w:t>
            </w:r>
            <w:r>
              <w:rPr>
                <w:rFonts w:ascii="Calibri" w:hAnsi="Calibri" w:cs="Calibri"/>
                <w:sz w:val="20"/>
                <w:szCs w:val="20"/>
              </w:rPr>
              <w:t xml:space="preserve">instituição </w:t>
            </w:r>
            <w:r w:rsidRPr="217A2E40">
              <w:rPr>
                <w:rFonts w:ascii="Calibri" w:hAnsi="Calibri" w:cs="Calibri"/>
                <w:sz w:val="20"/>
                <w:szCs w:val="20"/>
              </w:rPr>
              <w:t xml:space="preserve">proponente. </w:t>
            </w:r>
          </w:p>
          <w:p w14:paraId="1B1B2C00"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52135547">
              <w:rPr>
                <w:rFonts w:ascii="Calibri" w:hAnsi="Calibri" w:cs="Calibri"/>
                <w:sz w:val="20"/>
                <w:szCs w:val="20"/>
              </w:rPr>
              <w:t>Projetos de restauração já realizados pela instituição proponente e parceiros: período, local, área em hectares, valores total e anual, parceiros, resultados, bioma, status atual, notório reconhecimento público.</w:t>
            </w:r>
          </w:p>
          <w:p w14:paraId="7C73C547"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0355A8">
              <w:rPr>
                <w:rFonts w:ascii="Calibri" w:hAnsi="Calibri" w:cs="Calibri"/>
                <w:sz w:val="20"/>
                <w:szCs w:val="20"/>
              </w:rPr>
              <w:t>A instituição apresenta histórico de desenvolvimento de projetos com valor</w:t>
            </w:r>
            <w:r>
              <w:rPr>
                <w:rFonts w:ascii="Calibri" w:hAnsi="Calibri" w:cs="Calibri"/>
                <w:sz w:val="20"/>
                <w:szCs w:val="20"/>
              </w:rPr>
              <w:t>es</w:t>
            </w:r>
            <w:r w:rsidRPr="000355A8">
              <w:rPr>
                <w:rFonts w:ascii="Calibri" w:hAnsi="Calibri" w:cs="Calibri"/>
                <w:sz w:val="20"/>
                <w:szCs w:val="20"/>
              </w:rPr>
              <w:t xml:space="preserve"> semelhante</w:t>
            </w:r>
            <w:r>
              <w:rPr>
                <w:rFonts w:ascii="Calibri" w:hAnsi="Calibri" w:cs="Calibri"/>
                <w:sz w:val="20"/>
                <w:szCs w:val="20"/>
              </w:rPr>
              <w:t>s</w:t>
            </w:r>
            <w:r w:rsidRPr="000355A8">
              <w:rPr>
                <w:rFonts w:ascii="Calibri" w:hAnsi="Calibri" w:cs="Calibri"/>
                <w:sz w:val="20"/>
                <w:szCs w:val="20"/>
              </w:rPr>
              <w:t xml:space="preserve"> ao valor </w:t>
            </w:r>
            <w:r>
              <w:rPr>
                <w:rFonts w:ascii="Calibri" w:hAnsi="Calibri" w:cs="Calibri"/>
                <w:sz w:val="20"/>
                <w:szCs w:val="20"/>
              </w:rPr>
              <w:t>d</w:t>
            </w:r>
            <w:r w:rsidRPr="000355A8">
              <w:rPr>
                <w:rFonts w:ascii="Calibri" w:hAnsi="Calibri" w:cs="Calibri"/>
                <w:sz w:val="20"/>
                <w:szCs w:val="20"/>
              </w:rPr>
              <w:t>a proposta</w:t>
            </w:r>
            <w:r>
              <w:rPr>
                <w:rFonts w:ascii="Calibri" w:hAnsi="Calibri" w:cs="Calibri"/>
                <w:sz w:val="20"/>
                <w:szCs w:val="20"/>
              </w:rPr>
              <w:t xml:space="preserve"> submetida</w:t>
            </w:r>
            <w:r w:rsidRPr="000355A8">
              <w:rPr>
                <w:rFonts w:ascii="Calibri" w:hAnsi="Calibri" w:cs="Calibri"/>
                <w:sz w:val="20"/>
                <w:szCs w:val="20"/>
              </w:rPr>
              <w:t>.</w:t>
            </w:r>
          </w:p>
        </w:tc>
      </w:tr>
      <w:tr w:rsidR="00654386" w:rsidRPr="0015372E" w14:paraId="19F14619" w14:textId="77777777" w:rsidTr="00654386">
        <w:tc>
          <w:tcPr>
            <w:tcW w:w="1137" w:type="dxa"/>
            <w:shd w:val="clear" w:color="auto" w:fill="auto"/>
          </w:tcPr>
          <w:p w14:paraId="1D46C3EC"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Subcritério 1.</w:t>
            </w:r>
            <w:r>
              <w:rPr>
                <w:rFonts w:ascii="Calibri" w:hAnsi="Calibri" w:cs="Calibri"/>
                <w:sz w:val="20"/>
                <w:szCs w:val="20"/>
              </w:rPr>
              <w:t>2</w:t>
            </w:r>
          </w:p>
        </w:tc>
        <w:tc>
          <w:tcPr>
            <w:tcW w:w="2559" w:type="dxa"/>
            <w:shd w:val="clear" w:color="auto" w:fill="auto"/>
          </w:tcPr>
          <w:p w14:paraId="3ED703DC"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Sustentabilidade financeira da instituição</w:t>
            </w:r>
          </w:p>
        </w:tc>
        <w:tc>
          <w:tcPr>
            <w:tcW w:w="5386" w:type="dxa"/>
            <w:shd w:val="clear" w:color="auto" w:fill="auto"/>
          </w:tcPr>
          <w:p w14:paraId="59BBEFF4"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A instituição apresenta e</w:t>
            </w:r>
            <w:r w:rsidRPr="0015372E">
              <w:rPr>
                <w:rFonts w:ascii="Calibri" w:hAnsi="Calibri" w:cs="Calibri"/>
                <w:sz w:val="20"/>
                <w:szCs w:val="20"/>
              </w:rPr>
              <w:t>stratégia</w:t>
            </w:r>
            <w:r>
              <w:rPr>
                <w:rFonts w:ascii="Calibri" w:hAnsi="Calibri" w:cs="Calibri"/>
                <w:sz w:val="20"/>
                <w:szCs w:val="20"/>
              </w:rPr>
              <w:t>s</w:t>
            </w:r>
            <w:r w:rsidRPr="0015372E">
              <w:rPr>
                <w:rFonts w:ascii="Calibri" w:hAnsi="Calibri" w:cs="Calibri"/>
                <w:sz w:val="20"/>
                <w:szCs w:val="20"/>
              </w:rPr>
              <w:t xml:space="preserve"> e alternativas para captação de recursos, no curto e no médio prazo, incluindo geração própria de receita, doações, recebimento por serviços prestados etc.</w:t>
            </w:r>
          </w:p>
        </w:tc>
      </w:tr>
      <w:tr w:rsidR="00654386" w:rsidRPr="0015372E" w14:paraId="758F4B04" w14:textId="77777777" w:rsidTr="00654386">
        <w:tc>
          <w:tcPr>
            <w:tcW w:w="1137" w:type="dxa"/>
            <w:shd w:val="clear" w:color="auto" w:fill="auto"/>
          </w:tcPr>
          <w:p w14:paraId="581AFA7B"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Pr>
                <w:rFonts w:ascii="Calibri" w:hAnsi="Calibri" w:cs="Calibri"/>
                <w:sz w:val="20"/>
                <w:szCs w:val="20"/>
              </w:rPr>
              <w:t>1</w:t>
            </w:r>
            <w:r w:rsidRPr="0015372E">
              <w:rPr>
                <w:rFonts w:ascii="Calibri" w:hAnsi="Calibri" w:cs="Calibri"/>
                <w:sz w:val="20"/>
                <w:szCs w:val="20"/>
              </w:rPr>
              <w:t>.</w:t>
            </w:r>
            <w:r>
              <w:rPr>
                <w:rFonts w:ascii="Calibri" w:hAnsi="Calibri" w:cs="Calibri"/>
                <w:sz w:val="20"/>
                <w:szCs w:val="20"/>
              </w:rPr>
              <w:t>3</w:t>
            </w:r>
          </w:p>
        </w:tc>
        <w:tc>
          <w:tcPr>
            <w:tcW w:w="2559" w:type="dxa"/>
            <w:shd w:val="clear" w:color="auto" w:fill="auto"/>
          </w:tcPr>
          <w:p w14:paraId="1E0832E0"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Nível de qualificação e experiência da equipe técnica em projetos de restauração</w:t>
            </w:r>
            <w:r>
              <w:rPr>
                <w:rFonts w:ascii="Calibri" w:hAnsi="Calibri" w:cs="Calibri"/>
                <w:sz w:val="20"/>
                <w:szCs w:val="20"/>
              </w:rPr>
              <w:t xml:space="preserve"> </w:t>
            </w:r>
            <w:r w:rsidRPr="009B5D36">
              <w:rPr>
                <w:rFonts w:ascii="Calibri" w:hAnsi="Calibri" w:cs="Calibri"/>
                <w:b/>
                <w:bCs/>
                <w:sz w:val="20"/>
                <w:szCs w:val="20"/>
              </w:rPr>
              <w:t>e junto a povos indígenas</w:t>
            </w:r>
          </w:p>
        </w:tc>
        <w:tc>
          <w:tcPr>
            <w:tcW w:w="5386" w:type="dxa"/>
            <w:shd w:val="clear" w:color="auto" w:fill="auto"/>
          </w:tcPr>
          <w:p w14:paraId="3B948E52"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2DBDA61E">
              <w:rPr>
                <w:rFonts w:ascii="Calibri" w:hAnsi="Calibri" w:cs="Calibri"/>
                <w:sz w:val="20"/>
                <w:szCs w:val="20"/>
              </w:rPr>
              <w:t>Experiência da equipe do projeto (</w:t>
            </w:r>
            <w:r>
              <w:rPr>
                <w:rFonts w:ascii="Calibri" w:hAnsi="Calibri" w:cs="Calibri"/>
                <w:sz w:val="20"/>
                <w:szCs w:val="20"/>
              </w:rPr>
              <w:t xml:space="preserve">instituição </w:t>
            </w:r>
            <w:r w:rsidRPr="2DBDA61E">
              <w:rPr>
                <w:rFonts w:ascii="Calibri" w:hAnsi="Calibri" w:cs="Calibri"/>
                <w:sz w:val="20"/>
                <w:szCs w:val="20"/>
              </w:rPr>
              <w:t>proponente e parceiras) em execução de planos/projetos de restauração no(s) bioma(s) e na região foco da proposta.</w:t>
            </w:r>
          </w:p>
          <w:p w14:paraId="4D24BC8D" w14:textId="77777777" w:rsidR="00654386" w:rsidRPr="009B5D36" w:rsidRDefault="00654386"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9B5D36">
              <w:rPr>
                <w:rFonts w:ascii="Calibri" w:hAnsi="Calibri" w:cs="Calibri"/>
                <w:b/>
                <w:bCs/>
                <w:sz w:val="20"/>
                <w:szCs w:val="20"/>
              </w:rPr>
              <w:t>Experiência da equipe do projeto (instituição proponente e parceiras) em execução de projetos junto a povos indígenas na região foco da proposta.</w:t>
            </w:r>
          </w:p>
          <w:p w14:paraId="1562421F"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Qualificações e competências da equipe do projeto para a execução de planos/projetos de </w:t>
            </w:r>
            <w:r>
              <w:rPr>
                <w:rFonts w:ascii="Calibri" w:hAnsi="Calibri" w:cs="Calibri"/>
                <w:sz w:val="20"/>
                <w:szCs w:val="20"/>
              </w:rPr>
              <w:t>restauração</w:t>
            </w:r>
            <w:r w:rsidRPr="0015372E">
              <w:rPr>
                <w:rFonts w:ascii="Calibri" w:hAnsi="Calibri" w:cs="Calibri"/>
                <w:sz w:val="20"/>
                <w:szCs w:val="20"/>
              </w:rPr>
              <w:t>.</w:t>
            </w:r>
          </w:p>
        </w:tc>
      </w:tr>
      <w:tr w:rsidR="00654386" w:rsidRPr="0015372E" w14:paraId="54B31C47" w14:textId="77777777" w:rsidTr="00654386">
        <w:tc>
          <w:tcPr>
            <w:tcW w:w="1137" w:type="dxa"/>
            <w:shd w:val="clear" w:color="auto" w:fill="E7E6E6" w:themeFill="background2"/>
          </w:tcPr>
          <w:p w14:paraId="153DDBA8"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 xml:space="preserve">Critério </w:t>
            </w:r>
            <w:r>
              <w:rPr>
                <w:rFonts w:ascii="Calibri" w:hAnsi="Calibri" w:cs="Calibri"/>
                <w:b/>
                <w:sz w:val="20"/>
                <w:szCs w:val="20"/>
              </w:rPr>
              <w:t>2</w:t>
            </w:r>
          </w:p>
        </w:tc>
        <w:tc>
          <w:tcPr>
            <w:tcW w:w="7945" w:type="dxa"/>
            <w:gridSpan w:val="2"/>
            <w:shd w:val="clear" w:color="auto" w:fill="E7E6E6" w:themeFill="background2"/>
          </w:tcPr>
          <w:p w14:paraId="0120719C" w14:textId="758ECF09" w:rsidR="00654386" w:rsidRPr="0015372E" w:rsidRDefault="00E476AD"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694E14">
              <w:rPr>
                <w:rFonts w:ascii="Calibri" w:hAnsi="Calibri" w:cs="Calibri"/>
                <w:b/>
                <w:sz w:val="20"/>
                <w:szCs w:val="20"/>
              </w:rPr>
              <w:t>Importância Ecológica da restauração na região</w:t>
            </w:r>
          </w:p>
        </w:tc>
      </w:tr>
      <w:tr w:rsidR="00654386" w:rsidRPr="0015372E" w14:paraId="1F176F01" w14:textId="77777777" w:rsidTr="00654386">
        <w:tc>
          <w:tcPr>
            <w:tcW w:w="1137" w:type="dxa"/>
            <w:shd w:val="clear" w:color="auto" w:fill="E7E6E6" w:themeFill="background2"/>
          </w:tcPr>
          <w:p w14:paraId="7650A8E2"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Pr>
                <w:rFonts w:ascii="Calibri" w:hAnsi="Calibri" w:cs="Calibri"/>
                <w:sz w:val="20"/>
                <w:szCs w:val="20"/>
              </w:rPr>
              <w:t>Subcritério 2.1</w:t>
            </w:r>
          </w:p>
        </w:tc>
        <w:tc>
          <w:tcPr>
            <w:tcW w:w="2559" w:type="dxa"/>
            <w:shd w:val="clear" w:color="auto" w:fill="E7E6E6" w:themeFill="background2"/>
          </w:tcPr>
          <w:p w14:paraId="775D6A3A" w14:textId="77777777" w:rsidR="00E476AD" w:rsidRPr="009B5D36" w:rsidRDefault="00E476AD" w:rsidP="00E476AD">
            <w:pPr>
              <w:pStyle w:val="Corpodotextook"/>
              <w:spacing w:after="120" w:line="240" w:lineRule="auto"/>
              <w:ind w:firstLine="0"/>
              <w:rPr>
                <w:rFonts w:ascii="Calibri" w:hAnsi="Calibri" w:cs="Calibri"/>
                <w:sz w:val="20"/>
                <w:szCs w:val="20"/>
              </w:rPr>
            </w:pPr>
            <w:r w:rsidRPr="009B5D36">
              <w:rPr>
                <w:rFonts w:ascii="Calibri" w:hAnsi="Calibri" w:cs="Calibri"/>
                <w:sz w:val="20"/>
                <w:szCs w:val="20"/>
              </w:rPr>
              <w:t>Áreas Prioritárias para a Recuperação da Vegetação</w:t>
            </w:r>
          </w:p>
          <w:p w14:paraId="0F6BCA49" w14:textId="77BF0CDD" w:rsidR="00654386" w:rsidRPr="009B5D36" w:rsidDel="00C93635"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p>
        </w:tc>
        <w:tc>
          <w:tcPr>
            <w:tcW w:w="5386" w:type="dxa"/>
          </w:tcPr>
          <w:p w14:paraId="3524B9C2" w14:textId="77777777" w:rsidR="0083228B" w:rsidRPr="009B5D36" w:rsidRDefault="00E476AD" w:rsidP="0083228B">
            <w:pPr>
              <w:pStyle w:val="Corpodotextook"/>
              <w:pBdr>
                <w:top w:val="nil"/>
                <w:left w:val="nil"/>
                <w:bottom w:val="nil"/>
                <w:right w:val="nil"/>
                <w:between w:val="nil"/>
              </w:pBdr>
              <w:spacing w:after="120" w:line="240" w:lineRule="auto"/>
              <w:ind w:firstLine="0"/>
              <w:rPr>
                <w:rStyle w:val="Nmerodepgina"/>
                <w:rFonts w:ascii="Calibri" w:hAnsi="Calibri" w:cs="Calibri"/>
                <w:b/>
                <w:bCs/>
                <w:color w:val="auto"/>
                <w:sz w:val="20"/>
                <w:szCs w:val="20"/>
              </w:rPr>
            </w:pPr>
            <w:r w:rsidRPr="009B5D36">
              <w:rPr>
                <w:rStyle w:val="Nmerodepgina"/>
                <w:rFonts w:ascii="Calibri" w:hAnsi="Calibri" w:cs="Calibri"/>
                <w:b/>
                <w:bCs/>
                <w:color w:val="auto"/>
                <w:sz w:val="20"/>
                <w:szCs w:val="20"/>
              </w:rPr>
              <w:t>Localidades com alto grau de desmatamento e degradação.</w:t>
            </w:r>
          </w:p>
          <w:p w14:paraId="79A08B93" w14:textId="26235947" w:rsidR="00654386" w:rsidRPr="009B5D36" w:rsidRDefault="00E476AD" w:rsidP="0083228B">
            <w:pPr>
              <w:pStyle w:val="Corpodotextook"/>
              <w:pBdr>
                <w:top w:val="nil"/>
                <w:left w:val="nil"/>
                <w:bottom w:val="nil"/>
                <w:right w:val="nil"/>
                <w:between w:val="nil"/>
              </w:pBdr>
              <w:spacing w:after="120" w:line="240" w:lineRule="auto"/>
              <w:ind w:firstLine="0"/>
              <w:rPr>
                <w:b/>
                <w:bCs/>
              </w:rPr>
            </w:pPr>
            <w:r w:rsidRPr="009B5D36">
              <w:rPr>
                <w:rStyle w:val="Nmerodepgina"/>
                <w:rFonts w:ascii="Calibri" w:hAnsi="Calibri" w:cs="Calibri"/>
                <w:b/>
                <w:bCs/>
                <w:color w:val="auto"/>
                <w:sz w:val="20"/>
                <w:szCs w:val="20"/>
              </w:rPr>
              <w:t>Localidades que passaram por processo de desintrusão completa nos últimos 10 anos.</w:t>
            </w:r>
          </w:p>
        </w:tc>
      </w:tr>
      <w:tr w:rsidR="00E476AD" w:rsidRPr="0015372E" w14:paraId="5A94849A" w14:textId="77777777" w:rsidTr="00654386">
        <w:tc>
          <w:tcPr>
            <w:tcW w:w="1137" w:type="dxa"/>
            <w:shd w:val="clear" w:color="auto" w:fill="E7E6E6" w:themeFill="background2"/>
          </w:tcPr>
          <w:p w14:paraId="12EEF9C5" w14:textId="38C87DBC" w:rsidR="00E476AD"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2.2</w:t>
            </w:r>
          </w:p>
        </w:tc>
        <w:tc>
          <w:tcPr>
            <w:tcW w:w="2559" w:type="dxa"/>
            <w:shd w:val="clear" w:color="auto" w:fill="E7E6E6" w:themeFill="background2"/>
          </w:tcPr>
          <w:p w14:paraId="74F0B382" w14:textId="4CA1176D" w:rsidR="00E476AD" w:rsidRPr="009B5D36"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Restauração em Terras Indígenas</w:t>
            </w:r>
          </w:p>
        </w:tc>
        <w:tc>
          <w:tcPr>
            <w:tcW w:w="5386" w:type="dxa"/>
          </w:tcPr>
          <w:p w14:paraId="5123843A" w14:textId="19D07D24" w:rsidR="00E476AD" w:rsidRPr="009B5D36" w:rsidRDefault="0083228B" w:rsidP="0083228B">
            <w:pPr>
              <w:pStyle w:val="Corpodotextook"/>
              <w:spacing w:after="120" w:line="240" w:lineRule="auto"/>
              <w:ind w:firstLine="0"/>
              <w:rPr>
                <w:rFonts w:ascii="Calibri" w:hAnsi="Calibri" w:cs="Calibri"/>
                <w:b/>
                <w:bCs/>
                <w:sz w:val="20"/>
                <w:szCs w:val="20"/>
              </w:rPr>
            </w:pPr>
            <w:r w:rsidRPr="009B5D36">
              <w:rPr>
                <w:rFonts w:ascii="Calibri" w:hAnsi="Calibri" w:cs="Calibri"/>
                <w:b/>
                <w:bCs/>
                <w:sz w:val="20"/>
                <w:szCs w:val="20"/>
              </w:rPr>
              <w:t>Grau de participação no projeto de áreas (em hectares) no interior de Terras indígenas, respeitado o mínimo de 50%.</w:t>
            </w:r>
          </w:p>
        </w:tc>
      </w:tr>
      <w:tr w:rsidR="00E476AD" w:rsidRPr="0015372E" w14:paraId="5282D6B2" w14:textId="77777777" w:rsidTr="00654386">
        <w:tc>
          <w:tcPr>
            <w:tcW w:w="1137" w:type="dxa"/>
            <w:shd w:val="clear" w:color="auto" w:fill="E7E6E6" w:themeFill="background2"/>
          </w:tcPr>
          <w:p w14:paraId="77957370" w14:textId="2CC00212" w:rsidR="00E476AD"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2.3</w:t>
            </w:r>
          </w:p>
        </w:tc>
        <w:tc>
          <w:tcPr>
            <w:tcW w:w="2559" w:type="dxa"/>
            <w:shd w:val="clear" w:color="auto" w:fill="E7E6E6" w:themeFill="background2"/>
          </w:tcPr>
          <w:p w14:paraId="3B7A8D31" w14:textId="0E5A6175" w:rsidR="00E476AD" w:rsidRPr="009B5D36"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Conectividade entre fragmentos de vegetação nativa</w:t>
            </w:r>
          </w:p>
        </w:tc>
        <w:tc>
          <w:tcPr>
            <w:tcW w:w="5386" w:type="dxa"/>
          </w:tcPr>
          <w:p w14:paraId="6787743B" w14:textId="5A7086B3" w:rsidR="00E476AD" w:rsidRPr="009B5D36" w:rsidRDefault="0083228B"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O projeto contempla a conectividade entre fragmentos de vegetação nativa nas áreas abrangidas pela restauração, incentivando a formação de corredores ecológicos, inclusive com projetos próximos a outros em andamento ou executados em até 2 anos antes do prazo de submissão da proposta, entre as áreas contidas nas TIs prioritárias e seu entorno.</w:t>
            </w:r>
          </w:p>
        </w:tc>
      </w:tr>
      <w:tr w:rsidR="00E476AD" w:rsidRPr="0015372E" w14:paraId="3491B273" w14:textId="77777777" w:rsidTr="00654386">
        <w:tc>
          <w:tcPr>
            <w:tcW w:w="1137" w:type="dxa"/>
            <w:shd w:val="clear" w:color="auto" w:fill="E7E6E6" w:themeFill="background2"/>
          </w:tcPr>
          <w:p w14:paraId="56019D32" w14:textId="46142731" w:rsidR="00E476AD"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2.4</w:t>
            </w:r>
          </w:p>
        </w:tc>
        <w:tc>
          <w:tcPr>
            <w:tcW w:w="2559" w:type="dxa"/>
            <w:shd w:val="clear" w:color="auto" w:fill="E7E6E6" w:themeFill="background2"/>
          </w:tcPr>
          <w:p w14:paraId="16F86F8B" w14:textId="0D939A45" w:rsidR="00E476AD" w:rsidRPr="00DE570F"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83228B">
              <w:rPr>
                <w:rFonts w:ascii="Calibri" w:hAnsi="Calibri" w:cs="Calibri"/>
                <w:sz w:val="20"/>
                <w:szCs w:val="20"/>
              </w:rPr>
              <w:t>Manutenção de serviços ecossistêmicos</w:t>
            </w:r>
          </w:p>
        </w:tc>
        <w:tc>
          <w:tcPr>
            <w:tcW w:w="5386" w:type="dxa"/>
          </w:tcPr>
          <w:p w14:paraId="64084058" w14:textId="77777777" w:rsidR="0083228B" w:rsidRPr="009B5D36" w:rsidRDefault="0083228B" w:rsidP="0083228B">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9B5D36">
              <w:rPr>
                <w:rFonts w:ascii="Calibri" w:hAnsi="Calibri" w:cs="Calibri"/>
                <w:b/>
                <w:bCs/>
                <w:sz w:val="20"/>
                <w:szCs w:val="20"/>
              </w:rPr>
              <w:t>As áreas propostas para restauração estão localizadas em áreas de alta relevância para a conservação da região.</w:t>
            </w:r>
          </w:p>
          <w:p w14:paraId="2B9960F6" w14:textId="77777777" w:rsidR="0083228B" w:rsidRPr="009B5D36"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 xml:space="preserve">As áreas </w:t>
            </w:r>
            <w:r w:rsidRPr="009B5D36">
              <w:rPr>
                <w:rFonts w:ascii="Calibri" w:hAnsi="Calibri" w:cs="Calibri"/>
                <w:b/>
                <w:bCs/>
                <w:sz w:val="20"/>
                <w:szCs w:val="20"/>
              </w:rPr>
              <w:t>propostas</w:t>
            </w:r>
            <w:r w:rsidRPr="009B5D36">
              <w:rPr>
                <w:rFonts w:ascii="Calibri" w:hAnsi="Calibri" w:cs="Calibri"/>
                <w:sz w:val="20"/>
                <w:szCs w:val="20"/>
              </w:rPr>
              <w:t xml:space="preserve"> contribuem com: conservação do solo; proteção de áreas de recarga de aquíferos; controle da poluição difusa; conservação da biodiversidade; conservação efetiva de áreas protegidas; proteção de recursos hídricos.</w:t>
            </w:r>
          </w:p>
          <w:p w14:paraId="362993E9" w14:textId="77777777" w:rsidR="0083228B" w:rsidRPr="009B5D36"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 xml:space="preserve">As áreas </w:t>
            </w:r>
            <w:r w:rsidRPr="009B5D36">
              <w:rPr>
                <w:rFonts w:ascii="Calibri" w:hAnsi="Calibri" w:cs="Calibri"/>
                <w:b/>
                <w:bCs/>
                <w:sz w:val="20"/>
                <w:szCs w:val="20"/>
              </w:rPr>
              <w:t>propostas</w:t>
            </w:r>
            <w:r w:rsidRPr="009B5D36">
              <w:rPr>
                <w:rFonts w:ascii="Calibri" w:hAnsi="Calibri" w:cs="Calibri"/>
                <w:sz w:val="20"/>
                <w:szCs w:val="20"/>
              </w:rPr>
              <w:t xml:space="preserve"> para restauração apresentam potencial para certificação e geração de créditos de carbono,</w:t>
            </w:r>
            <w:r w:rsidRPr="009B5D36">
              <w:rPr>
                <w:sz w:val="20"/>
                <w:szCs w:val="20"/>
              </w:rPr>
              <w:t xml:space="preserve"> considerando os critérios de elegibilidade: situação fundiária e regularidade ambiental das propriedades, por anos desde a retirada da cobertura vegetal, potencial de permanência, adicionalidade</w:t>
            </w:r>
            <w:r w:rsidRPr="009B5D36">
              <w:rPr>
                <w:rFonts w:ascii="Calibri" w:hAnsi="Calibri" w:cs="Calibri"/>
                <w:sz w:val="20"/>
                <w:szCs w:val="20"/>
              </w:rPr>
              <w:t>.</w:t>
            </w:r>
          </w:p>
          <w:p w14:paraId="741C239D" w14:textId="77777777" w:rsidR="0083228B" w:rsidRPr="000B4167"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 xml:space="preserve">As áreas </w:t>
            </w:r>
            <w:r w:rsidRPr="009B5D36">
              <w:rPr>
                <w:rFonts w:ascii="Calibri" w:hAnsi="Calibri" w:cs="Calibri"/>
                <w:b/>
                <w:bCs/>
                <w:sz w:val="20"/>
                <w:szCs w:val="20"/>
              </w:rPr>
              <w:t>propostas</w:t>
            </w:r>
            <w:r w:rsidRPr="009B5D36">
              <w:rPr>
                <w:rFonts w:ascii="Calibri" w:hAnsi="Calibri" w:cs="Calibri"/>
                <w:sz w:val="20"/>
                <w:szCs w:val="20"/>
              </w:rPr>
              <w:t xml:space="preserve"> contribuem</w:t>
            </w:r>
            <w:r w:rsidRPr="003B7C9E">
              <w:rPr>
                <w:rFonts w:ascii="Calibri" w:hAnsi="Calibri" w:cs="Calibri"/>
                <w:sz w:val="20"/>
                <w:szCs w:val="20"/>
              </w:rPr>
              <w:t xml:space="preserve"> para diversidade ecológica, maximizando a diversidade ecológica, garantindo a estratificação </w:t>
            </w:r>
            <w:r w:rsidRPr="003B7C9E">
              <w:rPr>
                <w:rFonts w:ascii="Calibri" w:hAnsi="Calibri" w:cs="Calibri"/>
                <w:sz w:val="20"/>
                <w:szCs w:val="20"/>
              </w:rPr>
              <w:lastRenderedPageBreak/>
              <w:t xml:space="preserve">e sucessão ecológica, sua densidade e espaçamento e a previsão de práticas agroecológicas, especialmente em </w:t>
            </w:r>
            <w:proofErr w:type="spellStart"/>
            <w:r w:rsidRPr="003B7C9E">
              <w:rPr>
                <w:rFonts w:ascii="Calibri" w:hAnsi="Calibri" w:cs="Calibri"/>
                <w:sz w:val="20"/>
                <w:szCs w:val="20"/>
              </w:rPr>
              <w:t>SAFs</w:t>
            </w:r>
            <w:proofErr w:type="spellEnd"/>
            <w:r w:rsidRPr="003B7C9E">
              <w:rPr>
                <w:rFonts w:ascii="Calibri" w:hAnsi="Calibri" w:cs="Calibri"/>
                <w:sz w:val="20"/>
                <w:szCs w:val="20"/>
              </w:rPr>
              <w:t>.</w:t>
            </w:r>
          </w:p>
          <w:p w14:paraId="53DBDBF2" w14:textId="768F334C" w:rsidR="00E476AD"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30143A">
              <w:rPr>
                <w:rFonts w:ascii="Calibri" w:hAnsi="Calibri" w:cs="Calibri"/>
                <w:sz w:val="20"/>
                <w:szCs w:val="20"/>
              </w:rPr>
              <w:t>As áreas selecionadas contribuem com atividades de ecoturismo que ofertam empregos e renda para moradores de comunidades locais.</w:t>
            </w:r>
          </w:p>
        </w:tc>
      </w:tr>
      <w:tr w:rsidR="00E476AD" w:rsidRPr="0015372E" w14:paraId="4CE9C4E1" w14:textId="77777777" w:rsidTr="00654386">
        <w:tc>
          <w:tcPr>
            <w:tcW w:w="1137" w:type="dxa"/>
            <w:shd w:val="clear" w:color="auto" w:fill="E7E6E6" w:themeFill="background2"/>
          </w:tcPr>
          <w:p w14:paraId="2BA94ED6" w14:textId="2EB6D7BC" w:rsidR="00E476AD" w:rsidRPr="009B5D36"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B5D36">
              <w:rPr>
                <w:rFonts w:ascii="Calibri" w:hAnsi="Calibri" w:cs="Calibri"/>
                <w:sz w:val="20"/>
                <w:szCs w:val="20"/>
              </w:rPr>
              <w:t>Subcritério 2.5</w:t>
            </w:r>
          </w:p>
        </w:tc>
        <w:tc>
          <w:tcPr>
            <w:tcW w:w="2559" w:type="dxa"/>
            <w:shd w:val="clear" w:color="auto" w:fill="E7E6E6" w:themeFill="background2"/>
          </w:tcPr>
          <w:p w14:paraId="19424242" w14:textId="06A9613C" w:rsidR="00E476AD" w:rsidRPr="009B5D36" w:rsidRDefault="00E476AD"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9B5D36">
              <w:rPr>
                <w:rFonts w:ascii="Calibri" w:hAnsi="Calibri" w:cs="Calibri"/>
                <w:b/>
                <w:bCs/>
                <w:sz w:val="20"/>
                <w:szCs w:val="20"/>
              </w:rPr>
              <w:t>Ações com foco na recuperação de mananciais que possuam interface com terras indígenas</w:t>
            </w:r>
          </w:p>
        </w:tc>
        <w:tc>
          <w:tcPr>
            <w:tcW w:w="5386" w:type="dxa"/>
          </w:tcPr>
          <w:p w14:paraId="1DF4A1A4" w14:textId="03959CB4" w:rsidR="00E476AD" w:rsidRPr="009B5D36" w:rsidRDefault="0083228B"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9B5D36">
              <w:rPr>
                <w:rFonts w:ascii="Calibri" w:hAnsi="Calibri" w:cs="Calibri"/>
                <w:b/>
                <w:bCs/>
                <w:color w:val="000000" w:themeColor="text1"/>
                <w:sz w:val="20"/>
                <w:szCs w:val="20"/>
              </w:rPr>
              <w:t>O projeto prevê a realização de ações voltadas à recuperação de nascentes e outros corpos hídricos localizadas no interior de terras indígenas ou, ainda, localizadas no seu entorno, desde que exerçam influência sobre esses territórios e sobre a segurança hídrica das comunidades indígenas.</w:t>
            </w:r>
          </w:p>
        </w:tc>
      </w:tr>
      <w:tr w:rsidR="00E476AD" w:rsidRPr="0015372E" w14:paraId="58BD174C" w14:textId="77777777" w:rsidTr="00654386">
        <w:tc>
          <w:tcPr>
            <w:tcW w:w="1137" w:type="dxa"/>
            <w:shd w:val="clear" w:color="auto" w:fill="E7E6E6" w:themeFill="background2"/>
          </w:tcPr>
          <w:p w14:paraId="0EAD1144" w14:textId="6A0982AD" w:rsidR="00E476AD"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2.6</w:t>
            </w:r>
          </w:p>
        </w:tc>
        <w:tc>
          <w:tcPr>
            <w:tcW w:w="2559" w:type="dxa"/>
            <w:shd w:val="clear" w:color="auto" w:fill="E7E6E6" w:themeFill="background2"/>
          </w:tcPr>
          <w:p w14:paraId="207C06B1" w14:textId="5CC80E95" w:rsidR="00E476AD" w:rsidRPr="00DE570F" w:rsidRDefault="00E476AD"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83228B">
              <w:rPr>
                <w:rFonts w:ascii="Calibri" w:hAnsi="Calibri" w:cs="Calibri"/>
                <w:sz w:val="20"/>
                <w:szCs w:val="20"/>
              </w:rPr>
              <w:t>Ações com foco na conservação da biodiversidade</w:t>
            </w:r>
          </w:p>
        </w:tc>
        <w:tc>
          <w:tcPr>
            <w:tcW w:w="5386" w:type="dxa"/>
          </w:tcPr>
          <w:p w14:paraId="5119757D" w14:textId="41F65B52" w:rsidR="00E476AD" w:rsidRPr="00DE570F" w:rsidRDefault="0083228B"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F8182C">
              <w:rPr>
                <w:rFonts w:ascii="Calibri" w:hAnsi="Calibri" w:cs="Calibri"/>
                <w:sz w:val="20"/>
                <w:szCs w:val="20"/>
              </w:rPr>
              <w:t xml:space="preserve">O </w:t>
            </w:r>
            <w:r>
              <w:rPr>
                <w:rFonts w:ascii="Calibri" w:hAnsi="Calibri" w:cs="Calibri"/>
                <w:sz w:val="20"/>
                <w:szCs w:val="20"/>
              </w:rPr>
              <w:t>projeto</w:t>
            </w:r>
            <w:r w:rsidRPr="00F8182C">
              <w:rPr>
                <w:rFonts w:ascii="Calibri" w:hAnsi="Calibri" w:cs="Calibri"/>
                <w:sz w:val="20"/>
                <w:szCs w:val="20"/>
              </w:rPr>
              <w:t xml:space="preserve"> prevê a possibilidade de ações adicionais voltadas à conservação da biodiversidade, com priorização às espécies com algum grau de ameaça, </w:t>
            </w:r>
            <w:r>
              <w:rPr>
                <w:rFonts w:ascii="Calibri" w:hAnsi="Calibri" w:cs="Calibri"/>
                <w:sz w:val="20"/>
                <w:szCs w:val="20"/>
              </w:rPr>
              <w:t xml:space="preserve">raras ou endêmicas, </w:t>
            </w:r>
            <w:r w:rsidRPr="00F8182C">
              <w:rPr>
                <w:rFonts w:ascii="Calibri" w:hAnsi="Calibri" w:cs="Calibri"/>
                <w:sz w:val="20"/>
                <w:szCs w:val="20"/>
              </w:rPr>
              <w:t xml:space="preserve">tais como: </w:t>
            </w:r>
            <w:r>
              <w:rPr>
                <w:rFonts w:ascii="Calibri" w:hAnsi="Calibri" w:cs="Calibri"/>
                <w:sz w:val="20"/>
                <w:szCs w:val="20"/>
              </w:rPr>
              <w:t>m</w:t>
            </w:r>
            <w:r w:rsidRPr="00F8182C">
              <w:rPr>
                <w:rFonts w:ascii="Calibri" w:hAnsi="Calibri" w:cs="Calibri"/>
                <w:sz w:val="20"/>
                <w:szCs w:val="20"/>
              </w:rPr>
              <w:t xml:space="preserve">onitoramento populacional; </w:t>
            </w:r>
            <w:r>
              <w:rPr>
                <w:rFonts w:ascii="Calibri" w:hAnsi="Calibri" w:cs="Calibri"/>
                <w:sz w:val="20"/>
                <w:szCs w:val="20"/>
              </w:rPr>
              <w:t>g</w:t>
            </w:r>
            <w:r w:rsidRPr="00F8182C">
              <w:rPr>
                <w:rFonts w:ascii="Calibri" w:hAnsi="Calibri" w:cs="Calibri"/>
                <w:sz w:val="20"/>
                <w:szCs w:val="20"/>
              </w:rPr>
              <w:t xml:space="preserve">enética da conservação; </w:t>
            </w:r>
            <w:r>
              <w:rPr>
                <w:rFonts w:ascii="Calibri" w:hAnsi="Calibri" w:cs="Calibri"/>
                <w:sz w:val="20"/>
                <w:szCs w:val="20"/>
              </w:rPr>
              <w:t>p</w:t>
            </w:r>
            <w:r w:rsidRPr="00F8182C">
              <w:rPr>
                <w:rFonts w:ascii="Calibri" w:hAnsi="Calibri" w:cs="Calibri"/>
                <w:sz w:val="20"/>
                <w:szCs w:val="20"/>
              </w:rPr>
              <w:t xml:space="preserve">reservação de habitats críticos; </w:t>
            </w:r>
            <w:r>
              <w:rPr>
                <w:rFonts w:ascii="Calibri" w:hAnsi="Calibri" w:cs="Calibri"/>
                <w:sz w:val="20"/>
                <w:szCs w:val="20"/>
              </w:rPr>
              <w:t>t</w:t>
            </w:r>
            <w:r w:rsidRPr="00F8182C">
              <w:rPr>
                <w:rFonts w:ascii="Calibri" w:hAnsi="Calibri" w:cs="Calibri"/>
                <w:sz w:val="20"/>
                <w:szCs w:val="20"/>
              </w:rPr>
              <w:t>ransferência assistida de espécies</w:t>
            </w:r>
            <w:r>
              <w:rPr>
                <w:rFonts w:ascii="Calibri" w:hAnsi="Calibri" w:cs="Calibri"/>
                <w:sz w:val="20"/>
                <w:szCs w:val="20"/>
              </w:rPr>
              <w:t xml:space="preserve"> </w:t>
            </w:r>
            <w:r w:rsidRPr="0030143A">
              <w:rPr>
                <w:rFonts w:ascii="Calibri" w:hAnsi="Calibri" w:cs="Calibri"/>
                <w:sz w:val="20"/>
                <w:szCs w:val="20"/>
              </w:rPr>
              <w:t>ou reintrodução de indivíduos nascidos em cativeiro</w:t>
            </w:r>
            <w:r w:rsidRPr="00F8182C">
              <w:rPr>
                <w:rFonts w:ascii="Calibri" w:hAnsi="Calibri" w:cs="Calibri"/>
                <w:sz w:val="20"/>
                <w:szCs w:val="20"/>
              </w:rPr>
              <w:t xml:space="preserve">; </w:t>
            </w:r>
            <w:r>
              <w:rPr>
                <w:rFonts w:ascii="Calibri" w:hAnsi="Calibri" w:cs="Calibri"/>
                <w:sz w:val="20"/>
                <w:szCs w:val="20"/>
              </w:rPr>
              <w:t>m</w:t>
            </w:r>
            <w:r w:rsidRPr="00F8182C">
              <w:rPr>
                <w:rFonts w:ascii="Calibri" w:hAnsi="Calibri" w:cs="Calibri"/>
                <w:sz w:val="20"/>
                <w:szCs w:val="20"/>
              </w:rPr>
              <w:t>anejo de espécies invasoras; etc</w:t>
            </w:r>
            <w:r>
              <w:rPr>
                <w:rFonts w:ascii="Calibri" w:hAnsi="Calibri" w:cs="Calibri"/>
                <w:sz w:val="20"/>
                <w:szCs w:val="20"/>
              </w:rPr>
              <w:t>.</w:t>
            </w:r>
          </w:p>
        </w:tc>
      </w:tr>
      <w:tr w:rsidR="00654386" w:rsidRPr="0015372E" w14:paraId="79A644C1" w14:textId="77777777" w:rsidTr="00654386">
        <w:tc>
          <w:tcPr>
            <w:tcW w:w="1137" w:type="dxa"/>
            <w:shd w:val="clear" w:color="auto" w:fill="E7E6E6" w:themeFill="background2"/>
          </w:tcPr>
          <w:p w14:paraId="610A42B7"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 xml:space="preserve">Critério </w:t>
            </w:r>
            <w:r>
              <w:rPr>
                <w:rFonts w:ascii="Calibri" w:hAnsi="Calibri" w:cs="Calibri"/>
                <w:b/>
                <w:sz w:val="20"/>
                <w:szCs w:val="20"/>
              </w:rPr>
              <w:t>3</w:t>
            </w:r>
          </w:p>
        </w:tc>
        <w:tc>
          <w:tcPr>
            <w:tcW w:w="7945" w:type="dxa"/>
            <w:gridSpan w:val="2"/>
            <w:shd w:val="clear" w:color="auto" w:fill="E7E6E6" w:themeFill="background2"/>
          </w:tcPr>
          <w:p w14:paraId="61AE6003" w14:textId="50DD30E2" w:rsidR="00654386" w:rsidRPr="2C69DFF4" w:rsidDel="00C93635" w:rsidRDefault="0083228B"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694E14">
              <w:rPr>
                <w:rFonts w:ascii="Calibri" w:hAnsi="Calibri" w:cs="Calibri"/>
                <w:b/>
                <w:bCs/>
                <w:sz w:val="20"/>
                <w:szCs w:val="20"/>
              </w:rPr>
              <w:t>Atividades técnicas de restauração ecológica e/ou produtiva</w:t>
            </w:r>
          </w:p>
        </w:tc>
      </w:tr>
      <w:tr w:rsidR="0083228B" w:rsidRPr="0015372E" w14:paraId="758BD3B6" w14:textId="77777777" w:rsidTr="00654386">
        <w:tc>
          <w:tcPr>
            <w:tcW w:w="1137" w:type="dxa"/>
            <w:shd w:val="clear" w:color="auto" w:fill="E7E6E6" w:themeFill="background2"/>
          </w:tcPr>
          <w:p w14:paraId="7AA88F01" w14:textId="77777777" w:rsidR="0083228B" w:rsidRPr="0015372E" w:rsidRDefault="0083228B" w:rsidP="0083228B">
            <w:pPr>
              <w:pStyle w:val="Corpodotextook"/>
              <w:pBdr>
                <w:top w:val="nil"/>
                <w:left w:val="nil"/>
                <w:bottom w:val="nil"/>
                <w:right w:val="nil"/>
                <w:between w:val="nil"/>
              </w:pBdr>
              <w:spacing w:after="120" w:line="240" w:lineRule="auto"/>
              <w:ind w:firstLine="0"/>
              <w:rPr>
                <w:rFonts w:ascii="Calibri" w:hAnsi="Calibri" w:cs="Calibri"/>
                <w:b/>
                <w:sz w:val="20"/>
                <w:szCs w:val="20"/>
              </w:rPr>
            </w:pPr>
            <w:r>
              <w:rPr>
                <w:rFonts w:ascii="Calibri" w:hAnsi="Calibri" w:cs="Calibri"/>
                <w:sz w:val="20"/>
                <w:szCs w:val="20"/>
              </w:rPr>
              <w:t>Subcritério 3.1</w:t>
            </w:r>
          </w:p>
        </w:tc>
        <w:tc>
          <w:tcPr>
            <w:tcW w:w="2559" w:type="dxa"/>
            <w:shd w:val="clear" w:color="auto" w:fill="E7E6E6" w:themeFill="background2"/>
          </w:tcPr>
          <w:p w14:paraId="2F8312F9" w14:textId="407E2AE1" w:rsidR="0083228B" w:rsidRPr="00F95126" w:rsidRDefault="0083228B" w:rsidP="0083228B">
            <w:pPr>
              <w:pStyle w:val="Corpodotextook"/>
              <w:pBdr>
                <w:top w:val="nil"/>
                <w:left w:val="nil"/>
                <w:bottom w:val="nil"/>
                <w:right w:val="nil"/>
                <w:between w:val="nil"/>
              </w:pBdr>
              <w:spacing w:after="120" w:line="240" w:lineRule="auto"/>
              <w:ind w:firstLine="0"/>
              <w:rPr>
                <w:rStyle w:val="Nmerodepgina"/>
                <w:rFonts w:ascii="Calibri" w:hAnsi="Calibri" w:cs="Calibri"/>
                <w:b/>
                <w:bCs/>
                <w:color w:val="auto"/>
                <w:sz w:val="20"/>
                <w:szCs w:val="20"/>
              </w:rPr>
            </w:pPr>
            <w:r w:rsidRPr="0015372E">
              <w:rPr>
                <w:rFonts w:ascii="Calibri" w:hAnsi="Calibri" w:cs="Calibri"/>
                <w:sz w:val="20"/>
                <w:szCs w:val="20"/>
              </w:rPr>
              <w:t xml:space="preserve">Diagnóstico preliminar das áreas a serem </w:t>
            </w:r>
            <w:r>
              <w:rPr>
                <w:rFonts w:ascii="Calibri" w:hAnsi="Calibri" w:cs="Calibri"/>
                <w:sz w:val="20"/>
                <w:szCs w:val="20"/>
              </w:rPr>
              <w:t>restauradas</w:t>
            </w:r>
          </w:p>
        </w:tc>
        <w:tc>
          <w:tcPr>
            <w:tcW w:w="5386" w:type="dxa"/>
          </w:tcPr>
          <w:p w14:paraId="286BF4A3" w14:textId="77777777"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O projeto apresenta características da região/área: vegetação, topografia, </w:t>
            </w:r>
            <w:r>
              <w:rPr>
                <w:rFonts w:ascii="Calibri" w:hAnsi="Calibri" w:cs="Calibri"/>
                <w:sz w:val="20"/>
                <w:szCs w:val="20"/>
              </w:rPr>
              <w:t xml:space="preserve">hidrografia, </w:t>
            </w:r>
            <w:r w:rsidRPr="0015372E">
              <w:rPr>
                <w:rFonts w:ascii="Calibri" w:hAnsi="Calibri" w:cs="Calibri"/>
                <w:sz w:val="20"/>
                <w:szCs w:val="20"/>
              </w:rPr>
              <w:t>solo</w:t>
            </w:r>
            <w:r>
              <w:rPr>
                <w:rFonts w:ascii="Calibri" w:hAnsi="Calibri" w:cs="Calibri"/>
                <w:sz w:val="20"/>
                <w:szCs w:val="20"/>
              </w:rPr>
              <w:t>s</w:t>
            </w:r>
            <w:r w:rsidRPr="0015372E">
              <w:rPr>
                <w:rFonts w:ascii="Calibri" w:hAnsi="Calibri" w:cs="Calibri"/>
                <w:sz w:val="20"/>
                <w:szCs w:val="20"/>
              </w:rPr>
              <w:t xml:space="preserve">, fauna, condições climáticas, fatores de degradação, localização georreferenciada das áreas a serem </w:t>
            </w:r>
            <w:r w:rsidRPr="00832FA3">
              <w:rPr>
                <w:rFonts w:ascii="Calibri" w:hAnsi="Calibri" w:cs="Calibri"/>
                <w:sz w:val="20"/>
                <w:szCs w:val="20"/>
              </w:rPr>
              <w:t>restaura</w:t>
            </w:r>
            <w:r>
              <w:rPr>
                <w:rFonts w:ascii="Calibri" w:hAnsi="Calibri" w:cs="Calibri"/>
                <w:sz w:val="20"/>
                <w:szCs w:val="20"/>
              </w:rPr>
              <w:t>das</w:t>
            </w:r>
            <w:r w:rsidRPr="0015372E">
              <w:rPr>
                <w:rFonts w:ascii="Calibri" w:hAnsi="Calibri" w:cs="Calibri"/>
                <w:sz w:val="20"/>
                <w:szCs w:val="20"/>
              </w:rPr>
              <w:t xml:space="preserve">, </w:t>
            </w:r>
            <w:r w:rsidRPr="00822290">
              <w:rPr>
                <w:rFonts w:ascii="Calibri" w:hAnsi="Calibri" w:cs="Calibri"/>
                <w:sz w:val="20"/>
                <w:szCs w:val="20"/>
              </w:rPr>
              <w:t>descrição das comunidades do entorno</w:t>
            </w:r>
            <w:r w:rsidRPr="0015372E">
              <w:rPr>
                <w:rFonts w:ascii="Calibri" w:hAnsi="Calibri" w:cs="Calibri"/>
                <w:sz w:val="20"/>
                <w:szCs w:val="20"/>
              </w:rPr>
              <w:t xml:space="preserve"> etc.</w:t>
            </w:r>
          </w:p>
          <w:p w14:paraId="7847CCE1" w14:textId="5094CE0E" w:rsidR="0083228B" w:rsidRPr="0015372E" w:rsidRDefault="0083228B" w:rsidP="0083228B">
            <w:pPr>
              <w:suppressAutoHyphens w:val="0"/>
              <w:spacing w:before="0" w:after="160" w:line="259" w:lineRule="auto"/>
            </w:pPr>
            <w:r w:rsidRPr="00435518">
              <w:rPr>
                <w:rFonts w:ascii="Calibri" w:hAnsi="Calibri" w:cs="Calibri"/>
                <w:color w:val="auto"/>
                <w:sz w:val="20"/>
                <w:szCs w:val="20"/>
              </w:rPr>
              <w:t>Considera, ainda, um plano de implantação objetivo, com cronograma detalhado e com metas claramente estabelecidas.</w:t>
            </w:r>
          </w:p>
        </w:tc>
      </w:tr>
      <w:tr w:rsidR="0083228B" w:rsidRPr="0015372E" w14:paraId="5D024535" w14:textId="77777777" w:rsidTr="00654386">
        <w:tc>
          <w:tcPr>
            <w:tcW w:w="1137" w:type="dxa"/>
            <w:shd w:val="clear" w:color="auto" w:fill="E7E6E6" w:themeFill="background2"/>
          </w:tcPr>
          <w:p w14:paraId="7B51DB4A" w14:textId="786B2411"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3.2</w:t>
            </w:r>
          </w:p>
        </w:tc>
        <w:tc>
          <w:tcPr>
            <w:tcW w:w="2559" w:type="dxa"/>
            <w:shd w:val="clear" w:color="auto" w:fill="E7E6E6" w:themeFill="background2"/>
          </w:tcPr>
          <w:p w14:paraId="0E56A963" w14:textId="433FC0EC"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Justificativa da utilização das técnicas de </w:t>
            </w:r>
            <w:r>
              <w:rPr>
                <w:rFonts w:ascii="Calibri" w:hAnsi="Calibri" w:cs="Calibri"/>
                <w:sz w:val="20"/>
                <w:szCs w:val="20"/>
              </w:rPr>
              <w:t>restauração</w:t>
            </w:r>
            <w:r w:rsidRPr="0015372E">
              <w:rPr>
                <w:rFonts w:ascii="Calibri" w:hAnsi="Calibri" w:cs="Calibri"/>
                <w:sz w:val="20"/>
                <w:szCs w:val="20"/>
              </w:rPr>
              <w:t xml:space="preserve">, considerando as características das áreas a serem </w:t>
            </w:r>
            <w:r>
              <w:rPr>
                <w:rFonts w:ascii="Calibri" w:hAnsi="Calibri" w:cs="Calibri"/>
                <w:sz w:val="20"/>
                <w:szCs w:val="20"/>
              </w:rPr>
              <w:t>restauradas</w:t>
            </w:r>
            <w:r w:rsidRPr="0015372E">
              <w:rPr>
                <w:rFonts w:ascii="Calibri" w:hAnsi="Calibri" w:cs="Calibri"/>
                <w:sz w:val="20"/>
                <w:szCs w:val="20"/>
              </w:rPr>
              <w:t xml:space="preserve">, a estrutura da cadeia produtiva da </w:t>
            </w:r>
            <w:r>
              <w:rPr>
                <w:rFonts w:ascii="Calibri" w:hAnsi="Calibri" w:cs="Calibri"/>
                <w:sz w:val="20"/>
                <w:szCs w:val="20"/>
              </w:rPr>
              <w:t>restauração</w:t>
            </w:r>
            <w:r w:rsidRPr="0015372E">
              <w:rPr>
                <w:rFonts w:ascii="Calibri" w:hAnsi="Calibri" w:cs="Calibri"/>
                <w:sz w:val="20"/>
                <w:szCs w:val="20"/>
              </w:rPr>
              <w:t xml:space="preserve"> e o perfil dos beneficiários </w:t>
            </w:r>
            <w:r>
              <w:rPr>
                <w:rFonts w:ascii="Calibri" w:hAnsi="Calibri" w:cs="Calibri"/>
                <w:sz w:val="20"/>
                <w:szCs w:val="20"/>
              </w:rPr>
              <w:t>finais</w:t>
            </w:r>
          </w:p>
        </w:tc>
        <w:tc>
          <w:tcPr>
            <w:tcW w:w="5386" w:type="dxa"/>
          </w:tcPr>
          <w:p w14:paraId="77B1DBCE" w14:textId="77777777"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Adequabilidade das técnicas previstas, tais como:  condução da regeneração natural, adensamento, enriquecimento, </w:t>
            </w:r>
            <w:r w:rsidRPr="00822290">
              <w:rPr>
                <w:rFonts w:ascii="Calibri" w:hAnsi="Calibri" w:cs="Calibri"/>
                <w:sz w:val="20"/>
                <w:szCs w:val="20"/>
              </w:rPr>
              <w:t>nucleação,</w:t>
            </w:r>
            <w:r>
              <w:rPr>
                <w:rFonts w:ascii="Calibri" w:hAnsi="Calibri" w:cs="Calibri"/>
                <w:sz w:val="20"/>
                <w:szCs w:val="20"/>
              </w:rPr>
              <w:t xml:space="preserve"> </w:t>
            </w:r>
            <w:r w:rsidRPr="0015372E">
              <w:rPr>
                <w:rFonts w:ascii="Calibri" w:hAnsi="Calibri" w:cs="Calibri"/>
                <w:sz w:val="20"/>
                <w:szCs w:val="20"/>
              </w:rPr>
              <w:t>plantio total</w:t>
            </w:r>
            <w:r>
              <w:rPr>
                <w:rFonts w:ascii="Calibri" w:hAnsi="Calibri" w:cs="Calibri"/>
                <w:sz w:val="20"/>
                <w:szCs w:val="20"/>
              </w:rPr>
              <w:t xml:space="preserve">, </w:t>
            </w:r>
            <w:proofErr w:type="spellStart"/>
            <w:r>
              <w:rPr>
                <w:rFonts w:ascii="Calibri" w:hAnsi="Calibri" w:cs="Calibri"/>
                <w:sz w:val="20"/>
                <w:szCs w:val="20"/>
              </w:rPr>
              <w:t>SAFs</w:t>
            </w:r>
            <w:proofErr w:type="spellEnd"/>
            <w:r>
              <w:rPr>
                <w:rFonts w:ascii="Calibri" w:hAnsi="Calibri" w:cs="Calibri"/>
                <w:sz w:val="20"/>
                <w:szCs w:val="20"/>
              </w:rPr>
              <w:t>, que serão priorizados, e outras</w:t>
            </w:r>
            <w:r w:rsidRPr="0015372E">
              <w:rPr>
                <w:rFonts w:ascii="Calibri" w:hAnsi="Calibri" w:cs="Calibri"/>
                <w:sz w:val="20"/>
                <w:szCs w:val="20"/>
              </w:rPr>
              <w:t xml:space="preserve">. </w:t>
            </w:r>
          </w:p>
          <w:p w14:paraId="7D4A5D2D" w14:textId="77777777"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822290">
              <w:rPr>
                <w:rFonts w:ascii="Calibri" w:hAnsi="Calibri" w:cs="Calibri"/>
                <w:sz w:val="20"/>
                <w:szCs w:val="20"/>
              </w:rPr>
              <w:t>Produção ou aquisição de mudas nativas adequadas e suficientes para atender às técnicas e aos plantios planejados.</w:t>
            </w:r>
          </w:p>
          <w:p w14:paraId="28E5848E" w14:textId="77777777" w:rsidR="0083228B" w:rsidRPr="00740B5D" w:rsidRDefault="0083228B" w:rsidP="0083228B">
            <w:pPr>
              <w:pStyle w:val="Corpodotextook"/>
              <w:spacing w:after="120" w:line="240" w:lineRule="auto"/>
              <w:ind w:firstLine="0"/>
              <w:rPr>
                <w:rFonts w:ascii="Calibri" w:hAnsi="Calibri" w:cs="Calibri"/>
                <w:b/>
                <w:bCs/>
                <w:sz w:val="20"/>
                <w:szCs w:val="20"/>
              </w:rPr>
            </w:pPr>
            <w:r w:rsidRPr="00740B5D">
              <w:rPr>
                <w:rFonts w:ascii="Calibri" w:hAnsi="Calibri" w:cs="Calibri"/>
                <w:b/>
                <w:bCs/>
                <w:sz w:val="20"/>
                <w:szCs w:val="20"/>
              </w:rPr>
              <w:t>Construção/aprimoramento de infraestruturas destinadas às ações de recuperação ambiental previstas, tais como viveiros, casa de sementes, sistemas de irrigação, entre outros, que sejam compatíveis com a técnica indicada na proposta.</w:t>
            </w:r>
          </w:p>
          <w:p w14:paraId="2DACE60D" w14:textId="081B0325"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Logística de atividades</w:t>
            </w:r>
            <w:r w:rsidRPr="00822290">
              <w:rPr>
                <w:rFonts w:ascii="Calibri" w:hAnsi="Calibri" w:cs="Calibri"/>
                <w:sz w:val="20"/>
                <w:szCs w:val="20"/>
              </w:rPr>
              <w:t>, transporte de pessoal</w:t>
            </w:r>
            <w:r w:rsidRPr="0015372E">
              <w:rPr>
                <w:rFonts w:ascii="Calibri" w:hAnsi="Calibri" w:cs="Calibri"/>
                <w:sz w:val="20"/>
                <w:szCs w:val="20"/>
              </w:rPr>
              <w:t xml:space="preserve"> e fornecimento de insumos necessários para as técnicas previstas.</w:t>
            </w:r>
          </w:p>
        </w:tc>
      </w:tr>
      <w:tr w:rsidR="0083228B" w:rsidRPr="0015372E" w14:paraId="324005DD" w14:textId="77777777" w:rsidTr="00654386">
        <w:tc>
          <w:tcPr>
            <w:tcW w:w="1137" w:type="dxa"/>
            <w:shd w:val="clear" w:color="auto" w:fill="E7E6E6" w:themeFill="background2"/>
          </w:tcPr>
          <w:p w14:paraId="57DB5516" w14:textId="14624D11"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3.3</w:t>
            </w:r>
          </w:p>
        </w:tc>
        <w:tc>
          <w:tcPr>
            <w:tcW w:w="2559" w:type="dxa"/>
            <w:shd w:val="clear" w:color="auto" w:fill="E7E6E6" w:themeFill="background2"/>
          </w:tcPr>
          <w:p w14:paraId="145C0A6E" w14:textId="7FD8E6A3"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Nível de engajamento dos beneficiários finais (</w:t>
            </w:r>
            <w:r>
              <w:rPr>
                <w:rFonts w:ascii="Calibri" w:hAnsi="Calibri" w:cs="Calibri"/>
                <w:sz w:val="20"/>
                <w:szCs w:val="20"/>
              </w:rPr>
              <w:t xml:space="preserve">indígenas, </w:t>
            </w:r>
            <w:r w:rsidRPr="00B4133D">
              <w:rPr>
                <w:rFonts w:ascii="Calibri" w:hAnsi="Calibri" w:cs="Calibri"/>
                <w:sz w:val="20"/>
                <w:szCs w:val="20"/>
              </w:rPr>
              <w:t xml:space="preserve">assentados da reforma agrária, </w:t>
            </w:r>
            <w:r w:rsidRPr="0015372E">
              <w:rPr>
                <w:rFonts w:ascii="Calibri" w:hAnsi="Calibri" w:cs="Calibri"/>
                <w:sz w:val="20"/>
                <w:szCs w:val="20"/>
              </w:rPr>
              <w:t>gestores públicos de áreas protegidas</w:t>
            </w:r>
            <w:r>
              <w:rPr>
                <w:rFonts w:ascii="Calibri" w:hAnsi="Calibri" w:cs="Calibri"/>
                <w:sz w:val="20"/>
                <w:szCs w:val="20"/>
              </w:rPr>
              <w:t>, comunitários,</w:t>
            </w:r>
            <w:r w:rsidRPr="0015372E">
              <w:rPr>
                <w:rFonts w:ascii="Calibri" w:hAnsi="Calibri" w:cs="Calibri"/>
                <w:sz w:val="20"/>
                <w:szCs w:val="20"/>
              </w:rPr>
              <w:t xml:space="preserve"> proprietários)</w:t>
            </w:r>
          </w:p>
        </w:tc>
        <w:tc>
          <w:tcPr>
            <w:tcW w:w="5386" w:type="dxa"/>
          </w:tcPr>
          <w:p w14:paraId="0F5467D4" w14:textId="77777777" w:rsidR="0083228B" w:rsidRPr="0015372E"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O projeto apresenta estratégia de mobilização e engajamento dos beneficiários finais.</w:t>
            </w:r>
          </w:p>
          <w:p w14:paraId="341FEB23" w14:textId="77777777" w:rsidR="0083228B" w:rsidRPr="0015372E"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DE570F">
              <w:rPr>
                <w:rFonts w:ascii="Calibri" w:hAnsi="Calibri" w:cs="Calibri"/>
                <w:sz w:val="20"/>
                <w:szCs w:val="20"/>
              </w:rPr>
              <w:t xml:space="preserve">Além de ter </w:t>
            </w:r>
            <w:r w:rsidRPr="00740B5D">
              <w:rPr>
                <w:rFonts w:ascii="Calibri" w:hAnsi="Calibri" w:cs="Calibri"/>
                <w:sz w:val="20"/>
                <w:szCs w:val="20"/>
              </w:rPr>
              <w:t xml:space="preserve">consentimento </w:t>
            </w:r>
            <w:r w:rsidRPr="00740B5D">
              <w:rPr>
                <w:rFonts w:ascii="Calibri" w:hAnsi="Calibri" w:cs="Calibri"/>
                <w:b/>
                <w:bCs/>
                <w:sz w:val="20"/>
                <w:szCs w:val="20"/>
              </w:rPr>
              <w:t>expresso</w:t>
            </w:r>
            <w:r w:rsidRPr="00740B5D">
              <w:rPr>
                <w:rFonts w:ascii="Calibri" w:hAnsi="Calibri" w:cs="Calibri"/>
                <w:sz w:val="20"/>
                <w:szCs w:val="20"/>
              </w:rPr>
              <w:t xml:space="preserve">, que </w:t>
            </w:r>
            <w:r w:rsidRPr="00740B5D">
              <w:rPr>
                <w:rFonts w:ascii="Calibri" w:hAnsi="Calibri" w:cs="Calibri"/>
                <w:b/>
                <w:bCs/>
                <w:sz w:val="20"/>
                <w:szCs w:val="20"/>
              </w:rPr>
              <w:t>deve</w:t>
            </w:r>
            <w:r w:rsidRPr="00740B5D">
              <w:rPr>
                <w:rFonts w:ascii="Calibri" w:hAnsi="Calibri" w:cs="Calibri"/>
                <w:sz w:val="20"/>
                <w:szCs w:val="20"/>
              </w:rPr>
              <w:t xml:space="preserve"> ser apresentado com o Plano de Restauração, dos povos indígenas onde o projeto será implantado, mesmo que parcialmente,</w:t>
            </w:r>
            <w:r w:rsidRPr="00740B5D">
              <w:rPr>
                <w:rFonts w:ascii="Calibri" w:hAnsi="Calibri" w:cs="Calibri"/>
                <w:b/>
                <w:bCs/>
                <w:sz w:val="20"/>
                <w:szCs w:val="20"/>
              </w:rPr>
              <w:t xml:space="preserve"> </w:t>
            </w:r>
            <w:r w:rsidRPr="00740B5D">
              <w:rPr>
                <w:rFonts w:ascii="Calibri" w:hAnsi="Calibri" w:cs="Calibri"/>
                <w:sz w:val="20"/>
                <w:szCs w:val="20"/>
              </w:rPr>
              <w:t>o projeto apresenta envolvimento direto dos beneficiários i</w:t>
            </w:r>
            <w:r w:rsidRPr="00740B5D">
              <w:rPr>
                <w:rFonts w:ascii="Calibri" w:hAnsi="Calibri" w:cs="Calibri"/>
                <w:b/>
                <w:bCs/>
                <w:sz w:val="20"/>
                <w:szCs w:val="20"/>
              </w:rPr>
              <w:t>ndígenas</w:t>
            </w:r>
            <w:r w:rsidRPr="00740B5D">
              <w:rPr>
                <w:rFonts w:ascii="Calibri" w:hAnsi="Calibri" w:cs="Calibri"/>
                <w:sz w:val="20"/>
                <w:szCs w:val="20"/>
              </w:rPr>
              <w:t xml:space="preserve">, (gestores das áreas protegidas, </w:t>
            </w:r>
            <w:r w:rsidRPr="00740B5D">
              <w:rPr>
                <w:rFonts w:ascii="Calibri" w:hAnsi="Calibri" w:cs="Calibri"/>
                <w:b/>
                <w:bCs/>
                <w:sz w:val="20"/>
                <w:szCs w:val="20"/>
              </w:rPr>
              <w:t>assentados da reforma agrária</w:t>
            </w:r>
            <w:r w:rsidRPr="00740B5D">
              <w:rPr>
                <w:rFonts w:ascii="Calibri" w:hAnsi="Calibri" w:cs="Calibri"/>
                <w:sz w:val="20"/>
                <w:szCs w:val="20"/>
              </w:rPr>
              <w:t xml:space="preserve">, comunidades e povos locais, proprietários/possuidores), </w:t>
            </w:r>
            <w:r w:rsidRPr="00740B5D">
              <w:rPr>
                <w:rFonts w:ascii="Calibri" w:hAnsi="Calibri" w:cs="Calibri"/>
                <w:b/>
                <w:bCs/>
                <w:sz w:val="20"/>
                <w:szCs w:val="20"/>
              </w:rPr>
              <w:t>desde a concepção,  até a implementação e gestão do projeto, como, por exemplo, elaboração de diagnósticos e relatórios técnicos, coleta de sementes, produção e plantio de mudas,  atividades de manutenção e monitoramento etc.</w:t>
            </w:r>
          </w:p>
          <w:p w14:paraId="478C5D41" w14:textId="77777777"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Existência</w:t>
            </w:r>
            <w:r w:rsidRPr="0015372E">
              <w:rPr>
                <w:rFonts w:ascii="Calibri" w:hAnsi="Calibri" w:cs="Calibri"/>
                <w:sz w:val="20"/>
                <w:szCs w:val="20"/>
              </w:rPr>
              <w:t xml:space="preserve"> de </w:t>
            </w:r>
            <w:r>
              <w:rPr>
                <w:rFonts w:ascii="Calibri" w:hAnsi="Calibri" w:cs="Calibri"/>
                <w:sz w:val="20"/>
                <w:szCs w:val="20"/>
              </w:rPr>
              <w:t>C</w:t>
            </w:r>
            <w:r w:rsidRPr="0015372E">
              <w:rPr>
                <w:rFonts w:ascii="Calibri" w:hAnsi="Calibri" w:cs="Calibri"/>
                <w:sz w:val="20"/>
                <w:szCs w:val="20"/>
              </w:rPr>
              <w:t xml:space="preserve">artas de </w:t>
            </w:r>
            <w:r>
              <w:rPr>
                <w:rFonts w:ascii="Calibri" w:hAnsi="Calibri" w:cs="Calibri"/>
                <w:sz w:val="20"/>
                <w:szCs w:val="20"/>
              </w:rPr>
              <w:t>P</w:t>
            </w:r>
            <w:r w:rsidRPr="0015372E">
              <w:rPr>
                <w:rFonts w:ascii="Calibri" w:hAnsi="Calibri" w:cs="Calibri"/>
                <w:sz w:val="20"/>
                <w:szCs w:val="20"/>
              </w:rPr>
              <w:t>arcerias</w:t>
            </w:r>
            <w:r>
              <w:rPr>
                <w:rFonts w:ascii="Calibri" w:hAnsi="Calibri" w:cs="Calibri"/>
                <w:sz w:val="20"/>
                <w:szCs w:val="20"/>
              </w:rPr>
              <w:t xml:space="preserve"> assinadas pelas</w:t>
            </w:r>
            <w:r w:rsidRPr="0015372E">
              <w:rPr>
                <w:rFonts w:ascii="Calibri" w:hAnsi="Calibri" w:cs="Calibri"/>
                <w:sz w:val="20"/>
                <w:szCs w:val="20"/>
              </w:rPr>
              <w:t xml:space="preserve"> instituições/associações presentes nas áreas</w:t>
            </w:r>
            <w:r>
              <w:rPr>
                <w:rFonts w:ascii="Calibri" w:hAnsi="Calibri" w:cs="Calibri"/>
                <w:sz w:val="20"/>
                <w:szCs w:val="20"/>
              </w:rPr>
              <w:t xml:space="preserve"> </w:t>
            </w:r>
            <w:r w:rsidRPr="00822290">
              <w:rPr>
                <w:rFonts w:ascii="Calibri" w:hAnsi="Calibri" w:cs="Calibri"/>
                <w:sz w:val="20"/>
                <w:szCs w:val="20"/>
              </w:rPr>
              <w:t>e/ou entorno</w:t>
            </w:r>
            <w:r w:rsidRPr="0015372E">
              <w:rPr>
                <w:rFonts w:ascii="Calibri" w:hAnsi="Calibri" w:cs="Calibri"/>
                <w:sz w:val="20"/>
                <w:szCs w:val="20"/>
              </w:rPr>
              <w:t>.</w:t>
            </w:r>
          </w:p>
          <w:p w14:paraId="6EE261A6" w14:textId="77777777"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lastRenderedPageBreak/>
              <w:t>Relevância das</w:t>
            </w:r>
            <w:r w:rsidRPr="006347F7">
              <w:rPr>
                <w:rFonts w:ascii="Calibri" w:hAnsi="Calibri" w:cs="Calibri"/>
                <w:sz w:val="20"/>
                <w:szCs w:val="20"/>
              </w:rPr>
              <w:t xml:space="preserve"> instituições </w:t>
            </w:r>
            <w:r>
              <w:rPr>
                <w:rFonts w:ascii="Calibri" w:hAnsi="Calibri" w:cs="Calibri"/>
                <w:sz w:val="20"/>
                <w:szCs w:val="20"/>
              </w:rPr>
              <w:t xml:space="preserve">parceiras e </w:t>
            </w:r>
            <w:r w:rsidRPr="006347F7">
              <w:rPr>
                <w:rFonts w:ascii="Calibri" w:hAnsi="Calibri" w:cs="Calibri"/>
                <w:sz w:val="20"/>
                <w:szCs w:val="20"/>
              </w:rPr>
              <w:t>clareza na definição de suas atribuições</w:t>
            </w:r>
            <w:r>
              <w:t xml:space="preserve"> </w:t>
            </w:r>
            <w:r w:rsidRPr="0041789F">
              <w:rPr>
                <w:rFonts w:ascii="Calibri" w:hAnsi="Calibri" w:cs="Calibri"/>
                <w:sz w:val="20"/>
                <w:szCs w:val="20"/>
              </w:rPr>
              <w:t>e responsabilidades</w:t>
            </w:r>
            <w:r w:rsidRPr="006347F7">
              <w:rPr>
                <w:rFonts w:ascii="Calibri" w:hAnsi="Calibri" w:cs="Calibri"/>
                <w:sz w:val="20"/>
                <w:szCs w:val="20"/>
              </w:rPr>
              <w:t xml:space="preserve"> no projeto</w:t>
            </w:r>
            <w:r>
              <w:rPr>
                <w:rFonts w:ascii="Calibri" w:hAnsi="Calibri" w:cs="Calibri"/>
                <w:sz w:val="20"/>
                <w:szCs w:val="20"/>
              </w:rPr>
              <w:t>.</w:t>
            </w:r>
          </w:p>
          <w:p w14:paraId="2A08E4D8" w14:textId="7DC911BD"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I</w:t>
            </w:r>
            <w:r w:rsidRPr="0015372E">
              <w:rPr>
                <w:rFonts w:ascii="Calibri" w:hAnsi="Calibri" w:cs="Calibri"/>
                <w:sz w:val="20"/>
                <w:szCs w:val="20"/>
              </w:rPr>
              <w:t>nserção de questões relacionadas à equidade de gênero</w:t>
            </w:r>
            <w:r>
              <w:rPr>
                <w:rFonts w:ascii="Calibri" w:hAnsi="Calibri" w:cs="Calibri"/>
                <w:sz w:val="20"/>
                <w:szCs w:val="20"/>
              </w:rPr>
              <w:t>, raça e etnia</w:t>
            </w:r>
            <w:r w:rsidRPr="0015372E">
              <w:rPr>
                <w:rFonts w:ascii="Calibri" w:hAnsi="Calibri" w:cs="Calibri"/>
                <w:sz w:val="20"/>
                <w:szCs w:val="20"/>
              </w:rPr>
              <w:t xml:space="preserve"> nas atividades propostas.</w:t>
            </w:r>
          </w:p>
        </w:tc>
      </w:tr>
      <w:tr w:rsidR="0083228B" w:rsidRPr="0015372E" w14:paraId="03015442" w14:textId="77777777" w:rsidTr="00654386">
        <w:tc>
          <w:tcPr>
            <w:tcW w:w="1137" w:type="dxa"/>
            <w:shd w:val="clear" w:color="auto" w:fill="E7E6E6" w:themeFill="background2"/>
          </w:tcPr>
          <w:p w14:paraId="157315D6" w14:textId="10B789FA"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3.4</w:t>
            </w:r>
          </w:p>
        </w:tc>
        <w:tc>
          <w:tcPr>
            <w:tcW w:w="2559" w:type="dxa"/>
            <w:shd w:val="clear" w:color="auto" w:fill="E7E6E6" w:themeFill="background2"/>
          </w:tcPr>
          <w:p w14:paraId="7B197460" w14:textId="3F14F14D"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6C4B5F">
              <w:rPr>
                <w:rFonts w:ascii="Calibri" w:hAnsi="Calibri"/>
                <w:color w:val="auto"/>
                <w:sz w:val="20"/>
              </w:rPr>
              <w:t xml:space="preserve">Apresentação </w:t>
            </w:r>
            <w:r w:rsidRPr="00F814EC">
              <w:rPr>
                <w:rFonts w:ascii="Calibri" w:eastAsia="Calibri" w:hAnsi="Calibri" w:cs="Calibri"/>
                <w:color w:val="auto"/>
                <w:sz w:val="20"/>
                <w:szCs w:val="20"/>
              </w:rPr>
              <w:t>detalhada</w:t>
            </w:r>
            <w:r w:rsidRPr="00F814EC">
              <w:rPr>
                <w:rFonts w:ascii="Calibri" w:hAnsi="Calibri" w:cs="Calibri"/>
                <w:color w:val="auto"/>
                <w:sz w:val="20"/>
                <w:szCs w:val="20"/>
              </w:rPr>
              <w:t xml:space="preserve"> </w:t>
            </w:r>
            <w:r w:rsidRPr="006C4B5F">
              <w:rPr>
                <w:rFonts w:ascii="Calibri" w:hAnsi="Calibri"/>
                <w:color w:val="auto"/>
                <w:sz w:val="20"/>
              </w:rPr>
              <w:t xml:space="preserve">das </w:t>
            </w:r>
            <w:r w:rsidRPr="00F814EC">
              <w:rPr>
                <w:rFonts w:ascii="Calibri" w:eastAsia="Calibri" w:hAnsi="Calibri" w:cs="Calibri"/>
                <w:color w:val="auto"/>
                <w:sz w:val="20"/>
                <w:szCs w:val="20"/>
              </w:rPr>
              <w:t>atividades</w:t>
            </w:r>
            <w:r w:rsidRPr="006C4B5F">
              <w:rPr>
                <w:rFonts w:ascii="Calibri" w:hAnsi="Calibri"/>
                <w:color w:val="auto"/>
                <w:sz w:val="20"/>
              </w:rPr>
              <w:t xml:space="preserve"> de</w:t>
            </w:r>
            <w:r w:rsidRPr="00F814EC">
              <w:rPr>
                <w:rFonts w:ascii="Calibri" w:eastAsia="Calibri" w:hAnsi="Calibri" w:cs="Calibri"/>
                <w:color w:val="auto"/>
                <w:sz w:val="20"/>
                <w:szCs w:val="20"/>
              </w:rPr>
              <w:t xml:space="preserve"> implantação,</w:t>
            </w:r>
            <w:r w:rsidRPr="006C4B5F">
              <w:rPr>
                <w:rFonts w:ascii="Calibri" w:hAnsi="Calibri"/>
                <w:color w:val="auto"/>
                <w:sz w:val="20"/>
              </w:rPr>
              <w:t xml:space="preserve"> manutenção e monitoramento das áreas em recuperação</w:t>
            </w:r>
          </w:p>
        </w:tc>
        <w:tc>
          <w:tcPr>
            <w:tcW w:w="5386" w:type="dxa"/>
          </w:tcPr>
          <w:p w14:paraId="25BA8A5B" w14:textId="77777777" w:rsidR="0083228B" w:rsidRPr="0015372E"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O projeto apresenta práticas de manutenção das áreas em recuperação</w:t>
            </w:r>
            <w:r>
              <w:rPr>
                <w:rFonts w:ascii="Calibri" w:hAnsi="Calibri" w:cs="Calibri"/>
                <w:sz w:val="20"/>
                <w:szCs w:val="20"/>
              </w:rPr>
              <w:t xml:space="preserve"> e</w:t>
            </w:r>
            <w:r w:rsidRPr="0015372E">
              <w:rPr>
                <w:rFonts w:ascii="Calibri" w:hAnsi="Calibri" w:cs="Calibri"/>
                <w:sz w:val="20"/>
                <w:szCs w:val="20"/>
              </w:rPr>
              <w:t xml:space="preserve"> diminuição dos riscos externos (controle de pragas, impedimento de animais domésticos às áreas, controle da mato-competição </w:t>
            </w:r>
            <w:r>
              <w:rPr>
                <w:rFonts w:ascii="Calibri" w:hAnsi="Calibri" w:cs="Calibri"/>
                <w:sz w:val="20"/>
                <w:szCs w:val="20"/>
              </w:rPr>
              <w:t xml:space="preserve">– </w:t>
            </w:r>
            <w:r w:rsidRPr="0015372E">
              <w:rPr>
                <w:rFonts w:ascii="Calibri" w:hAnsi="Calibri" w:cs="Calibri"/>
                <w:sz w:val="20"/>
                <w:szCs w:val="20"/>
              </w:rPr>
              <w:t>roçadas</w:t>
            </w:r>
            <w:r>
              <w:rPr>
                <w:rFonts w:ascii="Calibri" w:hAnsi="Calibri" w:cs="Calibri"/>
                <w:sz w:val="20"/>
                <w:szCs w:val="20"/>
              </w:rPr>
              <w:t>,</w:t>
            </w:r>
            <w:r w:rsidRPr="0015372E">
              <w:rPr>
                <w:rFonts w:ascii="Calibri" w:hAnsi="Calibri" w:cs="Calibri"/>
                <w:sz w:val="20"/>
                <w:szCs w:val="20"/>
              </w:rPr>
              <w:t xml:space="preserve"> prevenção </w:t>
            </w:r>
            <w:r w:rsidRPr="00822290">
              <w:rPr>
                <w:rFonts w:ascii="Calibri" w:hAnsi="Calibri" w:cs="Calibri"/>
                <w:sz w:val="20"/>
                <w:szCs w:val="20"/>
              </w:rPr>
              <w:t>e/ou controle de</w:t>
            </w:r>
            <w:r w:rsidRPr="0015372E">
              <w:rPr>
                <w:rFonts w:ascii="Calibri" w:hAnsi="Calibri" w:cs="Calibri"/>
                <w:sz w:val="20"/>
                <w:szCs w:val="20"/>
              </w:rPr>
              <w:t xml:space="preserve"> </w:t>
            </w:r>
            <w:proofErr w:type="gramStart"/>
            <w:r w:rsidRPr="0015372E">
              <w:rPr>
                <w:rFonts w:ascii="Calibri" w:hAnsi="Calibri" w:cs="Calibri"/>
                <w:sz w:val="20"/>
                <w:szCs w:val="20"/>
              </w:rPr>
              <w:t>incêndios</w:t>
            </w:r>
            <w:r>
              <w:rPr>
                <w:rFonts w:ascii="Calibri" w:hAnsi="Calibri" w:cs="Calibri"/>
                <w:sz w:val="20"/>
                <w:szCs w:val="20"/>
              </w:rPr>
              <w:t xml:space="preserve">, </w:t>
            </w:r>
            <w:proofErr w:type="spellStart"/>
            <w:r>
              <w:rPr>
                <w:rFonts w:ascii="Calibri" w:hAnsi="Calibri" w:cs="Calibri"/>
                <w:sz w:val="20"/>
                <w:szCs w:val="20"/>
              </w:rPr>
              <w:t>etc</w:t>
            </w:r>
            <w:proofErr w:type="spellEnd"/>
            <w:proofErr w:type="gramEnd"/>
            <w:r>
              <w:rPr>
                <w:rFonts w:ascii="Calibri" w:hAnsi="Calibri" w:cs="Calibri"/>
                <w:sz w:val="20"/>
                <w:szCs w:val="20"/>
              </w:rPr>
              <w:t>)</w:t>
            </w:r>
            <w:r w:rsidRPr="0015372E">
              <w:rPr>
                <w:rFonts w:ascii="Calibri" w:hAnsi="Calibri" w:cs="Calibri"/>
                <w:sz w:val="20"/>
                <w:szCs w:val="20"/>
              </w:rPr>
              <w:t xml:space="preserve">. </w:t>
            </w:r>
          </w:p>
          <w:p w14:paraId="005A80EE" w14:textId="77777777" w:rsidR="0083228B" w:rsidRPr="00F814EC" w:rsidRDefault="0083228B" w:rsidP="0083228B">
            <w:pPr>
              <w:pStyle w:val="Corpodotextook"/>
              <w:pBdr>
                <w:top w:val="nil"/>
                <w:left w:val="nil"/>
                <w:bottom w:val="nil"/>
                <w:right w:val="nil"/>
                <w:between w:val="nil"/>
              </w:pBdr>
              <w:spacing w:after="120" w:line="240" w:lineRule="auto"/>
              <w:ind w:firstLine="0"/>
              <w:rPr>
                <w:rFonts w:ascii="Calibri" w:hAnsi="Calibri" w:cs="Calibri"/>
                <w:color w:val="auto"/>
                <w:sz w:val="20"/>
                <w:szCs w:val="20"/>
              </w:rPr>
            </w:pPr>
            <w:r w:rsidRPr="2C69DFF4">
              <w:rPr>
                <w:rFonts w:ascii="Calibri" w:hAnsi="Calibri" w:cs="Calibri"/>
                <w:sz w:val="20"/>
                <w:szCs w:val="20"/>
              </w:rPr>
              <w:t>O projeto apresenta uma lista de indicadores ambientais que serão monitorados ao longo da implementação do projeto (cobertura do solo com vegetação nativa, densidade de indivíduos nativos regenerantes,</w:t>
            </w:r>
            <w:r>
              <w:rPr>
                <w:rFonts w:ascii="Calibri" w:hAnsi="Calibri" w:cs="Calibri"/>
                <w:sz w:val="20"/>
                <w:szCs w:val="20"/>
              </w:rPr>
              <w:t xml:space="preserve"> </w:t>
            </w:r>
            <w:r w:rsidRPr="00822290">
              <w:rPr>
                <w:rFonts w:ascii="Calibri" w:hAnsi="Calibri" w:cs="Calibri"/>
                <w:sz w:val="20"/>
                <w:szCs w:val="20"/>
              </w:rPr>
              <w:t>desenvolvimento do sub-bosque,</w:t>
            </w:r>
            <w:r w:rsidRPr="2C69DFF4">
              <w:rPr>
                <w:rFonts w:ascii="Calibri" w:hAnsi="Calibri" w:cs="Calibri"/>
                <w:sz w:val="20"/>
                <w:szCs w:val="20"/>
              </w:rPr>
              <w:t xml:space="preserve"> número de espécies nativas regenerantes,</w:t>
            </w:r>
            <w:r>
              <w:rPr>
                <w:rFonts w:ascii="Calibri" w:hAnsi="Calibri" w:cs="Calibri"/>
                <w:sz w:val="20"/>
                <w:szCs w:val="20"/>
              </w:rPr>
              <w:t xml:space="preserve"> estimativas da</w:t>
            </w:r>
            <w:r w:rsidRPr="004565EB">
              <w:rPr>
                <w:rFonts w:ascii="Calibri" w:hAnsi="Calibri" w:cs="Calibri"/>
                <w:sz w:val="20"/>
                <w:szCs w:val="20"/>
              </w:rPr>
              <w:t xml:space="preserve"> remoção/captação de gases de efeito estufa</w:t>
            </w:r>
            <w:r>
              <w:rPr>
                <w:rFonts w:ascii="Calibri" w:hAnsi="Calibri" w:cs="Calibri"/>
                <w:sz w:val="20"/>
                <w:szCs w:val="20"/>
              </w:rPr>
              <w:t>, uso</w:t>
            </w:r>
            <w:r w:rsidRPr="2C69DFF4">
              <w:rPr>
                <w:rFonts w:ascii="Calibri" w:hAnsi="Calibri" w:cs="Calibri"/>
                <w:sz w:val="20"/>
                <w:szCs w:val="20"/>
              </w:rPr>
              <w:t xml:space="preserve"> d</w:t>
            </w:r>
            <w:r>
              <w:rPr>
                <w:rFonts w:ascii="Calibri" w:hAnsi="Calibri" w:cs="Calibri"/>
                <w:sz w:val="20"/>
                <w:szCs w:val="20"/>
              </w:rPr>
              <w:t>a</w:t>
            </w:r>
            <w:r w:rsidRPr="2C69DFF4">
              <w:rPr>
                <w:rFonts w:ascii="Calibri" w:hAnsi="Calibri" w:cs="Calibri"/>
                <w:sz w:val="20"/>
                <w:szCs w:val="20"/>
              </w:rPr>
              <w:t xml:space="preserve"> fauna</w:t>
            </w:r>
            <w:r>
              <w:rPr>
                <w:rFonts w:ascii="Calibri" w:hAnsi="Calibri" w:cs="Calibri"/>
                <w:sz w:val="20"/>
                <w:szCs w:val="20"/>
              </w:rPr>
              <w:t xml:space="preserve"> nas áreas</w:t>
            </w:r>
            <w:r w:rsidRPr="2C69DFF4">
              <w:rPr>
                <w:rFonts w:ascii="Calibri" w:hAnsi="Calibri" w:cs="Calibri"/>
                <w:sz w:val="20"/>
                <w:szCs w:val="20"/>
              </w:rPr>
              <w:t>, teor de matéria orgânica no solo, ocorrência de incêndios</w:t>
            </w:r>
            <w:r>
              <w:rPr>
                <w:rFonts w:ascii="Calibri" w:hAnsi="Calibri" w:cs="Calibri"/>
                <w:sz w:val="20"/>
                <w:szCs w:val="20"/>
              </w:rPr>
              <w:t>,</w:t>
            </w:r>
            <w:r w:rsidRPr="2C69DFF4">
              <w:rPr>
                <w:rFonts w:ascii="Calibri" w:hAnsi="Calibri" w:cs="Calibri"/>
                <w:sz w:val="20"/>
                <w:szCs w:val="20"/>
              </w:rPr>
              <w:t xml:space="preserve"> </w:t>
            </w:r>
            <w:proofErr w:type="spellStart"/>
            <w:r w:rsidRPr="2C69DFF4">
              <w:rPr>
                <w:rFonts w:ascii="Calibri" w:hAnsi="Calibri" w:cs="Calibri"/>
                <w:sz w:val="20"/>
                <w:szCs w:val="20"/>
              </w:rPr>
              <w:t>etc</w:t>
            </w:r>
            <w:proofErr w:type="spellEnd"/>
            <w:r w:rsidRPr="2C69DFF4">
              <w:rPr>
                <w:rFonts w:ascii="Calibri" w:hAnsi="Calibri" w:cs="Calibri"/>
                <w:sz w:val="20"/>
                <w:szCs w:val="20"/>
              </w:rPr>
              <w:t xml:space="preserve">), e informa a metodologia de monitoramento, coleta de informações, documentação, divulgação do projeto e o uso de </w:t>
            </w:r>
            <w:r w:rsidRPr="006C4B5F">
              <w:rPr>
                <w:rFonts w:ascii="Calibri" w:hAnsi="Calibri"/>
                <w:color w:val="auto"/>
                <w:sz w:val="20"/>
              </w:rPr>
              <w:t>ferramentas de georreferenciamento.</w:t>
            </w:r>
          </w:p>
          <w:p w14:paraId="1A928B93" w14:textId="2B10E2F5"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00F814EC">
              <w:rPr>
                <w:rFonts w:ascii="Calibri" w:eastAsia="Calibri" w:hAnsi="Calibri" w:cs="Calibri"/>
                <w:color w:val="auto"/>
                <w:sz w:val="20"/>
                <w:szCs w:val="20"/>
              </w:rPr>
              <w:t xml:space="preserve">O projeto descreve as atividades de implantação, manutenção e monitoramento </w:t>
            </w:r>
            <w:r>
              <w:rPr>
                <w:rFonts w:ascii="Calibri" w:eastAsia="Calibri" w:hAnsi="Calibri" w:cs="Calibri"/>
                <w:color w:val="auto"/>
                <w:sz w:val="20"/>
                <w:szCs w:val="20"/>
              </w:rPr>
              <w:t xml:space="preserve">da restauração em </w:t>
            </w:r>
            <w:r w:rsidRPr="00F814EC">
              <w:rPr>
                <w:rFonts w:ascii="Calibri" w:eastAsia="Calibri" w:hAnsi="Calibri" w:cs="Calibri"/>
                <w:color w:val="auto"/>
                <w:sz w:val="20"/>
                <w:szCs w:val="20"/>
              </w:rPr>
              <w:t>um nível de detalhe adequado.</w:t>
            </w:r>
          </w:p>
        </w:tc>
      </w:tr>
      <w:tr w:rsidR="0083228B" w:rsidRPr="0015372E" w14:paraId="399FC49C" w14:textId="77777777" w:rsidTr="00654386">
        <w:tc>
          <w:tcPr>
            <w:tcW w:w="1137" w:type="dxa"/>
            <w:shd w:val="clear" w:color="auto" w:fill="E7E6E6" w:themeFill="background2"/>
          </w:tcPr>
          <w:p w14:paraId="50536E08" w14:textId="3641684B" w:rsidR="0083228B"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Subcritério 3.5</w:t>
            </w:r>
          </w:p>
        </w:tc>
        <w:tc>
          <w:tcPr>
            <w:tcW w:w="2559" w:type="dxa"/>
            <w:shd w:val="clear" w:color="auto" w:fill="E7E6E6" w:themeFill="background2"/>
          </w:tcPr>
          <w:p w14:paraId="2BB10BD0" w14:textId="2179FB01"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52135547">
              <w:rPr>
                <w:rFonts w:ascii="Calibri" w:hAnsi="Calibri" w:cs="Calibri"/>
                <w:sz w:val="20"/>
                <w:szCs w:val="20"/>
              </w:rPr>
              <w:t>Sustentabilidade dos resultados do projeto</w:t>
            </w:r>
          </w:p>
        </w:tc>
        <w:tc>
          <w:tcPr>
            <w:tcW w:w="5386" w:type="dxa"/>
          </w:tcPr>
          <w:p w14:paraId="421EFB69" w14:textId="41DFA932" w:rsidR="0083228B" w:rsidRPr="00DE570F" w:rsidRDefault="0083228B" w:rsidP="0083228B">
            <w:pPr>
              <w:pStyle w:val="Corpodotextook"/>
              <w:pBdr>
                <w:top w:val="nil"/>
                <w:left w:val="nil"/>
                <w:bottom w:val="nil"/>
                <w:right w:val="nil"/>
                <w:between w:val="nil"/>
              </w:pBdr>
              <w:spacing w:after="120" w:line="240" w:lineRule="auto"/>
              <w:ind w:firstLine="0"/>
              <w:rPr>
                <w:rFonts w:ascii="Calibri" w:hAnsi="Calibri" w:cs="Calibri"/>
                <w:sz w:val="20"/>
                <w:szCs w:val="20"/>
              </w:rPr>
            </w:pPr>
            <w:r w:rsidRPr="52135547">
              <w:rPr>
                <w:rFonts w:ascii="Calibri" w:hAnsi="Calibri" w:cs="Calibri"/>
                <w:sz w:val="20"/>
                <w:szCs w:val="20"/>
              </w:rPr>
              <w:t>O projeto apresenta estratégia de manutenção dos resultados da restauração após o término do projeto.</w:t>
            </w:r>
          </w:p>
        </w:tc>
      </w:tr>
      <w:tr w:rsidR="00654386" w:rsidRPr="0015372E" w14:paraId="604626F6" w14:textId="77777777" w:rsidTr="00654386">
        <w:tc>
          <w:tcPr>
            <w:tcW w:w="1137" w:type="dxa"/>
            <w:shd w:val="clear" w:color="auto" w:fill="E7E6E6" w:themeFill="background2"/>
          </w:tcPr>
          <w:p w14:paraId="4E5C9821" w14:textId="1A784FDF"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 xml:space="preserve">Critério </w:t>
            </w:r>
            <w:r w:rsidR="00ED0F46">
              <w:rPr>
                <w:rFonts w:ascii="Calibri" w:hAnsi="Calibri" w:cs="Calibri"/>
                <w:b/>
                <w:sz w:val="20"/>
                <w:szCs w:val="20"/>
              </w:rPr>
              <w:t>4</w:t>
            </w:r>
            <w:r w:rsidRPr="0015372E">
              <w:rPr>
                <w:rFonts w:ascii="Calibri" w:hAnsi="Calibri" w:cs="Calibri"/>
                <w:b/>
                <w:sz w:val="20"/>
                <w:szCs w:val="20"/>
              </w:rPr>
              <w:t xml:space="preserve"> </w:t>
            </w:r>
          </w:p>
        </w:tc>
        <w:tc>
          <w:tcPr>
            <w:tcW w:w="7945" w:type="dxa"/>
            <w:gridSpan w:val="2"/>
            <w:shd w:val="clear" w:color="auto" w:fill="E7E6E6" w:themeFill="background2"/>
          </w:tcPr>
          <w:p w14:paraId="514507B9"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Custos</w:t>
            </w:r>
          </w:p>
        </w:tc>
      </w:tr>
      <w:tr w:rsidR="00654386" w:rsidRPr="0015372E" w14:paraId="6DF709DF" w14:textId="77777777" w:rsidTr="00654386">
        <w:tc>
          <w:tcPr>
            <w:tcW w:w="1137" w:type="dxa"/>
            <w:shd w:val="clear" w:color="auto" w:fill="auto"/>
          </w:tcPr>
          <w:p w14:paraId="7E5194A3" w14:textId="52C835F1"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sidR="00ED0F46">
              <w:rPr>
                <w:rFonts w:ascii="Calibri" w:hAnsi="Calibri" w:cs="Calibri"/>
                <w:sz w:val="20"/>
                <w:szCs w:val="20"/>
              </w:rPr>
              <w:t>4</w:t>
            </w:r>
            <w:r w:rsidRPr="0015372E">
              <w:rPr>
                <w:rFonts w:ascii="Calibri" w:hAnsi="Calibri" w:cs="Calibri"/>
                <w:sz w:val="20"/>
                <w:szCs w:val="20"/>
              </w:rPr>
              <w:t>.1</w:t>
            </w:r>
          </w:p>
        </w:tc>
        <w:tc>
          <w:tcPr>
            <w:tcW w:w="2559" w:type="dxa"/>
            <w:shd w:val="clear" w:color="auto" w:fill="auto"/>
          </w:tcPr>
          <w:p w14:paraId="1AC0394A"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Custo</w:t>
            </w:r>
            <w:r>
              <w:rPr>
                <w:rFonts w:ascii="Calibri" w:hAnsi="Calibri" w:cs="Calibri"/>
                <w:sz w:val="20"/>
                <w:szCs w:val="20"/>
              </w:rPr>
              <w:t xml:space="preserve"> da restauração</w:t>
            </w:r>
            <w:r w:rsidRPr="0015372E">
              <w:rPr>
                <w:rFonts w:ascii="Calibri" w:hAnsi="Calibri" w:cs="Calibri"/>
                <w:sz w:val="20"/>
                <w:szCs w:val="20"/>
              </w:rPr>
              <w:t>, levando em consideração as diferentes técnicas a serem adotadas</w:t>
            </w:r>
          </w:p>
        </w:tc>
        <w:tc>
          <w:tcPr>
            <w:tcW w:w="5386" w:type="dxa"/>
            <w:shd w:val="clear" w:color="auto" w:fill="auto"/>
          </w:tcPr>
          <w:p w14:paraId="5B6279F6"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Custos da elaboração e </w:t>
            </w:r>
            <w:r>
              <w:rPr>
                <w:rFonts w:ascii="Calibri" w:hAnsi="Calibri" w:cs="Calibri"/>
                <w:sz w:val="20"/>
                <w:szCs w:val="20"/>
              </w:rPr>
              <w:t xml:space="preserve">da </w:t>
            </w:r>
            <w:r w:rsidRPr="0015372E">
              <w:rPr>
                <w:rFonts w:ascii="Calibri" w:hAnsi="Calibri" w:cs="Calibri"/>
                <w:sz w:val="20"/>
                <w:szCs w:val="20"/>
              </w:rPr>
              <w:t xml:space="preserve">implementação do </w:t>
            </w:r>
            <w:r>
              <w:rPr>
                <w:rFonts w:ascii="Calibri" w:hAnsi="Calibri" w:cs="Calibri"/>
                <w:sz w:val="20"/>
                <w:szCs w:val="20"/>
              </w:rPr>
              <w:t>P</w:t>
            </w:r>
            <w:r w:rsidRPr="0015372E">
              <w:rPr>
                <w:rFonts w:ascii="Calibri" w:hAnsi="Calibri" w:cs="Calibri"/>
                <w:sz w:val="20"/>
                <w:szCs w:val="20"/>
              </w:rPr>
              <w:t xml:space="preserve">lano de </w:t>
            </w:r>
            <w:r>
              <w:rPr>
                <w:rFonts w:ascii="Calibri" w:hAnsi="Calibri" w:cs="Calibri"/>
                <w:sz w:val="20"/>
                <w:szCs w:val="20"/>
              </w:rPr>
              <w:t>Restauração.</w:t>
            </w:r>
          </w:p>
          <w:p w14:paraId="6BEDC767"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Custos da restauração, considerando as técnicas propostas, em R$/ha.</w:t>
            </w:r>
          </w:p>
          <w:p w14:paraId="1C07AFFC"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E6CA4">
              <w:rPr>
                <w:rFonts w:ascii="Calibri" w:hAnsi="Calibri" w:cs="Calibri"/>
                <w:sz w:val="20"/>
                <w:szCs w:val="20"/>
              </w:rPr>
              <w:t>A avaliação deste subcritério derivará de uma análise comparativa das propostas apresentadas, favorecendo aquelas que apresentarem valores mais baixos</w:t>
            </w:r>
            <w:r>
              <w:rPr>
                <w:rFonts w:ascii="Calibri" w:hAnsi="Calibri" w:cs="Calibri"/>
                <w:sz w:val="20"/>
                <w:szCs w:val="20"/>
              </w:rPr>
              <w:t xml:space="preserve"> para cada técnica</w:t>
            </w:r>
            <w:r w:rsidRPr="009E6CA4">
              <w:rPr>
                <w:rFonts w:ascii="Calibri" w:hAnsi="Calibri" w:cs="Calibri"/>
                <w:sz w:val="20"/>
                <w:szCs w:val="20"/>
              </w:rPr>
              <w:t xml:space="preserve"> e, assim, promovendo a </w:t>
            </w:r>
            <w:r w:rsidRPr="00662A0C">
              <w:rPr>
                <w:rFonts w:ascii="Calibri" w:hAnsi="Calibri" w:cs="Calibri"/>
                <w:b/>
                <w:bCs/>
                <w:sz w:val="20"/>
                <w:szCs w:val="20"/>
              </w:rPr>
              <w:t>ênfase na economicidade e na eficiência</w:t>
            </w:r>
            <w:r w:rsidRPr="009E6CA4">
              <w:rPr>
                <w:rFonts w:ascii="Calibri" w:hAnsi="Calibri" w:cs="Calibri"/>
                <w:sz w:val="20"/>
                <w:szCs w:val="20"/>
              </w:rPr>
              <w:t>.</w:t>
            </w:r>
          </w:p>
        </w:tc>
      </w:tr>
      <w:tr w:rsidR="00654386" w:rsidRPr="0015372E" w14:paraId="5BB41EBF" w14:textId="77777777" w:rsidTr="00654386">
        <w:tc>
          <w:tcPr>
            <w:tcW w:w="1137" w:type="dxa"/>
            <w:shd w:val="clear" w:color="auto" w:fill="auto"/>
          </w:tcPr>
          <w:p w14:paraId="39429A1C" w14:textId="38BAF031"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C55575">
              <w:rPr>
                <w:rFonts w:ascii="Calibri" w:hAnsi="Calibri" w:cs="Calibri"/>
                <w:sz w:val="20"/>
                <w:szCs w:val="20"/>
              </w:rPr>
              <w:t xml:space="preserve">Subcritério </w:t>
            </w:r>
            <w:r w:rsidR="00ED0F46">
              <w:rPr>
                <w:rFonts w:ascii="Calibri" w:hAnsi="Calibri" w:cs="Calibri"/>
                <w:sz w:val="20"/>
                <w:szCs w:val="20"/>
              </w:rPr>
              <w:t>4</w:t>
            </w:r>
            <w:r w:rsidRPr="00C55575">
              <w:rPr>
                <w:rFonts w:ascii="Calibri" w:hAnsi="Calibri" w:cs="Calibri"/>
                <w:sz w:val="20"/>
                <w:szCs w:val="20"/>
              </w:rPr>
              <w:t>.</w:t>
            </w:r>
            <w:r>
              <w:rPr>
                <w:rFonts w:ascii="Calibri" w:hAnsi="Calibri" w:cs="Calibri"/>
                <w:sz w:val="20"/>
                <w:szCs w:val="20"/>
              </w:rPr>
              <w:t>2</w:t>
            </w:r>
          </w:p>
        </w:tc>
        <w:tc>
          <w:tcPr>
            <w:tcW w:w="2559" w:type="dxa"/>
            <w:shd w:val="clear" w:color="auto" w:fill="auto"/>
          </w:tcPr>
          <w:p w14:paraId="4B1F05CE"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Valor total </w:t>
            </w:r>
            <w:r>
              <w:rPr>
                <w:rFonts w:ascii="Calibri" w:hAnsi="Calibri" w:cs="Calibri"/>
                <w:sz w:val="20"/>
                <w:szCs w:val="20"/>
              </w:rPr>
              <w:t>solicitado pelo projeto ao edital</w:t>
            </w:r>
            <w:r w:rsidRPr="0015372E">
              <w:rPr>
                <w:rFonts w:ascii="Calibri" w:hAnsi="Calibri" w:cs="Calibri"/>
                <w:sz w:val="20"/>
                <w:szCs w:val="20"/>
              </w:rPr>
              <w:t>, levando em consideração</w:t>
            </w:r>
            <w:r>
              <w:rPr>
                <w:rFonts w:ascii="Calibri" w:hAnsi="Calibri" w:cs="Calibri"/>
                <w:sz w:val="20"/>
                <w:szCs w:val="20"/>
              </w:rPr>
              <w:t xml:space="preserve"> custos de cada um dos objetivos da proposta</w:t>
            </w:r>
          </w:p>
        </w:tc>
        <w:tc>
          <w:tcPr>
            <w:tcW w:w="5386" w:type="dxa"/>
            <w:shd w:val="clear" w:color="auto" w:fill="auto"/>
          </w:tcPr>
          <w:p w14:paraId="002E7D51"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C</w:t>
            </w:r>
            <w:r w:rsidRPr="0015372E">
              <w:rPr>
                <w:rFonts w:ascii="Calibri" w:hAnsi="Calibri" w:cs="Calibri"/>
                <w:sz w:val="20"/>
                <w:szCs w:val="20"/>
              </w:rPr>
              <w:t xml:space="preserve">ustos totais do projeto em R$ por </w:t>
            </w:r>
            <w:r>
              <w:rPr>
                <w:rFonts w:ascii="Calibri" w:hAnsi="Calibri" w:cs="Calibri"/>
                <w:sz w:val="20"/>
                <w:szCs w:val="20"/>
              </w:rPr>
              <w:t>Objetivo</w:t>
            </w:r>
            <w:r w:rsidRPr="0015372E">
              <w:rPr>
                <w:rFonts w:ascii="Calibri" w:hAnsi="Calibri" w:cs="Calibri"/>
                <w:sz w:val="20"/>
                <w:szCs w:val="20"/>
              </w:rPr>
              <w:t xml:space="preserve">: </w:t>
            </w:r>
            <w:r w:rsidRPr="009E6CA4">
              <w:rPr>
                <w:rFonts w:ascii="Calibri" w:hAnsi="Calibri" w:cs="Calibri"/>
                <w:sz w:val="20"/>
                <w:szCs w:val="20"/>
              </w:rPr>
              <w:t xml:space="preserve">1) Gestão e gastos recorrentes; 2) Articulação e mobilização; 3) Diagnóstico e Elaboração do Plano de Restauração; </w:t>
            </w:r>
            <w:r w:rsidRPr="007D288D">
              <w:rPr>
                <w:rFonts w:ascii="Calibri" w:hAnsi="Calibri" w:cs="Calibri"/>
                <w:sz w:val="20"/>
                <w:szCs w:val="20"/>
              </w:rPr>
              <w:t>4) Implementação do Plano de Restauração;</w:t>
            </w:r>
            <w:r w:rsidRPr="009E6CA4">
              <w:rPr>
                <w:rFonts w:ascii="Calibri" w:hAnsi="Calibri" w:cs="Calibri"/>
                <w:sz w:val="20"/>
                <w:szCs w:val="20"/>
              </w:rPr>
              <w:t xml:space="preserve"> 5) Fortalecimento da Cadeia Produtiva da Restauração; 6) Capacitações; 7) Monitoramento</w:t>
            </w:r>
            <w:r>
              <w:rPr>
                <w:rFonts w:ascii="Calibri" w:hAnsi="Calibri" w:cs="Calibri"/>
                <w:sz w:val="20"/>
                <w:szCs w:val="20"/>
              </w:rPr>
              <w:t xml:space="preserve">, </w:t>
            </w:r>
            <w:r w:rsidRPr="00BE12E3">
              <w:rPr>
                <w:rFonts w:ascii="Calibri" w:hAnsi="Calibri" w:cs="Calibri"/>
                <w:sz w:val="20"/>
                <w:szCs w:val="20"/>
              </w:rPr>
              <w:t>inclusive de indicadores de execução e dos resultados dos projetos de restauração produtiva</w:t>
            </w:r>
            <w:r w:rsidRPr="009E6CA4">
              <w:rPr>
                <w:rFonts w:ascii="Calibri" w:hAnsi="Calibri" w:cs="Calibri"/>
                <w:sz w:val="20"/>
                <w:szCs w:val="20"/>
              </w:rPr>
              <w:t>; 8) Estratégia de Comunicação; e 9) Outros.</w:t>
            </w:r>
          </w:p>
          <w:p w14:paraId="128A38DD"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E6CA4">
              <w:rPr>
                <w:rFonts w:ascii="Calibri" w:hAnsi="Calibri" w:cs="Calibri"/>
                <w:sz w:val="20"/>
                <w:szCs w:val="20"/>
              </w:rPr>
              <w:t>A avaliação deste subcritério derivará de uma análise comparativa</w:t>
            </w:r>
            <w:r>
              <w:rPr>
                <w:rFonts w:ascii="Calibri" w:hAnsi="Calibri" w:cs="Calibri"/>
                <w:sz w:val="20"/>
                <w:szCs w:val="20"/>
              </w:rPr>
              <w:t xml:space="preserve"> dos custos por objetivo</w:t>
            </w:r>
            <w:r w:rsidRPr="009E6CA4">
              <w:rPr>
                <w:rFonts w:ascii="Calibri" w:hAnsi="Calibri" w:cs="Calibri"/>
                <w:sz w:val="20"/>
                <w:szCs w:val="20"/>
              </w:rPr>
              <w:t xml:space="preserve"> </w:t>
            </w:r>
            <w:r>
              <w:rPr>
                <w:rFonts w:ascii="Calibri" w:hAnsi="Calibri" w:cs="Calibri"/>
                <w:sz w:val="20"/>
                <w:szCs w:val="20"/>
              </w:rPr>
              <w:t xml:space="preserve">entre </w:t>
            </w:r>
            <w:r w:rsidRPr="009E6CA4">
              <w:rPr>
                <w:rFonts w:ascii="Calibri" w:hAnsi="Calibri" w:cs="Calibri"/>
                <w:sz w:val="20"/>
                <w:szCs w:val="20"/>
              </w:rPr>
              <w:t>as propostas apresentadas, promovendo a ênfase na economi</w:t>
            </w:r>
            <w:r>
              <w:rPr>
                <w:rFonts w:ascii="Calibri" w:hAnsi="Calibri" w:cs="Calibri"/>
                <w:sz w:val="20"/>
                <w:szCs w:val="20"/>
              </w:rPr>
              <w:t>cidade</w:t>
            </w:r>
            <w:r w:rsidRPr="009E6CA4">
              <w:rPr>
                <w:rFonts w:ascii="Calibri" w:hAnsi="Calibri" w:cs="Calibri"/>
                <w:sz w:val="20"/>
                <w:szCs w:val="20"/>
              </w:rPr>
              <w:t xml:space="preserve"> e eficiência.</w:t>
            </w:r>
          </w:p>
        </w:tc>
      </w:tr>
      <w:tr w:rsidR="00654386" w:rsidRPr="0015372E" w14:paraId="3C6FDABA" w14:textId="77777777" w:rsidTr="00654386">
        <w:tc>
          <w:tcPr>
            <w:tcW w:w="1137" w:type="dxa"/>
            <w:shd w:val="clear" w:color="auto" w:fill="auto"/>
          </w:tcPr>
          <w:p w14:paraId="280C70E4" w14:textId="0DF4905B" w:rsidR="00654386" w:rsidRPr="00C55575"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C55575">
              <w:rPr>
                <w:rFonts w:ascii="Calibri" w:hAnsi="Calibri" w:cs="Calibri"/>
                <w:sz w:val="20"/>
                <w:szCs w:val="20"/>
              </w:rPr>
              <w:t xml:space="preserve">Subcritério </w:t>
            </w:r>
            <w:r w:rsidR="00ED0F46">
              <w:rPr>
                <w:rFonts w:ascii="Calibri" w:hAnsi="Calibri" w:cs="Calibri"/>
                <w:sz w:val="20"/>
                <w:szCs w:val="20"/>
              </w:rPr>
              <w:t>4</w:t>
            </w:r>
            <w:r w:rsidRPr="00C55575">
              <w:rPr>
                <w:rFonts w:ascii="Calibri" w:hAnsi="Calibri" w:cs="Calibri"/>
                <w:sz w:val="20"/>
                <w:szCs w:val="20"/>
              </w:rPr>
              <w:t>.</w:t>
            </w:r>
            <w:r>
              <w:rPr>
                <w:rFonts w:ascii="Calibri" w:hAnsi="Calibri" w:cs="Calibri"/>
                <w:sz w:val="20"/>
                <w:szCs w:val="20"/>
              </w:rPr>
              <w:t>3</w:t>
            </w:r>
          </w:p>
        </w:tc>
        <w:tc>
          <w:tcPr>
            <w:tcW w:w="2559" w:type="dxa"/>
            <w:shd w:val="clear" w:color="auto" w:fill="auto"/>
          </w:tcPr>
          <w:p w14:paraId="0053AF47" w14:textId="77777777" w:rsidR="00654386" w:rsidRPr="00C55575"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C55575">
              <w:rPr>
                <w:rFonts w:ascii="Calibri" w:hAnsi="Calibri" w:cs="Calibri"/>
                <w:sz w:val="20"/>
                <w:szCs w:val="20"/>
              </w:rPr>
              <w:t>Contrapartidas</w:t>
            </w:r>
          </w:p>
        </w:tc>
        <w:tc>
          <w:tcPr>
            <w:tcW w:w="5386" w:type="dxa"/>
            <w:shd w:val="clear" w:color="auto" w:fill="auto"/>
          </w:tcPr>
          <w:p w14:paraId="2577DF1B"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C55575">
              <w:rPr>
                <w:rFonts w:ascii="Calibri" w:hAnsi="Calibri" w:cs="Calibri"/>
                <w:sz w:val="20"/>
                <w:szCs w:val="20"/>
              </w:rPr>
              <w:t xml:space="preserve">O projeto apresenta contrapartidas </w:t>
            </w:r>
            <w:r w:rsidRPr="0030143A">
              <w:rPr>
                <w:rFonts w:ascii="Calibri" w:hAnsi="Calibri" w:cs="Calibri"/>
                <w:sz w:val="20"/>
                <w:szCs w:val="20"/>
              </w:rPr>
              <w:t xml:space="preserve">financeiras (opcional) e não financeiras (obrigatória) e </w:t>
            </w:r>
            <w:r>
              <w:rPr>
                <w:rFonts w:ascii="Calibri" w:hAnsi="Calibri" w:cs="Calibri"/>
                <w:sz w:val="20"/>
                <w:szCs w:val="20"/>
              </w:rPr>
              <w:t xml:space="preserve">identifica </w:t>
            </w:r>
            <w:r w:rsidRPr="0030143A">
              <w:rPr>
                <w:rFonts w:ascii="Calibri" w:hAnsi="Calibri" w:cs="Calibri"/>
                <w:sz w:val="20"/>
                <w:szCs w:val="20"/>
              </w:rPr>
              <w:t>o</w:t>
            </w:r>
            <w:r>
              <w:rPr>
                <w:rFonts w:ascii="Calibri" w:hAnsi="Calibri" w:cs="Calibri"/>
                <w:sz w:val="20"/>
                <w:szCs w:val="20"/>
              </w:rPr>
              <w:t>s</w:t>
            </w:r>
            <w:r w:rsidRPr="0030143A">
              <w:rPr>
                <w:rFonts w:ascii="Calibri" w:hAnsi="Calibri" w:cs="Calibri"/>
                <w:sz w:val="20"/>
                <w:szCs w:val="20"/>
              </w:rPr>
              <w:t xml:space="preserve"> impacto</w:t>
            </w:r>
            <w:r>
              <w:rPr>
                <w:rFonts w:ascii="Calibri" w:hAnsi="Calibri" w:cs="Calibri"/>
                <w:sz w:val="20"/>
                <w:szCs w:val="20"/>
              </w:rPr>
              <w:t>s</w:t>
            </w:r>
            <w:r w:rsidRPr="00C55575">
              <w:rPr>
                <w:rFonts w:ascii="Calibri" w:hAnsi="Calibri" w:cs="Calibri"/>
                <w:sz w:val="20"/>
                <w:szCs w:val="20"/>
              </w:rPr>
              <w:t xml:space="preserve"> para o</w:t>
            </w:r>
            <w:r>
              <w:rPr>
                <w:rFonts w:ascii="Calibri" w:hAnsi="Calibri" w:cs="Calibri"/>
                <w:sz w:val="20"/>
                <w:szCs w:val="20"/>
              </w:rPr>
              <w:t xml:space="preserve"> atingimento do</w:t>
            </w:r>
            <w:r w:rsidRPr="00C55575">
              <w:rPr>
                <w:rFonts w:ascii="Calibri" w:hAnsi="Calibri" w:cs="Calibri"/>
                <w:sz w:val="20"/>
                <w:szCs w:val="20"/>
              </w:rPr>
              <w:t>s resultados previstos no projeto.</w:t>
            </w:r>
          </w:p>
          <w:p w14:paraId="02B6DE03" w14:textId="77777777" w:rsidR="00654386" w:rsidRPr="00C55575"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9E6CA4">
              <w:rPr>
                <w:rFonts w:ascii="Calibri" w:hAnsi="Calibri" w:cs="Calibri"/>
                <w:sz w:val="20"/>
                <w:szCs w:val="20"/>
              </w:rPr>
              <w:t>A avaliação deste subcritério derivará de uma análise comparativa das propostas apresentadas, favorecendo aquelas que apresentarem valores mai</w:t>
            </w:r>
            <w:r>
              <w:rPr>
                <w:rFonts w:ascii="Calibri" w:hAnsi="Calibri" w:cs="Calibri"/>
                <w:sz w:val="20"/>
                <w:szCs w:val="20"/>
              </w:rPr>
              <w:t>ores de contrapartida ligada diretamente aos objetivos centrais dos projetos e do edital</w:t>
            </w:r>
            <w:r w:rsidRPr="009E6CA4">
              <w:rPr>
                <w:rFonts w:ascii="Calibri" w:hAnsi="Calibri" w:cs="Calibri"/>
                <w:sz w:val="20"/>
                <w:szCs w:val="20"/>
              </w:rPr>
              <w:t>.</w:t>
            </w:r>
          </w:p>
        </w:tc>
      </w:tr>
      <w:tr w:rsidR="00654386" w:rsidRPr="0015372E" w14:paraId="0E8EBD51" w14:textId="77777777" w:rsidTr="00654386">
        <w:tc>
          <w:tcPr>
            <w:tcW w:w="1137" w:type="dxa"/>
            <w:shd w:val="clear" w:color="auto" w:fill="E7E6E6" w:themeFill="background2"/>
          </w:tcPr>
          <w:p w14:paraId="2F159455" w14:textId="4829A0BB"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 xml:space="preserve">Critério </w:t>
            </w:r>
            <w:r w:rsidR="00ED0F46">
              <w:rPr>
                <w:rFonts w:ascii="Calibri" w:hAnsi="Calibri" w:cs="Calibri"/>
                <w:b/>
                <w:sz w:val="20"/>
                <w:szCs w:val="20"/>
              </w:rPr>
              <w:t>5</w:t>
            </w:r>
          </w:p>
        </w:tc>
        <w:tc>
          <w:tcPr>
            <w:tcW w:w="7945" w:type="dxa"/>
            <w:gridSpan w:val="2"/>
            <w:shd w:val="clear" w:color="auto" w:fill="E7E6E6" w:themeFill="background2"/>
          </w:tcPr>
          <w:p w14:paraId="69E8443D"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15372E">
              <w:rPr>
                <w:rFonts w:ascii="Calibri" w:hAnsi="Calibri" w:cs="Calibri"/>
                <w:b/>
                <w:sz w:val="20"/>
                <w:szCs w:val="20"/>
              </w:rPr>
              <w:t>Cadeia</w:t>
            </w:r>
            <w:r>
              <w:rPr>
                <w:rFonts w:ascii="Calibri" w:hAnsi="Calibri" w:cs="Calibri"/>
                <w:b/>
                <w:sz w:val="20"/>
                <w:szCs w:val="20"/>
              </w:rPr>
              <w:t>s</w:t>
            </w:r>
            <w:r w:rsidRPr="0015372E">
              <w:rPr>
                <w:rFonts w:ascii="Calibri" w:hAnsi="Calibri" w:cs="Calibri"/>
                <w:b/>
                <w:sz w:val="20"/>
                <w:szCs w:val="20"/>
              </w:rPr>
              <w:t xml:space="preserve"> Produtiva</w:t>
            </w:r>
            <w:r>
              <w:rPr>
                <w:rFonts w:ascii="Calibri" w:hAnsi="Calibri" w:cs="Calibri"/>
                <w:b/>
                <w:sz w:val="20"/>
                <w:szCs w:val="20"/>
              </w:rPr>
              <w:t xml:space="preserve">s, </w:t>
            </w:r>
            <w:r w:rsidRPr="0015372E">
              <w:rPr>
                <w:rFonts w:ascii="Calibri" w:hAnsi="Calibri" w:cs="Calibri"/>
                <w:b/>
                <w:sz w:val="20"/>
                <w:szCs w:val="20"/>
              </w:rPr>
              <w:t>Geração de Renda</w:t>
            </w:r>
            <w:r>
              <w:rPr>
                <w:rFonts w:ascii="Calibri" w:hAnsi="Calibri" w:cs="Calibri"/>
                <w:b/>
                <w:sz w:val="20"/>
                <w:szCs w:val="20"/>
              </w:rPr>
              <w:t xml:space="preserve"> e Mobilização de Atores</w:t>
            </w:r>
          </w:p>
        </w:tc>
      </w:tr>
      <w:tr w:rsidR="00654386" w:rsidRPr="0015372E" w14:paraId="1550A97E" w14:textId="77777777" w:rsidTr="00654386">
        <w:tc>
          <w:tcPr>
            <w:tcW w:w="1137" w:type="dxa"/>
            <w:shd w:val="clear" w:color="auto" w:fill="auto"/>
          </w:tcPr>
          <w:p w14:paraId="15018826" w14:textId="6A736E55"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lastRenderedPageBreak/>
              <w:t xml:space="preserve">Subcritério </w:t>
            </w:r>
            <w:r w:rsidR="00ED0F46">
              <w:rPr>
                <w:rFonts w:ascii="Calibri" w:hAnsi="Calibri" w:cs="Calibri"/>
                <w:sz w:val="20"/>
                <w:szCs w:val="20"/>
              </w:rPr>
              <w:t>5</w:t>
            </w:r>
            <w:r w:rsidRPr="0015372E">
              <w:rPr>
                <w:rFonts w:ascii="Calibri" w:hAnsi="Calibri" w:cs="Calibri"/>
                <w:sz w:val="20"/>
                <w:szCs w:val="20"/>
              </w:rPr>
              <w:t>.1</w:t>
            </w:r>
          </w:p>
        </w:tc>
        <w:tc>
          <w:tcPr>
            <w:tcW w:w="2559" w:type="dxa"/>
            <w:shd w:val="clear" w:color="auto" w:fill="auto"/>
          </w:tcPr>
          <w:p w14:paraId="76D0C45C" w14:textId="77777777" w:rsidR="00654386" w:rsidRPr="00662A0C" w:rsidRDefault="00654386"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662A0C">
              <w:rPr>
                <w:rFonts w:ascii="Calibri" w:hAnsi="Calibri" w:cs="Calibri"/>
                <w:b/>
                <w:bCs/>
                <w:sz w:val="20"/>
                <w:szCs w:val="20"/>
              </w:rPr>
              <w:t>Capacidade de fornecimento de sementes e mudas</w:t>
            </w:r>
          </w:p>
        </w:tc>
        <w:tc>
          <w:tcPr>
            <w:tcW w:w="5386" w:type="dxa"/>
            <w:shd w:val="clear" w:color="auto" w:fill="auto"/>
          </w:tcPr>
          <w:p w14:paraId="420A0438"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Situação de viveiros e redes de sementes, identificando a capacidade atual de fornecimento compatível com a demanda do projeto (número e qualidade de mudas e sementes).</w:t>
            </w:r>
          </w:p>
        </w:tc>
      </w:tr>
      <w:tr w:rsidR="00654386" w:rsidRPr="0015372E" w14:paraId="18871D5F" w14:textId="77777777" w:rsidTr="00654386">
        <w:tc>
          <w:tcPr>
            <w:tcW w:w="1137" w:type="dxa"/>
            <w:shd w:val="clear" w:color="auto" w:fill="auto"/>
          </w:tcPr>
          <w:p w14:paraId="528315BF" w14:textId="6B12A81A"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sidR="00ED0F46">
              <w:rPr>
                <w:rFonts w:ascii="Calibri" w:hAnsi="Calibri" w:cs="Calibri"/>
                <w:sz w:val="20"/>
                <w:szCs w:val="20"/>
              </w:rPr>
              <w:t>5</w:t>
            </w:r>
            <w:r w:rsidRPr="0015372E">
              <w:rPr>
                <w:rFonts w:ascii="Calibri" w:hAnsi="Calibri" w:cs="Calibri"/>
                <w:sz w:val="20"/>
                <w:szCs w:val="20"/>
              </w:rPr>
              <w:t>.2</w:t>
            </w:r>
          </w:p>
        </w:tc>
        <w:tc>
          <w:tcPr>
            <w:tcW w:w="2559" w:type="dxa"/>
            <w:shd w:val="clear" w:color="auto" w:fill="auto"/>
          </w:tcPr>
          <w:p w14:paraId="09E62B76"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662A0C">
              <w:rPr>
                <w:rFonts w:ascii="Calibri" w:hAnsi="Calibri" w:cs="Calibri"/>
                <w:b/>
                <w:bCs/>
                <w:sz w:val="20"/>
                <w:szCs w:val="20"/>
              </w:rPr>
              <w:t>Mobilização de lideranças locais</w:t>
            </w:r>
            <w:r w:rsidRPr="0052430F">
              <w:rPr>
                <w:rFonts w:ascii="Calibri" w:hAnsi="Calibri" w:cs="Calibri"/>
                <w:sz w:val="20"/>
                <w:szCs w:val="20"/>
              </w:rPr>
              <w:t xml:space="preserve"> da cadeia produtiva associada à </w:t>
            </w:r>
            <w:r>
              <w:rPr>
                <w:rFonts w:ascii="Calibri" w:hAnsi="Calibri" w:cs="Calibri"/>
                <w:sz w:val="20"/>
                <w:szCs w:val="20"/>
              </w:rPr>
              <w:t>restauração</w:t>
            </w:r>
          </w:p>
        </w:tc>
        <w:tc>
          <w:tcPr>
            <w:tcW w:w="5386" w:type="dxa"/>
            <w:shd w:val="clear" w:color="auto" w:fill="auto"/>
          </w:tcPr>
          <w:p w14:paraId="5E1E16FF" w14:textId="77777777" w:rsidR="00654386" w:rsidRPr="0052430F"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52430F">
              <w:rPr>
                <w:rFonts w:ascii="Calibri" w:hAnsi="Calibri" w:cs="Calibri"/>
                <w:sz w:val="20"/>
                <w:szCs w:val="20"/>
              </w:rPr>
              <w:t xml:space="preserve">O projeto prevê atividades de mobilização das lideranças locais com enfoque para a demonstração da importância dessa cadeia produtiva para a região, a apresentação das potencialidades e dos desafios dessa cadeia e a criação de estratégias de </w:t>
            </w:r>
            <w:r w:rsidRPr="00662A0C">
              <w:rPr>
                <w:rFonts w:ascii="Calibri" w:hAnsi="Calibri" w:cs="Calibri"/>
                <w:b/>
                <w:bCs/>
                <w:sz w:val="20"/>
                <w:szCs w:val="20"/>
              </w:rPr>
              <w:t>gestão participativa</w:t>
            </w:r>
            <w:r w:rsidRPr="0052430F">
              <w:rPr>
                <w:rFonts w:ascii="Calibri" w:hAnsi="Calibri" w:cs="Calibri"/>
                <w:sz w:val="20"/>
                <w:szCs w:val="20"/>
              </w:rPr>
              <w:t xml:space="preserve"> dos diferentes elos (atores) da cadeia.</w:t>
            </w:r>
          </w:p>
          <w:p w14:paraId="43651944"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662A0C">
              <w:rPr>
                <w:rFonts w:ascii="Calibri" w:hAnsi="Calibri" w:cs="Calibri"/>
                <w:b/>
                <w:bCs/>
                <w:sz w:val="20"/>
                <w:szCs w:val="20"/>
              </w:rPr>
              <w:t xml:space="preserve">Inserção de questões relacionadas à equidade de gênero, raça e etnia </w:t>
            </w:r>
            <w:r w:rsidRPr="0052430F">
              <w:rPr>
                <w:rFonts w:ascii="Calibri" w:hAnsi="Calibri" w:cs="Calibri"/>
                <w:sz w:val="20"/>
                <w:szCs w:val="20"/>
              </w:rPr>
              <w:t>nas atividades de mobilização e capacitação propostas</w:t>
            </w:r>
            <w:r>
              <w:rPr>
                <w:rFonts w:ascii="Calibri" w:hAnsi="Calibri" w:cs="Calibri"/>
                <w:sz w:val="20"/>
                <w:szCs w:val="20"/>
              </w:rPr>
              <w:t>, com especial atenção à apresentação de uma estratégia de incorporação de mulheres em atividades diretamente relacionadas à cadeia de valor e em posições de liderança nas atividades vinculadas ao projeto</w:t>
            </w:r>
            <w:r w:rsidRPr="0052430F">
              <w:rPr>
                <w:rFonts w:ascii="Calibri" w:hAnsi="Calibri" w:cs="Calibri"/>
                <w:sz w:val="20"/>
                <w:szCs w:val="20"/>
              </w:rPr>
              <w:t xml:space="preserve">. </w:t>
            </w:r>
          </w:p>
        </w:tc>
      </w:tr>
      <w:tr w:rsidR="00654386" w:rsidRPr="0015372E" w14:paraId="10834859" w14:textId="77777777" w:rsidTr="00654386">
        <w:tc>
          <w:tcPr>
            <w:tcW w:w="1137" w:type="dxa"/>
            <w:shd w:val="clear" w:color="auto" w:fill="auto"/>
          </w:tcPr>
          <w:p w14:paraId="127E8CEC" w14:textId="360CE5D5"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sidR="00ED0F46">
              <w:rPr>
                <w:rFonts w:ascii="Calibri" w:hAnsi="Calibri" w:cs="Calibri"/>
                <w:sz w:val="20"/>
                <w:szCs w:val="20"/>
              </w:rPr>
              <w:t>5</w:t>
            </w:r>
            <w:r w:rsidRPr="0015372E">
              <w:rPr>
                <w:rFonts w:ascii="Calibri" w:hAnsi="Calibri" w:cs="Calibri"/>
                <w:sz w:val="20"/>
                <w:szCs w:val="20"/>
              </w:rPr>
              <w:t>.</w:t>
            </w:r>
            <w:r>
              <w:rPr>
                <w:rFonts w:ascii="Calibri" w:hAnsi="Calibri" w:cs="Calibri"/>
                <w:sz w:val="20"/>
                <w:szCs w:val="20"/>
              </w:rPr>
              <w:t>3</w:t>
            </w:r>
          </w:p>
        </w:tc>
        <w:tc>
          <w:tcPr>
            <w:tcW w:w="2559" w:type="dxa"/>
            <w:shd w:val="clear" w:color="auto" w:fill="auto"/>
          </w:tcPr>
          <w:p w14:paraId="1BF0F12F"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662A0C">
              <w:rPr>
                <w:rFonts w:ascii="Calibri" w:hAnsi="Calibri" w:cs="Calibri"/>
                <w:b/>
                <w:bCs/>
                <w:sz w:val="20"/>
                <w:szCs w:val="20"/>
              </w:rPr>
              <w:t>Capacitação</w:t>
            </w:r>
            <w:r>
              <w:rPr>
                <w:rFonts w:ascii="Calibri" w:hAnsi="Calibri" w:cs="Calibri"/>
                <w:sz w:val="20"/>
                <w:szCs w:val="20"/>
              </w:rPr>
              <w:t xml:space="preserve"> dos atores das cadeias </w:t>
            </w:r>
            <w:r w:rsidRPr="00347D66">
              <w:rPr>
                <w:rFonts w:ascii="Calibri" w:hAnsi="Calibri" w:cs="Calibri"/>
                <w:sz w:val="20"/>
                <w:szCs w:val="20"/>
              </w:rPr>
              <w:t>produtiva</w:t>
            </w:r>
            <w:r>
              <w:rPr>
                <w:rFonts w:ascii="Calibri" w:hAnsi="Calibri" w:cs="Calibri"/>
                <w:sz w:val="20"/>
                <w:szCs w:val="20"/>
              </w:rPr>
              <w:t>s associadas à</w:t>
            </w:r>
            <w:r w:rsidRPr="00347D66">
              <w:rPr>
                <w:rFonts w:ascii="Calibri" w:hAnsi="Calibri" w:cs="Calibri"/>
                <w:sz w:val="20"/>
                <w:szCs w:val="20"/>
              </w:rPr>
              <w:t xml:space="preserve"> restauração </w:t>
            </w:r>
          </w:p>
        </w:tc>
        <w:tc>
          <w:tcPr>
            <w:tcW w:w="5386" w:type="dxa"/>
            <w:shd w:val="clear" w:color="auto" w:fill="auto"/>
          </w:tcPr>
          <w:p w14:paraId="05615B70" w14:textId="77777777" w:rsidR="00654386" w:rsidRPr="00347D6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347D66">
              <w:rPr>
                <w:rFonts w:ascii="Calibri" w:hAnsi="Calibri" w:cs="Calibri"/>
                <w:sz w:val="20"/>
                <w:szCs w:val="20"/>
              </w:rPr>
              <w:t>A proposta contempla atividades detalhadas de capacitação em técnicas de restauração do</w:t>
            </w:r>
            <w:r>
              <w:rPr>
                <w:rFonts w:ascii="Calibri" w:hAnsi="Calibri" w:cs="Calibri"/>
                <w:sz w:val="20"/>
                <w:szCs w:val="20"/>
              </w:rPr>
              <w:t>(s)</w:t>
            </w:r>
            <w:r w:rsidRPr="00347D66">
              <w:rPr>
                <w:rFonts w:ascii="Calibri" w:hAnsi="Calibri" w:cs="Calibri"/>
                <w:sz w:val="20"/>
                <w:szCs w:val="20"/>
              </w:rPr>
              <w:t xml:space="preserve"> bioma</w:t>
            </w:r>
            <w:r>
              <w:rPr>
                <w:rFonts w:ascii="Calibri" w:hAnsi="Calibri" w:cs="Calibri"/>
                <w:sz w:val="20"/>
                <w:szCs w:val="20"/>
              </w:rPr>
              <w:t>(s) alvo</w:t>
            </w:r>
            <w:r w:rsidRPr="00347D66">
              <w:rPr>
                <w:rFonts w:ascii="Calibri" w:hAnsi="Calibri" w:cs="Calibri"/>
                <w:sz w:val="20"/>
                <w:szCs w:val="20"/>
              </w:rPr>
              <w:t>, incluindo referências bibliográficas.</w:t>
            </w:r>
          </w:p>
          <w:p w14:paraId="02FD967B" w14:textId="77777777" w:rsidR="00654386"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347D66">
              <w:rPr>
                <w:rFonts w:ascii="Calibri" w:hAnsi="Calibri" w:cs="Calibri"/>
                <w:sz w:val="20"/>
                <w:szCs w:val="20"/>
              </w:rPr>
              <w:t xml:space="preserve">A proposta contempla atividades detalhadas de capacitação </w:t>
            </w:r>
            <w:r>
              <w:rPr>
                <w:rFonts w:ascii="Calibri" w:hAnsi="Calibri" w:cs="Calibri"/>
                <w:sz w:val="20"/>
                <w:szCs w:val="20"/>
              </w:rPr>
              <w:t xml:space="preserve">em </w:t>
            </w:r>
            <w:r w:rsidRPr="00347D66">
              <w:rPr>
                <w:rFonts w:ascii="Calibri" w:hAnsi="Calibri" w:cs="Calibri"/>
                <w:sz w:val="20"/>
                <w:szCs w:val="20"/>
              </w:rPr>
              <w:t>produção de sementes e mudas de espécies nativas do bioma, incluindo referências bibliográficas</w:t>
            </w:r>
            <w:r>
              <w:rPr>
                <w:rFonts w:ascii="Calibri" w:hAnsi="Calibri" w:cs="Calibri"/>
                <w:sz w:val="20"/>
                <w:szCs w:val="20"/>
              </w:rPr>
              <w:t xml:space="preserve">, </w:t>
            </w:r>
            <w:r w:rsidRPr="00CF5060">
              <w:rPr>
                <w:rFonts w:ascii="Calibri" w:hAnsi="Calibri" w:cs="Calibri"/>
                <w:sz w:val="20"/>
                <w:szCs w:val="20"/>
              </w:rPr>
              <w:t>além de manejo de SAF</w:t>
            </w:r>
            <w:r w:rsidRPr="00347D66">
              <w:rPr>
                <w:rFonts w:ascii="Calibri" w:hAnsi="Calibri" w:cs="Calibri"/>
                <w:sz w:val="20"/>
                <w:szCs w:val="20"/>
              </w:rPr>
              <w:t>.</w:t>
            </w:r>
          </w:p>
          <w:p w14:paraId="5582A867"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347D66">
              <w:rPr>
                <w:rFonts w:ascii="Calibri" w:hAnsi="Calibri" w:cs="Calibri"/>
                <w:sz w:val="20"/>
                <w:szCs w:val="20"/>
              </w:rPr>
              <w:t xml:space="preserve">A proposta </w:t>
            </w:r>
            <w:r>
              <w:rPr>
                <w:rFonts w:ascii="Calibri" w:hAnsi="Calibri" w:cs="Calibri"/>
                <w:sz w:val="20"/>
                <w:szCs w:val="20"/>
              </w:rPr>
              <w:t>prevê</w:t>
            </w:r>
            <w:r w:rsidRPr="00347D66">
              <w:rPr>
                <w:rFonts w:ascii="Calibri" w:hAnsi="Calibri" w:cs="Calibri"/>
                <w:sz w:val="20"/>
                <w:szCs w:val="20"/>
              </w:rPr>
              <w:t xml:space="preserve"> atividades </w:t>
            </w:r>
            <w:r>
              <w:rPr>
                <w:rFonts w:ascii="Calibri" w:hAnsi="Calibri" w:cs="Calibri"/>
                <w:sz w:val="20"/>
                <w:szCs w:val="20"/>
              </w:rPr>
              <w:t xml:space="preserve">de capacitação </w:t>
            </w:r>
            <w:r w:rsidRPr="00347D66">
              <w:rPr>
                <w:rFonts w:ascii="Calibri" w:hAnsi="Calibri" w:cs="Calibri"/>
                <w:sz w:val="20"/>
                <w:szCs w:val="20"/>
              </w:rPr>
              <w:t>d</w:t>
            </w:r>
            <w:r>
              <w:rPr>
                <w:rFonts w:ascii="Calibri" w:hAnsi="Calibri" w:cs="Calibri"/>
                <w:sz w:val="20"/>
                <w:szCs w:val="20"/>
              </w:rPr>
              <w:t>os atores ligados à cadeia produtiva da restauração em f</w:t>
            </w:r>
            <w:r w:rsidRPr="00347D66">
              <w:rPr>
                <w:rFonts w:ascii="Calibri" w:hAnsi="Calibri" w:cs="Calibri"/>
                <w:sz w:val="20"/>
                <w:szCs w:val="20"/>
              </w:rPr>
              <w:t>ormas de organização, estudo</w:t>
            </w:r>
            <w:r>
              <w:rPr>
                <w:rFonts w:ascii="Calibri" w:hAnsi="Calibri" w:cs="Calibri"/>
                <w:sz w:val="20"/>
                <w:szCs w:val="20"/>
              </w:rPr>
              <w:t>s</w:t>
            </w:r>
            <w:r w:rsidRPr="00347D66">
              <w:rPr>
                <w:rFonts w:ascii="Calibri" w:hAnsi="Calibri" w:cs="Calibri"/>
                <w:sz w:val="20"/>
                <w:szCs w:val="20"/>
              </w:rPr>
              <w:t xml:space="preserve"> de mercado e Planos de Negócios</w:t>
            </w:r>
            <w:r>
              <w:rPr>
                <w:rFonts w:ascii="Calibri" w:hAnsi="Calibri" w:cs="Calibri"/>
                <w:sz w:val="20"/>
                <w:szCs w:val="20"/>
              </w:rPr>
              <w:t xml:space="preserve">, adequadas ao contexto socioeconômico local, à </w:t>
            </w:r>
            <w:r w:rsidRPr="0015372E">
              <w:rPr>
                <w:rFonts w:ascii="Calibri" w:hAnsi="Calibri" w:cs="Calibri"/>
                <w:sz w:val="20"/>
                <w:szCs w:val="20"/>
              </w:rPr>
              <w:t xml:space="preserve">estrutura </w:t>
            </w:r>
            <w:r>
              <w:rPr>
                <w:rFonts w:ascii="Calibri" w:hAnsi="Calibri" w:cs="Calibri"/>
                <w:sz w:val="20"/>
                <w:szCs w:val="20"/>
              </w:rPr>
              <w:t xml:space="preserve">das cadeias produtivas sustentáveis na região </w:t>
            </w:r>
            <w:r w:rsidRPr="0015372E">
              <w:rPr>
                <w:rFonts w:ascii="Calibri" w:hAnsi="Calibri" w:cs="Calibri"/>
                <w:sz w:val="20"/>
                <w:szCs w:val="20"/>
              </w:rPr>
              <w:t xml:space="preserve">e </w:t>
            </w:r>
            <w:r>
              <w:rPr>
                <w:rFonts w:ascii="Calibri" w:hAnsi="Calibri" w:cs="Calibri"/>
                <w:sz w:val="20"/>
                <w:szCs w:val="20"/>
              </w:rPr>
              <w:t xml:space="preserve">ao </w:t>
            </w:r>
            <w:r w:rsidRPr="0015372E">
              <w:rPr>
                <w:rFonts w:ascii="Calibri" w:hAnsi="Calibri" w:cs="Calibri"/>
                <w:sz w:val="20"/>
                <w:szCs w:val="20"/>
              </w:rPr>
              <w:t>perfil dos beneficiários</w:t>
            </w:r>
            <w:r>
              <w:rPr>
                <w:rFonts w:ascii="Calibri" w:hAnsi="Calibri" w:cs="Calibri"/>
                <w:sz w:val="20"/>
                <w:szCs w:val="20"/>
              </w:rPr>
              <w:t xml:space="preserve"> finais.</w:t>
            </w:r>
          </w:p>
        </w:tc>
      </w:tr>
      <w:tr w:rsidR="00654386" w:rsidRPr="0015372E" w14:paraId="0FE28806" w14:textId="77777777" w:rsidTr="00654386">
        <w:tc>
          <w:tcPr>
            <w:tcW w:w="1137" w:type="dxa"/>
            <w:shd w:val="clear" w:color="auto" w:fill="auto"/>
          </w:tcPr>
          <w:p w14:paraId="177B290B" w14:textId="6749918D"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sidR="00ED0F46">
              <w:rPr>
                <w:rFonts w:ascii="Calibri" w:hAnsi="Calibri" w:cs="Calibri"/>
                <w:sz w:val="20"/>
                <w:szCs w:val="20"/>
              </w:rPr>
              <w:t>5</w:t>
            </w:r>
            <w:r w:rsidRPr="0015372E">
              <w:rPr>
                <w:rFonts w:ascii="Calibri" w:hAnsi="Calibri" w:cs="Calibri"/>
                <w:sz w:val="20"/>
                <w:szCs w:val="20"/>
              </w:rPr>
              <w:t>.</w:t>
            </w:r>
            <w:r>
              <w:rPr>
                <w:rFonts w:ascii="Calibri" w:hAnsi="Calibri" w:cs="Calibri"/>
                <w:sz w:val="20"/>
                <w:szCs w:val="20"/>
              </w:rPr>
              <w:t>4</w:t>
            </w:r>
          </w:p>
        </w:tc>
        <w:tc>
          <w:tcPr>
            <w:tcW w:w="2559" w:type="dxa"/>
            <w:shd w:val="clear" w:color="auto" w:fill="auto"/>
          </w:tcPr>
          <w:p w14:paraId="6AE25300"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Modelo de </w:t>
            </w:r>
            <w:r>
              <w:rPr>
                <w:rFonts w:ascii="Calibri" w:hAnsi="Calibri" w:cs="Calibri"/>
                <w:sz w:val="20"/>
                <w:szCs w:val="20"/>
              </w:rPr>
              <w:t>restauração</w:t>
            </w:r>
            <w:r w:rsidRPr="0015372E">
              <w:rPr>
                <w:rFonts w:ascii="Calibri" w:hAnsi="Calibri" w:cs="Calibri"/>
                <w:sz w:val="20"/>
                <w:szCs w:val="20"/>
              </w:rPr>
              <w:t xml:space="preserve"> </w:t>
            </w:r>
            <w:r w:rsidRPr="00CF5060">
              <w:rPr>
                <w:rFonts w:ascii="Calibri" w:hAnsi="Calibri" w:cs="Calibri"/>
                <w:sz w:val="20"/>
                <w:szCs w:val="20"/>
              </w:rPr>
              <w:t>ecológica e/ou produtiva</w:t>
            </w:r>
            <w:r w:rsidRPr="0015372E">
              <w:rPr>
                <w:rFonts w:ascii="Calibri" w:hAnsi="Calibri" w:cs="Calibri"/>
                <w:sz w:val="20"/>
                <w:szCs w:val="20"/>
              </w:rPr>
              <w:t xml:space="preserve"> adotado apresenta potencial de </w:t>
            </w:r>
            <w:r w:rsidRPr="00662A0C">
              <w:rPr>
                <w:rFonts w:ascii="Calibri" w:hAnsi="Calibri" w:cs="Calibri"/>
                <w:b/>
                <w:bCs/>
                <w:sz w:val="20"/>
                <w:szCs w:val="20"/>
              </w:rPr>
              <w:t>geração de renda</w:t>
            </w:r>
            <w:r w:rsidRPr="0015372E">
              <w:rPr>
                <w:rFonts w:ascii="Calibri" w:hAnsi="Calibri" w:cs="Calibri"/>
                <w:sz w:val="20"/>
                <w:szCs w:val="20"/>
              </w:rPr>
              <w:t xml:space="preserve"> futur</w:t>
            </w:r>
            <w:r>
              <w:rPr>
                <w:rFonts w:ascii="Calibri" w:hAnsi="Calibri" w:cs="Calibri"/>
                <w:sz w:val="20"/>
                <w:szCs w:val="20"/>
              </w:rPr>
              <w:t>a</w:t>
            </w:r>
          </w:p>
        </w:tc>
        <w:tc>
          <w:tcPr>
            <w:tcW w:w="5386" w:type="dxa"/>
            <w:shd w:val="clear" w:color="auto" w:fill="auto"/>
          </w:tcPr>
          <w:p w14:paraId="07971633" w14:textId="77777777" w:rsidR="00654386" w:rsidRPr="007459F9"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7459F9">
              <w:rPr>
                <w:rFonts w:ascii="Calibri" w:hAnsi="Calibri" w:cs="Calibri"/>
                <w:sz w:val="20"/>
                <w:szCs w:val="20"/>
              </w:rPr>
              <w:t>Potencial de geração de renda futura aos beneficiários diretos do projeto, podendo ser por meio de:</w:t>
            </w:r>
          </w:p>
          <w:p w14:paraId="4A3B44EB"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Comercialização de insumos voltados para a restauração (sementes, mudas, mão-de-obra etc.);</w:t>
            </w:r>
          </w:p>
          <w:p w14:paraId="5ECFD385"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Comercialização de produtos (madeireiros e não-madeireiros) e serviços ambientais (PSA) oriundos das áreas a serem restauradas pelo projeto, a depender do modelo de restauração adotado, para as propostas de restauração;</w:t>
            </w:r>
          </w:p>
          <w:p w14:paraId="65F28196"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O projeto apresenta uma lista de indicadores socioeconômicos ou índices de bem-estar (ou bem-viver) que serão monitorados ao longo da implementação do projeto;</w:t>
            </w:r>
          </w:p>
          <w:p w14:paraId="23624364" w14:textId="0E30ED0A"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 xml:space="preserve">As propostas com maior número de famílias de </w:t>
            </w:r>
            <w:r w:rsidR="00ED0F46" w:rsidRPr="007459F9">
              <w:rPr>
                <w:rFonts w:ascii="Calibri" w:hAnsi="Calibri" w:cs="Calibri"/>
                <w:b/>
                <w:bCs/>
                <w:sz w:val="20"/>
                <w:szCs w:val="20"/>
              </w:rPr>
              <w:t>indígenas</w:t>
            </w:r>
            <w:r w:rsidRPr="007459F9">
              <w:rPr>
                <w:rFonts w:ascii="Calibri" w:hAnsi="Calibri" w:cs="Calibri"/>
                <w:sz w:val="20"/>
                <w:szCs w:val="20"/>
              </w:rPr>
              <w:t xml:space="preserve"> envolvidos serão priorizadas;</w:t>
            </w:r>
          </w:p>
          <w:p w14:paraId="0BC01C63"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Sustentabilidade econômica do modelo no médio/longo prazo e potencial de mercado dos produtos, preferencialmente com parcerias que contribuam na implantação do projeto;</w:t>
            </w:r>
          </w:p>
          <w:p w14:paraId="640DB943"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O engajamento comunitário, com a participação de comunidades tradicionais, indígenas, quilombolas ou pequenos produtores.</w:t>
            </w:r>
          </w:p>
          <w:p w14:paraId="73CBE77E" w14:textId="77777777" w:rsidR="00654386" w:rsidRPr="007459F9" w:rsidRDefault="0065438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sz w:val="20"/>
                <w:szCs w:val="20"/>
              </w:rPr>
            </w:pPr>
            <w:r w:rsidRPr="007459F9">
              <w:rPr>
                <w:rFonts w:ascii="Calibri" w:hAnsi="Calibri" w:cs="Calibri"/>
                <w:sz w:val="20"/>
                <w:szCs w:val="20"/>
              </w:rPr>
              <w:t>O grau de articulação com cooperativas e redes locais de produção e comercialização.</w:t>
            </w:r>
          </w:p>
          <w:p w14:paraId="7D891B20" w14:textId="4473DD57" w:rsidR="00ED0F46" w:rsidRPr="007459F9" w:rsidRDefault="00ED0F46" w:rsidP="00482621">
            <w:pPr>
              <w:pStyle w:val="Corpodotextook"/>
              <w:numPr>
                <w:ilvl w:val="0"/>
                <w:numId w:val="25"/>
              </w:numPr>
              <w:pBdr>
                <w:top w:val="nil"/>
                <w:left w:val="nil"/>
                <w:bottom w:val="nil"/>
                <w:right w:val="nil"/>
                <w:between w:val="nil"/>
              </w:pBdr>
              <w:spacing w:after="120" w:line="240" w:lineRule="auto"/>
              <w:ind w:left="321" w:hanging="283"/>
              <w:rPr>
                <w:rFonts w:ascii="Calibri" w:hAnsi="Calibri" w:cs="Calibri"/>
                <w:b/>
                <w:bCs/>
                <w:sz w:val="20"/>
                <w:szCs w:val="20"/>
              </w:rPr>
            </w:pPr>
            <w:r w:rsidRPr="007459F9">
              <w:rPr>
                <w:rFonts w:ascii="Calibri" w:eastAsia="Calibri" w:hAnsi="Calibri" w:cs="Calibri"/>
                <w:b/>
                <w:bCs/>
                <w:color w:val="auto"/>
                <w:sz w:val="20"/>
                <w:szCs w:val="20"/>
              </w:rPr>
              <w:t>Transferência de tecnologia às comunidades indígenas locais.</w:t>
            </w:r>
          </w:p>
        </w:tc>
      </w:tr>
      <w:tr w:rsidR="00654386" w:rsidRPr="0015372E" w14:paraId="5562B956" w14:textId="77777777" w:rsidTr="00654386">
        <w:tc>
          <w:tcPr>
            <w:tcW w:w="1137" w:type="dxa"/>
            <w:shd w:val="clear" w:color="auto" w:fill="E7E6E6" w:themeFill="background2"/>
          </w:tcPr>
          <w:p w14:paraId="7B2BD6D3" w14:textId="6A8EB53B" w:rsidR="00654386" w:rsidRPr="00B85394" w:rsidRDefault="00654386" w:rsidP="00482621">
            <w:pPr>
              <w:pStyle w:val="Corpodotextook"/>
              <w:pBdr>
                <w:top w:val="nil"/>
                <w:left w:val="nil"/>
                <w:bottom w:val="nil"/>
                <w:right w:val="nil"/>
                <w:between w:val="nil"/>
              </w:pBdr>
              <w:spacing w:after="120" w:line="240" w:lineRule="auto"/>
              <w:ind w:firstLine="0"/>
              <w:rPr>
                <w:rFonts w:ascii="Calibri" w:hAnsi="Calibri" w:cs="Calibri"/>
                <w:b/>
                <w:sz w:val="20"/>
                <w:szCs w:val="20"/>
              </w:rPr>
            </w:pPr>
            <w:r w:rsidRPr="00B85394">
              <w:rPr>
                <w:rFonts w:ascii="Calibri" w:hAnsi="Calibri" w:cs="Calibri"/>
                <w:b/>
                <w:sz w:val="20"/>
                <w:szCs w:val="20"/>
              </w:rPr>
              <w:lastRenderedPageBreak/>
              <w:t xml:space="preserve">Critério </w:t>
            </w:r>
            <w:r w:rsidR="00ED0F46">
              <w:rPr>
                <w:rFonts w:ascii="Calibri" w:hAnsi="Calibri" w:cs="Calibri"/>
                <w:b/>
                <w:sz w:val="20"/>
                <w:szCs w:val="20"/>
              </w:rPr>
              <w:t>6</w:t>
            </w:r>
          </w:p>
        </w:tc>
        <w:tc>
          <w:tcPr>
            <w:tcW w:w="7945" w:type="dxa"/>
            <w:gridSpan w:val="2"/>
            <w:shd w:val="clear" w:color="auto" w:fill="E7E6E6" w:themeFill="background2"/>
            <w:vAlign w:val="center"/>
          </w:tcPr>
          <w:p w14:paraId="5BDD5715" w14:textId="77777777" w:rsidR="00654386" w:rsidRPr="007459F9" w:rsidRDefault="00654386" w:rsidP="00482621">
            <w:pPr>
              <w:pStyle w:val="Corpodotextook"/>
              <w:pBdr>
                <w:top w:val="nil"/>
                <w:left w:val="nil"/>
                <w:bottom w:val="nil"/>
                <w:right w:val="nil"/>
                <w:between w:val="nil"/>
              </w:pBdr>
              <w:spacing w:after="120" w:line="240" w:lineRule="auto"/>
              <w:ind w:firstLine="0"/>
              <w:rPr>
                <w:rFonts w:ascii="Calibri" w:hAnsi="Calibri" w:cs="Calibri"/>
                <w:b/>
                <w:bCs/>
                <w:sz w:val="20"/>
                <w:szCs w:val="20"/>
              </w:rPr>
            </w:pPr>
            <w:r w:rsidRPr="007459F9">
              <w:rPr>
                <w:b/>
                <w:bCs/>
                <w:sz w:val="20"/>
                <w:szCs w:val="20"/>
              </w:rPr>
              <w:t>Salvaguardas Socioambientais</w:t>
            </w:r>
          </w:p>
        </w:tc>
      </w:tr>
      <w:tr w:rsidR="00654386" w:rsidRPr="0015372E" w14:paraId="4D38C38D" w14:textId="77777777" w:rsidTr="00654386">
        <w:tc>
          <w:tcPr>
            <w:tcW w:w="1137" w:type="dxa"/>
            <w:shd w:val="clear" w:color="auto" w:fill="auto"/>
          </w:tcPr>
          <w:p w14:paraId="476D09FC" w14:textId="59189DF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15372E">
              <w:rPr>
                <w:rFonts w:ascii="Calibri" w:hAnsi="Calibri" w:cs="Calibri"/>
                <w:sz w:val="20"/>
                <w:szCs w:val="20"/>
              </w:rPr>
              <w:t xml:space="preserve">Subcritério </w:t>
            </w:r>
            <w:r w:rsidR="00ED0F46">
              <w:rPr>
                <w:rFonts w:ascii="Calibri" w:hAnsi="Calibri" w:cs="Calibri"/>
                <w:sz w:val="20"/>
                <w:szCs w:val="20"/>
              </w:rPr>
              <w:t>6</w:t>
            </w:r>
            <w:r w:rsidRPr="0015372E">
              <w:rPr>
                <w:rFonts w:ascii="Calibri" w:hAnsi="Calibri" w:cs="Calibri"/>
                <w:sz w:val="20"/>
                <w:szCs w:val="20"/>
              </w:rPr>
              <w:t>.1</w:t>
            </w:r>
          </w:p>
        </w:tc>
        <w:tc>
          <w:tcPr>
            <w:tcW w:w="2559" w:type="dxa"/>
            <w:shd w:val="clear" w:color="auto" w:fill="auto"/>
          </w:tcPr>
          <w:p w14:paraId="3D24D80C" w14:textId="77777777" w:rsidR="00654386" w:rsidRPr="0015372E"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Pr>
                <w:rFonts w:ascii="Calibri" w:hAnsi="Calibri" w:cs="Calibri"/>
                <w:sz w:val="20"/>
                <w:szCs w:val="20"/>
              </w:rPr>
              <w:t xml:space="preserve">Adesão </w:t>
            </w:r>
            <w:r w:rsidRPr="0015372E">
              <w:rPr>
                <w:rFonts w:ascii="Calibri" w:hAnsi="Calibri" w:cs="Calibri"/>
                <w:sz w:val="20"/>
                <w:szCs w:val="20"/>
              </w:rPr>
              <w:t>da proposta</w:t>
            </w:r>
            <w:r>
              <w:rPr>
                <w:rFonts w:ascii="Calibri" w:hAnsi="Calibri" w:cs="Calibri"/>
                <w:sz w:val="20"/>
                <w:szCs w:val="20"/>
              </w:rPr>
              <w:t xml:space="preserve"> às salvaguardas</w:t>
            </w:r>
            <w:r w:rsidRPr="0015372E">
              <w:rPr>
                <w:rFonts w:ascii="Calibri" w:hAnsi="Calibri" w:cs="Calibri"/>
                <w:sz w:val="20"/>
                <w:szCs w:val="20"/>
              </w:rPr>
              <w:t xml:space="preserve"> </w:t>
            </w:r>
            <w:r>
              <w:rPr>
                <w:rFonts w:ascii="Calibri" w:hAnsi="Calibri" w:cs="Calibri"/>
                <w:sz w:val="20"/>
                <w:szCs w:val="20"/>
              </w:rPr>
              <w:t>socioambientais</w:t>
            </w:r>
          </w:p>
        </w:tc>
        <w:tc>
          <w:tcPr>
            <w:tcW w:w="5386" w:type="dxa"/>
            <w:shd w:val="clear" w:color="auto" w:fill="auto"/>
            <w:vAlign w:val="center"/>
          </w:tcPr>
          <w:p w14:paraId="4981137C" w14:textId="42FE3174" w:rsidR="00654386" w:rsidRPr="007459F9"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r w:rsidRPr="007459F9">
              <w:rPr>
                <w:rFonts w:ascii="Calibri" w:hAnsi="Calibri" w:cs="Calibri"/>
                <w:sz w:val="20"/>
                <w:szCs w:val="20"/>
              </w:rPr>
              <w:t xml:space="preserve">Detalhamento de medidas que garantam </w:t>
            </w:r>
            <w:r w:rsidR="00ED0F46" w:rsidRPr="007459F9">
              <w:rPr>
                <w:rFonts w:ascii="Calibri" w:hAnsi="Calibri" w:cs="Calibri"/>
                <w:b/>
                <w:bCs/>
                <w:sz w:val="20"/>
                <w:szCs w:val="20"/>
              </w:rPr>
              <w:t>o atendimento das salvaguardas da FUNAI mencionadas no item 10 deste Edital</w:t>
            </w:r>
            <w:r w:rsidR="00ED0F46" w:rsidRPr="007459F9">
              <w:rPr>
                <w:rFonts w:ascii="Calibri" w:hAnsi="Calibri" w:cs="Calibri"/>
                <w:sz w:val="20"/>
                <w:szCs w:val="20"/>
              </w:rPr>
              <w:t xml:space="preserve"> e </w:t>
            </w:r>
            <w:r w:rsidRPr="007459F9">
              <w:rPr>
                <w:rFonts w:ascii="Calibri" w:hAnsi="Calibri" w:cs="Calibri"/>
                <w:sz w:val="20"/>
                <w:szCs w:val="20"/>
              </w:rPr>
              <w:t>o atendimento das obrigações previstas em legislações trabalhistas, oitivas das comunidades envolvidas no projeto, a devida consideração de questões de gênero, raça e etnia, entre outros.</w:t>
            </w:r>
          </w:p>
          <w:p w14:paraId="77D54EB1" w14:textId="77777777" w:rsidR="00654386" w:rsidRPr="007459F9" w:rsidRDefault="00654386" w:rsidP="00482621">
            <w:pPr>
              <w:pStyle w:val="Corpodotextook"/>
              <w:pBdr>
                <w:top w:val="nil"/>
                <w:left w:val="nil"/>
                <w:bottom w:val="nil"/>
                <w:right w:val="nil"/>
                <w:between w:val="nil"/>
              </w:pBdr>
              <w:spacing w:after="120" w:line="240" w:lineRule="auto"/>
              <w:ind w:firstLine="0"/>
              <w:rPr>
                <w:rFonts w:ascii="Calibri" w:hAnsi="Calibri" w:cs="Calibri"/>
                <w:sz w:val="20"/>
                <w:szCs w:val="20"/>
              </w:rPr>
            </w:pPr>
          </w:p>
        </w:tc>
      </w:tr>
    </w:tbl>
    <w:p w14:paraId="57CFDE04" w14:textId="44EBB05D" w:rsidR="002C0B4F" w:rsidRDefault="002C0B4F" w:rsidP="00C461C0">
      <w:pPr>
        <w:spacing w:before="0" w:after="120" w:line="276" w:lineRule="auto"/>
        <w:rPr>
          <w:rFonts w:ascii="Calibri" w:eastAsia="Arial" w:hAnsi="Calibri" w:cs="Calibri"/>
          <w:color w:val="000000"/>
          <w:sz w:val="20"/>
          <w:szCs w:val="20"/>
        </w:rPr>
      </w:pPr>
      <w:bookmarkStart w:id="182" w:name="_Toc66698951"/>
      <w:bookmarkStart w:id="183" w:name="_Toc112420097"/>
      <w:bookmarkStart w:id="184" w:name="_Toc140682192"/>
      <w:bookmarkStart w:id="185" w:name="_Hlk134783137"/>
    </w:p>
    <w:p w14:paraId="1B6B23DF" w14:textId="77777777" w:rsidR="007459F9" w:rsidRDefault="007459F9" w:rsidP="00C461C0">
      <w:pPr>
        <w:spacing w:before="0" w:after="120" w:line="276" w:lineRule="auto"/>
        <w:rPr>
          <w:rFonts w:ascii="Calibri" w:eastAsia="Arial" w:hAnsi="Calibri" w:cs="Calibri"/>
          <w:color w:val="000000"/>
          <w:sz w:val="20"/>
          <w:szCs w:val="20"/>
        </w:rPr>
      </w:pPr>
    </w:p>
    <w:p w14:paraId="4E7B590B" w14:textId="77777777" w:rsidR="007459F9" w:rsidRDefault="007459F9" w:rsidP="00C461C0">
      <w:pPr>
        <w:spacing w:before="0" w:after="120" w:line="276" w:lineRule="auto"/>
        <w:rPr>
          <w:rFonts w:ascii="Calibri" w:eastAsia="Arial" w:hAnsi="Calibri" w:cs="Calibri"/>
          <w:color w:val="000000"/>
          <w:sz w:val="20"/>
          <w:szCs w:val="20"/>
        </w:rPr>
      </w:pPr>
    </w:p>
    <w:p w14:paraId="7FEC4025" w14:textId="77777777" w:rsidR="007459F9" w:rsidRDefault="007459F9" w:rsidP="00C461C0">
      <w:pPr>
        <w:spacing w:before="0" w:after="120" w:line="276" w:lineRule="auto"/>
        <w:rPr>
          <w:rFonts w:ascii="Calibri" w:eastAsia="Arial" w:hAnsi="Calibri" w:cs="Calibri"/>
          <w:color w:val="000000"/>
          <w:sz w:val="20"/>
          <w:szCs w:val="20"/>
        </w:rPr>
      </w:pPr>
    </w:p>
    <w:p w14:paraId="0B1B4031" w14:textId="77777777" w:rsidR="007459F9" w:rsidRDefault="007459F9" w:rsidP="00C461C0">
      <w:pPr>
        <w:spacing w:before="0" w:after="120" w:line="276" w:lineRule="auto"/>
      </w:pPr>
    </w:p>
    <w:p w14:paraId="157E6B51" w14:textId="097C3D47" w:rsidR="004C7252" w:rsidRPr="0015372E" w:rsidRDefault="004C7252" w:rsidP="00C461C0">
      <w:pPr>
        <w:pStyle w:val="Ttulo1"/>
        <w:numPr>
          <w:ilvl w:val="0"/>
          <w:numId w:val="0"/>
        </w:numPr>
        <w:spacing w:after="120" w:line="276" w:lineRule="auto"/>
        <w:ind w:left="502" w:hanging="360"/>
        <w:rPr>
          <w:rFonts w:ascii="Calibri" w:hAnsi="Calibri" w:cs="Calibri"/>
          <w:color w:val="auto"/>
        </w:rPr>
      </w:pPr>
      <w:bookmarkStart w:id="186" w:name="_Toc194622043"/>
      <w:r w:rsidRPr="0015372E">
        <w:rPr>
          <w:rFonts w:ascii="Calibri" w:hAnsi="Calibri" w:cs="Calibri"/>
          <w:color w:val="auto"/>
        </w:rPr>
        <w:t>ANEXO A: Dados Cadastrais e Currículo da Instituição Proponente</w:t>
      </w:r>
      <w:bookmarkEnd w:id="182"/>
      <w:bookmarkEnd w:id="183"/>
      <w:bookmarkEnd w:id="184"/>
      <w:bookmarkEnd w:id="186"/>
    </w:p>
    <w:p w14:paraId="2DE7D260" w14:textId="77777777" w:rsidR="004C7252" w:rsidRPr="0015372E" w:rsidRDefault="004C7252" w:rsidP="00C461C0">
      <w:pPr>
        <w:pStyle w:val="SemEspaamento1"/>
        <w:spacing w:after="120" w:line="276" w:lineRule="auto"/>
        <w:jc w:val="both"/>
        <w:rPr>
          <w:rFonts w:cs="Calibri"/>
          <w:b/>
          <w:u w:val="single"/>
          <w:lang w:val="pt-BR"/>
        </w:rPr>
      </w:pPr>
    </w:p>
    <w:tbl>
      <w:tblPr>
        <w:tblW w:w="8930"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24"/>
        <w:gridCol w:w="5306"/>
      </w:tblGrid>
      <w:tr w:rsidR="004C7252" w:rsidRPr="0015372E" w14:paraId="03CF7183" w14:textId="77777777" w:rsidTr="00646405">
        <w:trPr>
          <w:trHeight w:val="475"/>
        </w:trPr>
        <w:tc>
          <w:tcPr>
            <w:tcW w:w="8930" w:type="dxa"/>
            <w:gridSpan w:val="2"/>
            <w:vAlign w:val="center"/>
          </w:tcPr>
          <w:p w14:paraId="687C4E29" w14:textId="10C526F5" w:rsidR="004C7252" w:rsidRPr="0015372E" w:rsidRDefault="00696757" w:rsidP="00435518">
            <w:pPr>
              <w:snapToGrid w:val="0"/>
              <w:spacing w:before="0" w:after="120" w:line="276" w:lineRule="auto"/>
              <w:jc w:val="center"/>
              <w:rPr>
                <w:rFonts w:asciiTheme="minorHAnsi" w:hAnsiTheme="minorHAnsi" w:cstheme="minorHAnsi"/>
                <w:b/>
                <w:bCs/>
              </w:rPr>
            </w:pPr>
            <w:r w:rsidRPr="00347BD9">
              <w:rPr>
                <w:rStyle w:val="Nmerodepgina"/>
                <w:rFonts w:asciiTheme="minorHAnsi" w:hAnsiTheme="minorHAnsi" w:cstheme="minorHAnsi"/>
                <w:b/>
                <w:color w:val="auto"/>
                <w:sz w:val="20"/>
                <w:szCs w:val="22"/>
              </w:rPr>
              <w:t>Edital</w:t>
            </w:r>
            <w:r w:rsidR="00131781" w:rsidRPr="00347BD9">
              <w:rPr>
                <w:rStyle w:val="Nmerodepgina"/>
                <w:rFonts w:asciiTheme="minorHAnsi" w:hAnsiTheme="minorHAnsi" w:cstheme="minorHAnsi"/>
                <w:b/>
                <w:color w:val="auto"/>
                <w:sz w:val="20"/>
                <w:szCs w:val="22"/>
              </w:rPr>
              <w:t xml:space="preserve"> </w:t>
            </w:r>
            <w:r w:rsidR="004A73B2">
              <w:rPr>
                <w:rStyle w:val="Nmerodepgina"/>
                <w:rFonts w:asciiTheme="minorHAnsi" w:hAnsiTheme="minorHAnsi" w:cstheme="minorHAnsi"/>
                <w:b/>
                <w:color w:val="auto"/>
                <w:sz w:val="20"/>
                <w:szCs w:val="22"/>
              </w:rPr>
              <w:t>nº3</w:t>
            </w:r>
            <w:r w:rsidR="004C7252" w:rsidRPr="00347BD9">
              <w:rPr>
                <w:rStyle w:val="Nmerodepgina"/>
                <w:rFonts w:asciiTheme="minorHAnsi" w:hAnsiTheme="minorHAnsi" w:cstheme="minorHAnsi"/>
                <w:b/>
                <w:color w:val="auto"/>
                <w:sz w:val="20"/>
                <w:szCs w:val="22"/>
              </w:rPr>
              <w:t>/202</w:t>
            </w:r>
            <w:r w:rsidR="00BF6BC3">
              <w:rPr>
                <w:rStyle w:val="Nmerodepgina"/>
                <w:rFonts w:asciiTheme="minorHAnsi" w:hAnsiTheme="minorHAnsi" w:cstheme="minorHAnsi"/>
                <w:b/>
                <w:color w:val="auto"/>
                <w:sz w:val="20"/>
                <w:szCs w:val="22"/>
              </w:rPr>
              <w:t>5</w:t>
            </w:r>
          </w:p>
        </w:tc>
      </w:tr>
      <w:tr w:rsidR="004C7252" w:rsidRPr="0015372E" w14:paraId="7CD91122" w14:textId="77777777" w:rsidTr="00B93BD5">
        <w:trPr>
          <w:trHeight w:val="510"/>
        </w:trPr>
        <w:tc>
          <w:tcPr>
            <w:tcW w:w="3624" w:type="dxa"/>
            <w:vAlign w:val="center"/>
          </w:tcPr>
          <w:p w14:paraId="4842504F"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Nome da instituição proponente</w:t>
            </w:r>
          </w:p>
        </w:tc>
        <w:tc>
          <w:tcPr>
            <w:tcW w:w="5306" w:type="dxa"/>
            <w:vAlign w:val="center"/>
          </w:tcPr>
          <w:p w14:paraId="330FB680"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74BA29C9" w14:textId="77777777" w:rsidTr="00B93BD5">
        <w:trPr>
          <w:trHeight w:val="540"/>
        </w:trPr>
        <w:tc>
          <w:tcPr>
            <w:tcW w:w="3624" w:type="dxa"/>
            <w:vAlign w:val="center"/>
          </w:tcPr>
          <w:p w14:paraId="2E732DE1"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Endereço completo (inclusive o CEP)</w:t>
            </w:r>
          </w:p>
        </w:tc>
        <w:tc>
          <w:tcPr>
            <w:tcW w:w="5306" w:type="dxa"/>
            <w:vAlign w:val="center"/>
          </w:tcPr>
          <w:p w14:paraId="13B3D334"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0214C246" w14:textId="77777777" w:rsidTr="00B93BD5">
        <w:trPr>
          <w:trHeight w:val="255"/>
        </w:trPr>
        <w:tc>
          <w:tcPr>
            <w:tcW w:w="3624" w:type="dxa"/>
            <w:vAlign w:val="center"/>
          </w:tcPr>
          <w:p w14:paraId="24E1F131"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Telefones</w:t>
            </w:r>
          </w:p>
        </w:tc>
        <w:tc>
          <w:tcPr>
            <w:tcW w:w="5306" w:type="dxa"/>
            <w:vAlign w:val="center"/>
          </w:tcPr>
          <w:p w14:paraId="0AEEB14E"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4944AF00" w14:textId="77777777" w:rsidTr="00B93BD5">
        <w:trPr>
          <w:trHeight w:val="255"/>
        </w:trPr>
        <w:tc>
          <w:tcPr>
            <w:tcW w:w="3624" w:type="dxa"/>
            <w:vAlign w:val="center"/>
          </w:tcPr>
          <w:p w14:paraId="3435B5A8" w14:textId="77777777" w:rsidR="004C7252" w:rsidRPr="0042648B" w:rsidRDefault="004C7252" w:rsidP="00C461C0">
            <w:pPr>
              <w:snapToGrid w:val="0"/>
              <w:spacing w:before="0" w:after="120" w:line="276" w:lineRule="auto"/>
              <w:rPr>
                <w:rFonts w:ascii="Calibri" w:hAnsi="Calibri" w:cs="Calibri"/>
                <w:i/>
                <w:iCs/>
                <w:color w:val="auto"/>
                <w:sz w:val="22"/>
                <w:szCs w:val="22"/>
              </w:rPr>
            </w:pPr>
            <w:r w:rsidRPr="0042648B">
              <w:rPr>
                <w:rFonts w:ascii="Calibri" w:hAnsi="Calibri" w:cs="Calibri"/>
                <w:i/>
                <w:iCs/>
                <w:color w:val="auto"/>
                <w:sz w:val="22"/>
                <w:szCs w:val="22"/>
              </w:rPr>
              <w:t>E-mail</w:t>
            </w:r>
          </w:p>
        </w:tc>
        <w:tc>
          <w:tcPr>
            <w:tcW w:w="5306" w:type="dxa"/>
            <w:vAlign w:val="center"/>
          </w:tcPr>
          <w:p w14:paraId="0B86B118"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38287495" w14:textId="77777777" w:rsidTr="00B93BD5">
        <w:trPr>
          <w:trHeight w:val="765"/>
        </w:trPr>
        <w:tc>
          <w:tcPr>
            <w:tcW w:w="3624" w:type="dxa"/>
            <w:vAlign w:val="center"/>
          </w:tcPr>
          <w:p w14:paraId="6AFA5F33"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Endereço para correspondência (se não coincidir com o endereço acima)</w:t>
            </w:r>
          </w:p>
        </w:tc>
        <w:tc>
          <w:tcPr>
            <w:tcW w:w="5306" w:type="dxa"/>
            <w:vAlign w:val="center"/>
          </w:tcPr>
          <w:p w14:paraId="22231D51"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678F0B13" w14:textId="77777777" w:rsidTr="00B93BD5">
        <w:trPr>
          <w:trHeight w:val="255"/>
        </w:trPr>
        <w:tc>
          <w:tcPr>
            <w:tcW w:w="3624" w:type="dxa"/>
            <w:vAlign w:val="center"/>
          </w:tcPr>
          <w:p w14:paraId="030D4EE6"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Natureza jurídica</w:t>
            </w:r>
          </w:p>
        </w:tc>
        <w:tc>
          <w:tcPr>
            <w:tcW w:w="5306" w:type="dxa"/>
            <w:vAlign w:val="center"/>
          </w:tcPr>
          <w:p w14:paraId="30988E12"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B93BD5" w:rsidRPr="0015372E" w14:paraId="25AFCFC2" w14:textId="77777777" w:rsidTr="00B93BD5">
        <w:trPr>
          <w:trHeight w:val="255"/>
        </w:trPr>
        <w:tc>
          <w:tcPr>
            <w:tcW w:w="3624" w:type="dxa"/>
            <w:vAlign w:val="center"/>
          </w:tcPr>
          <w:p w14:paraId="79DBDA60" w14:textId="4AC8E373" w:rsidR="00B93BD5" w:rsidRPr="0015372E" w:rsidRDefault="00B93BD5" w:rsidP="00C461C0">
            <w:pPr>
              <w:snapToGrid w:val="0"/>
              <w:spacing w:before="0" w:after="120" w:line="276" w:lineRule="auto"/>
              <w:rPr>
                <w:rFonts w:ascii="Calibri" w:hAnsi="Calibri" w:cs="Calibri"/>
                <w:color w:val="auto"/>
                <w:sz w:val="22"/>
                <w:szCs w:val="22"/>
              </w:rPr>
            </w:pPr>
            <w:r w:rsidRPr="00B93BD5">
              <w:rPr>
                <w:rFonts w:ascii="Calibri" w:hAnsi="Calibri" w:cs="Calibri"/>
                <w:color w:val="auto"/>
                <w:sz w:val="22"/>
                <w:szCs w:val="22"/>
              </w:rPr>
              <w:t>Data do Registro Jurídico</w:t>
            </w:r>
          </w:p>
        </w:tc>
        <w:tc>
          <w:tcPr>
            <w:tcW w:w="5306" w:type="dxa"/>
            <w:vAlign w:val="center"/>
          </w:tcPr>
          <w:p w14:paraId="025583D9" w14:textId="77777777" w:rsidR="00B93BD5" w:rsidRPr="0015372E" w:rsidRDefault="00B93BD5" w:rsidP="00C461C0">
            <w:pPr>
              <w:snapToGrid w:val="0"/>
              <w:spacing w:before="0" w:after="120" w:line="276" w:lineRule="auto"/>
              <w:rPr>
                <w:rFonts w:ascii="Calibri" w:hAnsi="Calibri" w:cs="Calibri"/>
                <w:color w:val="auto"/>
                <w:sz w:val="22"/>
                <w:szCs w:val="22"/>
              </w:rPr>
            </w:pPr>
          </w:p>
        </w:tc>
      </w:tr>
      <w:tr w:rsidR="004C7252" w:rsidRPr="0015372E" w14:paraId="0CDA502A" w14:textId="77777777" w:rsidTr="00B93BD5">
        <w:trPr>
          <w:trHeight w:val="255"/>
        </w:trPr>
        <w:tc>
          <w:tcPr>
            <w:tcW w:w="3624" w:type="dxa"/>
            <w:vAlign w:val="center"/>
          </w:tcPr>
          <w:p w14:paraId="3EC5D140"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CNPJ</w:t>
            </w:r>
          </w:p>
        </w:tc>
        <w:tc>
          <w:tcPr>
            <w:tcW w:w="5306" w:type="dxa"/>
            <w:vAlign w:val="center"/>
          </w:tcPr>
          <w:p w14:paraId="45F96D13"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39CDA246" w14:textId="77777777" w:rsidTr="00B93BD5">
        <w:trPr>
          <w:trHeight w:val="459"/>
        </w:trPr>
        <w:tc>
          <w:tcPr>
            <w:tcW w:w="3624" w:type="dxa"/>
            <w:vAlign w:val="center"/>
          </w:tcPr>
          <w:p w14:paraId="2E422211"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Representantes legais (nome e cargo)</w:t>
            </w:r>
          </w:p>
        </w:tc>
        <w:tc>
          <w:tcPr>
            <w:tcW w:w="5306" w:type="dxa"/>
            <w:vAlign w:val="center"/>
          </w:tcPr>
          <w:p w14:paraId="3A21B29A"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6A2D16E9" w14:textId="77777777" w:rsidTr="00B93BD5">
        <w:trPr>
          <w:trHeight w:val="255"/>
        </w:trPr>
        <w:tc>
          <w:tcPr>
            <w:tcW w:w="3624" w:type="dxa"/>
            <w:vAlign w:val="center"/>
          </w:tcPr>
          <w:p w14:paraId="20D73997"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Coordenador do projeto</w:t>
            </w:r>
          </w:p>
        </w:tc>
        <w:tc>
          <w:tcPr>
            <w:tcW w:w="5306" w:type="dxa"/>
            <w:vAlign w:val="center"/>
          </w:tcPr>
          <w:p w14:paraId="7BC90761"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33379C61" w14:textId="77777777" w:rsidTr="00B93BD5">
        <w:trPr>
          <w:trHeight w:val="510"/>
        </w:trPr>
        <w:tc>
          <w:tcPr>
            <w:tcW w:w="3624" w:type="dxa"/>
            <w:vAlign w:val="center"/>
          </w:tcPr>
          <w:p w14:paraId="2BB73921" w14:textId="74B2556A"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xml:space="preserve">Telefone; </w:t>
            </w:r>
            <w:r w:rsidR="008F4BFA" w:rsidRPr="00435518">
              <w:rPr>
                <w:rFonts w:ascii="Calibri" w:hAnsi="Calibri" w:cs="Calibri"/>
                <w:i/>
                <w:iCs/>
                <w:color w:val="auto"/>
                <w:sz w:val="22"/>
                <w:szCs w:val="22"/>
              </w:rPr>
              <w:t>e-mail</w:t>
            </w:r>
            <w:r w:rsidRPr="0015372E">
              <w:rPr>
                <w:rFonts w:ascii="Calibri" w:hAnsi="Calibri" w:cs="Calibri"/>
                <w:color w:val="auto"/>
                <w:sz w:val="22"/>
                <w:szCs w:val="22"/>
              </w:rPr>
              <w:t>; endereço do coordenador do projeto</w:t>
            </w:r>
          </w:p>
        </w:tc>
        <w:tc>
          <w:tcPr>
            <w:tcW w:w="5306" w:type="dxa"/>
            <w:vAlign w:val="center"/>
          </w:tcPr>
          <w:p w14:paraId="2F177D88"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4834C38A" w14:textId="77777777" w:rsidTr="00B93BD5">
        <w:trPr>
          <w:trHeight w:val="765"/>
        </w:trPr>
        <w:tc>
          <w:tcPr>
            <w:tcW w:w="3624" w:type="dxa"/>
            <w:vAlign w:val="center"/>
          </w:tcPr>
          <w:p w14:paraId="77770422"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Ordenador de despesas (responsável pela gestão financeira)</w:t>
            </w:r>
          </w:p>
        </w:tc>
        <w:tc>
          <w:tcPr>
            <w:tcW w:w="5306" w:type="dxa"/>
            <w:vAlign w:val="center"/>
          </w:tcPr>
          <w:p w14:paraId="2BE696D2"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6EED722D" w14:textId="77777777" w:rsidTr="00B93BD5">
        <w:trPr>
          <w:trHeight w:val="510"/>
        </w:trPr>
        <w:tc>
          <w:tcPr>
            <w:tcW w:w="3624" w:type="dxa"/>
            <w:vAlign w:val="center"/>
          </w:tcPr>
          <w:p w14:paraId="2B3E6963" w14:textId="649C3822"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xml:space="preserve">Telefone; </w:t>
            </w:r>
            <w:r w:rsidR="008F4BFA" w:rsidRPr="0042648B">
              <w:rPr>
                <w:rFonts w:ascii="Calibri" w:hAnsi="Calibri" w:cs="Calibri"/>
                <w:i/>
                <w:iCs/>
                <w:color w:val="auto"/>
                <w:sz w:val="22"/>
                <w:szCs w:val="22"/>
              </w:rPr>
              <w:t>e-mail</w:t>
            </w:r>
            <w:r w:rsidRPr="0015372E">
              <w:rPr>
                <w:rFonts w:ascii="Calibri" w:hAnsi="Calibri" w:cs="Calibri"/>
                <w:color w:val="auto"/>
                <w:sz w:val="22"/>
                <w:szCs w:val="22"/>
              </w:rPr>
              <w:t>; endereço do ordenador de despesas</w:t>
            </w:r>
          </w:p>
        </w:tc>
        <w:tc>
          <w:tcPr>
            <w:tcW w:w="5306" w:type="dxa"/>
            <w:vAlign w:val="center"/>
          </w:tcPr>
          <w:p w14:paraId="145DD628"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B93BD5" w:rsidRPr="0015372E" w14:paraId="6AC1C824" w14:textId="77777777" w:rsidTr="00B93BD5">
        <w:trPr>
          <w:trHeight w:val="510"/>
        </w:trPr>
        <w:tc>
          <w:tcPr>
            <w:tcW w:w="3624" w:type="dxa"/>
            <w:vAlign w:val="center"/>
          </w:tcPr>
          <w:p w14:paraId="1A9BCE2C" w14:textId="19F43C63" w:rsidR="00B93BD5" w:rsidRPr="0015372E" w:rsidRDefault="00B93BD5"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Local ou região de atuação da entidade proponente</w:t>
            </w:r>
          </w:p>
        </w:tc>
        <w:tc>
          <w:tcPr>
            <w:tcW w:w="5306" w:type="dxa"/>
            <w:vAlign w:val="center"/>
          </w:tcPr>
          <w:p w14:paraId="66411B50" w14:textId="77777777" w:rsidR="00B93BD5" w:rsidRPr="0015372E" w:rsidRDefault="00B93BD5" w:rsidP="00C461C0">
            <w:pPr>
              <w:snapToGrid w:val="0"/>
              <w:spacing w:before="0" w:after="120" w:line="276" w:lineRule="auto"/>
              <w:rPr>
                <w:rFonts w:ascii="Calibri" w:hAnsi="Calibri" w:cs="Calibri"/>
                <w:color w:val="auto"/>
                <w:sz w:val="22"/>
                <w:szCs w:val="22"/>
              </w:rPr>
            </w:pPr>
          </w:p>
        </w:tc>
      </w:tr>
      <w:tr w:rsidR="00B93BD5" w:rsidRPr="0015372E" w14:paraId="1107A01B" w14:textId="77777777" w:rsidTr="00B93BD5">
        <w:trPr>
          <w:trHeight w:val="510"/>
        </w:trPr>
        <w:tc>
          <w:tcPr>
            <w:tcW w:w="3624" w:type="dxa"/>
            <w:vAlign w:val="center"/>
          </w:tcPr>
          <w:p w14:paraId="2A321DC7" w14:textId="6F38D5ED" w:rsidR="00B93BD5" w:rsidRPr="0015372E" w:rsidRDefault="00B93BD5" w:rsidP="00C461C0">
            <w:pPr>
              <w:snapToGrid w:val="0"/>
              <w:spacing w:before="0" w:after="120" w:line="276" w:lineRule="auto"/>
              <w:rPr>
                <w:rFonts w:ascii="Calibri" w:hAnsi="Calibri" w:cs="Calibri"/>
                <w:color w:val="auto"/>
                <w:sz w:val="22"/>
                <w:szCs w:val="22"/>
              </w:rPr>
            </w:pPr>
            <w:r w:rsidRPr="00B93BD5">
              <w:rPr>
                <w:rFonts w:ascii="Calibri" w:hAnsi="Calibri" w:cs="Calibri"/>
                <w:color w:val="auto"/>
                <w:sz w:val="22"/>
                <w:szCs w:val="22"/>
              </w:rPr>
              <w:lastRenderedPageBreak/>
              <w:t>Parcerias institucionais para este projeto</w:t>
            </w:r>
          </w:p>
        </w:tc>
        <w:tc>
          <w:tcPr>
            <w:tcW w:w="5306" w:type="dxa"/>
            <w:vAlign w:val="center"/>
          </w:tcPr>
          <w:p w14:paraId="5FAD28EB" w14:textId="77777777" w:rsidR="00B93BD5" w:rsidRPr="0015372E" w:rsidRDefault="00B93BD5" w:rsidP="00C461C0">
            <w:pPr>
              <w:snapToGrid w:val="0"/>
              <w:spacing w:before="0" w:after="120" w:line="276" w:lineRule="auto"/>
              <w:rPr>
                <w:rFonts w:ascii="Calibri" w:hAnsi="Calibri" w:cs="Calibri"/>
                <w:color w:val="auto"/>
                <w:sz w:val="22"/>
                <w:szCs w:val="22"/>
              </w:rPr>
            </w:pPr>
          </w:p>
        </w:tc>
      </w:tr>
    </w:tbl>
    <w:p w14:paraId="5527D53F" w14:textId="77777777" w:rsidR="004C7252" w:rsidRPr="0015372E" w:rsidRDefault="004C7252" w:rsidP="00C461C0">
      <w:pPr>
        <w:pStyle w:val="SemEspaamento1"/>
        <w:spacing w:after="120" w:line="276" w:lineRule="auto"/>
        <w:jc w:val="both"/>
        <w:rPr>
          <w:rFonts w:cs="Calibri"/>
          <w:b/>
          <w:u w:val="single"/>
          <w:lang w:val="pt-BR"/>
        </w:rPr>
      </w:pPr>
    </w:p>
    <w:p w14:paraId="35B61CA2" w14:textId="77777777" w:rsidR="004C7252" w:rsidRPr="0015372E" w:rsidRDefault="004C7252" w:rsidP="00C461C0">
      <w:pPr>
        <w:pStyle w:val="SemEspaamento1"/>
        <w:spacing w:after="120" w:line="276" w:lineRule="auto"/>
        <w:jc w:val="both"/>
        <w:rPr>
          <w:rFonts w:cs="Calibri"/>
          <w:b/>
          <w:u w:val="single"/>
          <w:lang w:val="pt-BR"/>
        </w:rPr>
      </w:pPr>
      <w:r w:rsidRPr="0015372E">
        <w:rPr>
          <w:rFonts w:cs="Calibri"/>
          <w:b/>
          <w:u w:val="single"/>
          <w:lang w:val="pt-BR"/>
        </w:rPr>
        <w:t>MODELO DE CURRÍCULO DA INSTITUIÇÃO PROPONENTE</w:t>
      </w:r>
    </w:p>
    <w:p w14:paraId="26754C65" w14:textId="77777777" w:rsidR="004C7252" w:rsidRPr="00646405" w:rsidRDefault="004C7252" w:rsidP="00C461C0">
      <w:pPr>
        <w:pStyle w:val="SemEspaamento1"/>
        <w:spacing w:after="120" w:line="276" w:lineRule="auto"/>
        <w:jc w:val="both"/>
        <w:rPr>
          <w:rFonts w:cs="Calibri"/>
          <w:lang w:val="pt-BR"/>
        </w:rPr>
      </w:pPr>
      <w:r w:rsidRPr="00646405">
        <w:rPr>
          <w:rFonts w:cs="Calibri"/>
          <w:lang w:val="pt-BR"/>
        </w:rPr>
        <w:t>[Observar o número máximo de páginas sugerido para cada item]</w:t>
      </w:r>
    </w:p>
    <w:p w14:paraId="1581C949" w14:textId="77777777"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Indicar o tempo de existência (uma página).</w:t>
      </w:r>
    </w:p>
    <w:p w14:paraId="2F13C253" w14:textId="77777777"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Descrever a razão social (uma página).</w:t>
      </w:r>
    </w:p>
    <w:p w14:paraId="2412A499" w14:textId="77777777"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Apresentar a missão, os objetivos estratégicos e principais áreas de atuação, de acordo com o estatuto da instituição (uma página).</w:t>
      </w:r>
    </w:p>
    <w:p w14:paraId="7A414F21" w14:textId="27141765"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 xml:space="preserve">Descrever a experiência da instituição </w:t>
      </w:r>
      <w:r w:rsidR="00A33A1D">
        <w:rPr>
          <w:rFonts w:ascii="Calibri" w:hAnsi="Calibri" w:cs="Calibri"/>
          <w:color w:val="auto"/>
          <w:sz w:val="22"/>
          <w:szCs w:val="22"/>
        </w:rPr>
        <w:t xml:space="preserve">na temática do edital e da proposta apresentada, enfocando experiências com projetos de restauração e/ou fortalecimento da cadeia produtiva da restauração </w:t>
      </w:r>
      <w:r w:rsidRPr="0015372E">
        <w:rPr>
          <w:rFonts w:ascii="Calibri" w:hAnsi="Calibri" w:cs="Calibri"/>
          <w:color w:val="auto"/>
          <w:sz w:val="22"/>
          <w:szCs w:val="22"/>
        </w:rPr>
        <w:t>(</w:t>
      </w:r>
      <w:r w:rsidR="00EB12B4">
        <w:rPr>
          <w:rFonts w:ascii="Calibri" w:hAnsi="Calibri" w:cs="Calibri"/>
          <w:color w:val="auto"/>
          <w:sz w:val="22"/>
          <w:szCs w:val="22"/>
        </w:rPr>
        <w:t xml:space="preserve">até </w:t>
      </w:r>
      <w:r w:rsidRPr="0015372E">
        <w:rPr>
          <w:rFonts w:ascii="Calibri" w:hAnsi="Calibri" w:cs="Calibri"/>
          <w:color w:val="auto"/>
          <w:sz w:val="22"/>
          <w:szCs w:val="22"/>
        </w:rPr>
        <w:t>três páginas).</w:t>
      </w:r>
    </w:p>
    <w:p w14:paraId="3685A51E" w14:textId="71C433C1"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Descrever a capacidade técnica da instituição para a realização das atividades, indicando a experiência das/os técnicas/os nos temas e ações apresentados no projeto</w:t>
      </w:r>
      <w:r w:rsidR="00D4612D">
        <w:rPr>
          <w:rFonts w:ascii="Calibri" w:hAnsi="Calibri" w:cs="Calibri"/>
          <w:color w:val="auto"/>
          <w:sz w:val="22"/>
          <w:szCs w:val="22"/>
        </w:rPr>
        <w:t xml:space="preserve">, em especial a experiência </w:t>
      </w:r>
      <w:r w:rsidR="00D4612D" w:rsidRPr="004B577A">
        <w:rPr>
          <w:rFonts w:ascii="Calibri" w:eastAsia="Calibri" w:hAnsi="Calibri" w:cs="Calibri"/>
          <w:color w:val="auto"/>
          <w:sz w:val="22"/>
          <w:szCs w:val="22"/>
          <w:lang w:eastAsia="en-US" w:bidi="en-US"/>
        </w:rPr>
        <w:t>em projetos de restauração no</w:t>
      </w:r>
      <w:r w:rsidR="00D4612D">
        <w:rPr>
          <w:rFonts w:ascii="Calibri" w:eastAsia="Calibri" w:hAnsi="Calibri" w:cs="Calibri"/>
          <w:color w:val="auto"/>
          <w:sz w:val="22"/>
          <w:szCs w:val="22"/>
          <w:lang w:eastAsia="en-US" w:bidi="en-US"/>
        </w:rPr>
        <w:t xml:space="preserve"> bioma</w:t>
      </w:r>
      <w:r w:rsidR="000A075F">
        <w:rPr>
          <w:rFonts w:ascii="Calibri" w:eastAsia="Calibri" w:hAnsi="Calibri" w:cs="Calibri"/>
          <w:color w:val="auto"/>
          <w:sz w:val="22"/>
          <w:szCs w:val="22"/>
          <w:lang w:eastAsia="en-US" w:bidi="en-US"/>
        </w:rPr>
        <w:t xml:space="preserve"> e na </w:t>
      </w:r>
      <w:r w:rsidR="00D4612D" w:rsidRPr="004B577A">
        <w:rPr>
          <w:rFonts w:ascii="Calibri" w:eastAsia="Calibri" w:hAnsi="Calibri" w:cs="Calibri"/>
          <w:color w:val="auto"/>
          <w:sz w:val="22"/>
          <w:szCs w:val="22"/>
          <w:lang w:eastAsia="en-US" w:bidi="en-US"/>
        </w:rPr>
        <w:t>região foco da proposta</w:t>
      </w:r>
      <w:r w:rsidRPr="0015372E">
        <w:rPr>
          <w:rFonts w:ascii="Calibri" w:hAnsi="Calibri" w:cs="Calibri"/>
          <w:color w:val="auto"/>
          <w:sz w:val="22"/>
          <w:szCs w:val="22"/>
        </w:rPr>
        <w:t xml:space="preserve"> (</w:t>
      </w:r>
      <w:r w:rsidR="00EB12B4">
        <w:rPr>
          <w:rFonts w:ascii="Calibri" w:hAnsi="Calibri" w:cs="Calibri"/>
          <w:color w:val="auto"/>
          <w:sz w:val="22"/>
          <w:szCs w:val="22"/>
        </w:rPr>
        <w:t xml:space="preserve">até </w:t>
      </w:r>
      <w:r w:rsidRPr="0015372E">
        <w:rPr>
          <w:rFonts w:ascii="Calibri" w:hAnsi="Calibri" w:cs="Calibri"/>
          <w:color w:val="auto"/>
          <w:sz w:val="22"/>
          <w:szCs w:val="22"/>
        </w:rPr>
        <w:t xml:space="preserve">quatro páginas). </w:t>
      </w:r>
    </w:p>
    <w:p w14:paraId="401C3AC1" w14:textId="37AD556D"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Descrever o conhecimento que a entidade possui em relação à área de abrangência do projeto (</w:t>
      </w:r>
      <w:r w:rsidR="00EB12B4">
        <w:rPr>
          <w:rFonts w:ascii="Calibri" w:hAnsi="Calibri" w:cs="Calibri"/>
          <w:color w:val="auto"/>
          <w:sz w:val="22"/>
          <w:szCs w:val="22"/>
        </w:rPr>
        <w:t xml:space="preserve">até </w:t>
      </w:r>
      <w:r w:rsidRPr="0015372E">
        <w:rPr>
          <w:rFonts w:ascii="Calibri" w:hAnsi="Calibri" w:cs="Calibri"/>
          <w:color w:val="auto"/>
          <w:sz w:val="22"/>
          <w:szCs w:val="22"/>
        </w:rPr>
        <w:t>duas páginas).</w:t>
      </w:r>
    </w:p>
    <w:p w14:paraId="1606C333" w14:textId="77777777"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 xml:space="preserve">Descrever a experiência da coordenação do projeto em gestão de projetos e no tema proposto (uma página). </w:t>
      </w:r>
    </w:p>
    <w:p w14:paraId="1C7B4123" w14:textId="717EE9F1"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 xml:space="preserve">Demonstrativos financeiros dos últimos </w:t>
      </w:r>
      <w:r w:rsidR="008F4BFA">
        <w:rPr>
          <w:rFonts w:ascii="Calibri" w:hAnsi="Calibri" w:cs="Calibri"/>
          <w:color w:val="auto"/>
          <w:sz w:val="22"/>
          <w:szCs w:val="22"/>
        </w:rPr>
        <w:t>03</w:t>
      </w:r>
      <w:r w:rsidRPr="0015372E">
        <w:rPr>
          <w:rFonts w:ascii="Calibri" w:hAnsi="Calibri" w:cs="Calibri"/>
          <w:color w:val="auto"/>
          <w:sz w:val="22"/>
          <w:szCs w:val="22"/>
        </w:rPr>
        <w:t xml:space="preserve"> (</w:t>
      </w:r>
      <w:r w:rsidR="008F4BFA">
        <w:rPr>
          <w:rFonts w:ascii="Calibri" w:hAnsi="Calibri" w:cs="Calibri"/>
          <w:color w:val="auto"/>
          <w:sz w:val="22"/>
          <w:szCs w:val="22"/>
        </w:rPr>
        <w:t>três</w:t>
      </w:r>
      <w:r w:rsidRPr="0015372E">
        <w:rPr>
          <w:rFonts w:ascii="Calibri" w:hAnsi="Calibri" w:cs="Calibri"/>
          <w:color w:val="auto"/>
          <w:sz w:val="22"/>
          <w:szCs w:val="22"/>
        </w:rPr>
        <w:t>) anos.</w:t>
      </w:r>
    </w:p>
    <w:p w14:paraId="3F7EABBD" w14:textId="20E9B298" w:rsidR="004C7252" w:rsidRPr="0015372E" w:rsidRDefault="004C7252" w:rsidP="00C461C0">
      <w:pPr>
        <w:numPr>
          <w:ilvl w:val="0"/>
          <w:numId w:val="6"/>
        </w:numPr>
        <w:tabs>
          <w:tab w:val="clear" w:pos="-360"/>
          <w:tab w:val="num" w:pos="360"/>
        </w:tabs>
        <w:suppressAutoHyphens w:val="0"/>
        <w:autoSpaceDE w:val="0"/>
        <w:autoSpaceDN w:val="0"/>
        <w:adjustRightInd w:val="0"/>
        <w:spacing w:before="0" w:after="120" w:line="276" w:lineRule="auto"/>
        <w:jc w:val="both"/>
        <w:rPr>
          <w:rFonts w:ascii="Calibri" w:hAnsi="Calibri" w:cs="Calibri"/>
          <w:color w:val="auto"/>
          <w:sz w:val="22"/>
          <w:szCs w:val="22"/>
        </w:rPr>
      </w:pPr>
      <w:r w:rsidRPr="0015372E">
        <w:rPr>
          <w:rFonts w:ascii="Calibri" w:hAnsi="Calibri" w:cs="Calibri"/>
          <w:color w:val="auto"/>
          <w:sz w:val="22"/>
          <w:szCs w:val="22"/>
        </w:rPr>
        <w:t>Outras informações relevantes (</w:t>
      </w:r>
      <w:r w:rsidR="00EB12B4">
        <w:rPr>
          <w:rFonts w:ascii="Calibri" w:hAnsi="Calibri" w:cs="Calibri"/>
          <w:color w:val="auto"/>
          <w:sz w:val="22"/>
          <w:szCs w:val="22"/>
        </w:rPr>
        <w:t xml:space="preserve">até </w:t>
      </w:r>
      <w:r w:rsidRPr="0015372E">
        <w:rPr>
          <w:rFonts w:ascii="Calibri" w:hAnsi="Calibri" w:cs="Calibri"/>
          <w:color w:val="auto"/>
          <w:sz w:val="22"/>
          <w:szCs w:val="22"/>
        </w:rPr>
        <w:t>quatro páginas).</w:t>
      </w:r>
    </w:p>
    <w:p w14:paraId="798F4B32" w14:textId="77777777" w:rsidR="004C7252" w:rsidRPr="0015372E" w:rsidRDefault="004C7252" w:rsidP="00C461C0">
      <w:pPr>
        <w:suppressAutoHyphens w:val="0"/>
        <w:spacing w:before="0" w:after="120" w:line="276" w:lineRule="auto"/>
        <w:rPr>
          <w:rFonts w:ascii="Calibri" w:hAnsi="Calibri" w:cs="Calibri"/>
          <w:color w:val="auto"/>
          <w:sz w:val="22"/>
          <w:szCs w:val="22"/>
        </w:rPr>
      </w:pPr>
      <w:r w:rsidRPr="0015372E">
        <w:rPr>
          <w:rFonts w:ascii="Calibri" w:hAnsi="Calibri" w:cs="Calibri"/>
          <w:color w:val="auto"/>
          <w:sz w:val="22"/>
          <w:szCs w:val="22"/>
        </w:rPr>
        <w:br w:type="page"/>
      </w:r>
    </w:p>
    <w:p w14:paraId="0944BFB1" w14:textId="2A81ED86" w:rsidR="004C7252" w:rsidRPr="0015372E" w:rsidRDefault="004C7252" w:rsidP="00C461C0">
      <w:pPr>
        <w:pStyle w:val="Ttulo1"/>
        <w:numPr>
          <w:ilvl w:val="0"/>
          <w:numId w:val="0"/>
        </w:numPr>
        <w:spacing w:after="120" w:line="276" w:lineRule="auto"/>
        <w:ind w:left="142"/>
        <w:rPr>
          <w:rFonts w:ascii="Calibri" w:hAnsi="Calibri" w:cs="Calibri"/>
          <w:color w:val="auto"/>
        </w:rPr>
      </w:pPr>
      <w:bookmarkStart w:id="187" w:name="_Toc66698952"/>
      <w:bookmarkStart w:id="188" w:name="_Toc112420098"/>
      <w:bookmarkStart w:id="189" w:name="_Toc140682193"/>
      <w:bookmarkStart w:id="190" w:name="_Toc194622044"/>
      <w:bookmarkStart w:id="191" w:name="_Hlk134785710"/>
      <w:bookmarkEnd w:id="185"/>
      <w:r w:rsidRPr="0015372E">
        <w:rPr>
          <w:rFonts w:ascii="Calibri" w:hAnsi="Calibri" w:cs="Calibri"/>
          <w:color w:val="auto"/>
        </w:rPr>
        <w:lastRenderedPageBreak/>
        <w:t>ANEXO B: Identificação da(s) Instituição(</w:t>
      </w:r>
      <w:proofErr w:type="spellStart"/>
      <w:r w:rsidRPr="0015372E">
        <w:rPr>
          <w:rFonts w:ascii="Calibri" w:hAnsi="Calibri" w:cs="Calibri"/>
          <w:color w:val="auto"/>
        </w:rPr>
        <w:t>ões</w:t>
      </w:r>
      <w:proofErr w:type="spellEnd"/>
      <w:r w:rsidRPr="0015372E">
        <w:rPr>
          <w:rFonts w:ascii="Calibri" w:hAnsi="Calibri" w:cs="Calibri"/>
          <w:color w:val="auto"/>
        </w:rPr>
        <w:t>) Parceira(s)</w:t>
      </w:r>
      <w:bookmarkEnd w:id="187"/>
      <w:bookmarkEnd w:id="188"/>
      <w:bookmarkEnd w:id="189"/>
      <w:r w:rsidR="006E1F32">
        <w:rPr>
          <w:rFonts w:ascii="Calibri" w:hAnsi="Calibri" w:cs="Calibri"/>
          <w:color w:val="auto"/>
        </w:rPr>
        <w:t xml:space="preserve"> e suas Atividades</w:t>
      </w:r>
      <w:bookmarkEnd w:id="190"/>
    </w:p>
    <w:p w14:paraId="2D7AACF6" w14:textId="77777777" w:rsidR="004C7252" w:rsidRPr="0015372E" w:rsidRDefault="004C7252" w:rsidP="00C461C0">
      <w:pPr>
        <w:pStyle w:val="SemEspaamento1"/>
        <w:spacing w:after="120" w:line="276" w:lineRule="auto"/>
        <w:jc w:val="both"/>
        <w:rPr>
          <w:rFonts w:cs="Calibri"/>
          <w:lang w:val="pt-BR"/>
        </w:rPr>
      </w:pPr>
      <w:r w:rsidRPr="0015372E">
        <w:rPr>
          <w:rFonts w:cs="Calibri"/>
          <w:lang w:val="pt-BR"/>
        </w:rPr>
        <w:t>[Preencher uma ficha para cada instituição parceira]</w:t>
      </w:r>
    </w:p>
    <w:p w14:paraId="564A3408" w14:textId="73BC1970" w:rsidR="004C7252" w:rsidRPr="0015372E" w:rsidRDefault="004C7252" w:rsidP="00C461C0">
      <w:pPr>
        <w:pStyle w:val="SemEspaamento1"/>
        <w:spacing w:after="120" w:line="276" w:lineRule="auto"/>
        <w:jc w:val="both"/>
        <w:rPr>
          <w:rFonts w:cs="Calibri"/>
          <w:lang w:val="pt-BR"/>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81"/>
        <w:gridCol w:w="5291"/>
      </w:tblGrid>
      <w:tr w:rsidR="004C7252" w:rsidRPr="0015372E" w14:paraId="2F8BB107" w14:textId="77777777" w:rsidTr="00A166EC">
        <w:trPr>
          <w:trHeight w:val="507"/>
        </w:trPr>
        <w:tc>
          <w:tcPr>
            <w:tcW w:w="9072" w:type="dxa"/>
            <w:gridSpan w:val="2"/>
            <w:vAlign w:val="center"/>
          </w:tcPr>
          <w:p w14:paraId="43B4A992" w14:textId="58DF64C6" w:rsidR="00C55575" w:rsidRPr="00B85394" w:rsidRDefault="00C55575" w:rsidP="00C461C0">
            <w:pPr>
              <w:snapToGrid w:val="0"/>
              <w:spacing w:before="0" w:after="120" w:line="276" w:lineRule="auto"/>
              <w:jc w:val="center"/>
              <w:rPr>
                <w:rStyle w:val="Nmerodepgina"/>
                <w:rFonts w:asciiTheme="minorHAnsi" w:hAnsiTheme="minorHAnsi" w:cstheme="minorHAnsi"/>
                <w:b/>
                <w:color w:val="auto"/>
                <w:sz w:val="20"/>
                <w:szCs w:val="22"/>
              </w:rPr>
            </w:pPr>
            <w:r w:rsidRPr="00B85394">
              <w:rPr>
                <w:rStyle w:val="Nmerodepgina"/>
                <w:rFonts w:asciiTheme="minorHAnsi" w:hAnsiTheme="minorHAnsi" w:cstheme="minorHAnsi"/>
                <w:b/>
                <w:color w:val="auto"/>
                <w:sz w:val="20"/>
                <w:szCs w:val="22"/>
              </w:rPr>
              <w:t xml:space="preserve">Edital </w:t>
            </w:r>
            <w:r w:rsidR="004A73B2">
              <w:rPr>
                <w:rStyle w:val="Nmerodepgina"/>
                <w:rFonts w:asciiTheme="minorHAnsi" w:hAnsiTheme="minorHAnsi" w:cstheme="minorHAnsi"/>
                <w:b/>
                <w:color w:val="auto"/>
                <w:sz w:val="20"/>
                <w:szCs w:val="22"/>
              </w:rPr>
              <w:t>nº3</w:t>
            </w:r>
            <w:r w:rsidRPr="00B85394">
              <w:rPr>
                <w:rStyle w:val="Nmerodepgina"/>
                <w:rFonts w:asciiTheme="minorHAnsi" w:hAnsiTheme="minorHAnsi" w:cstheme="minorHAnsi"/>
                <w:b/>
                <w:color w:val="auto"/>
                <w:sz w:val="20"/>
                <w:szCs w:val="22"/>
              </w:rPr>
              <w:t>/202</w:t>
            </w:r>
            <w:r w:rsidR="00BF6BC3">
              <w:rPr>
                <w:rStyle w:val="Nmerodepgina"/>
                <w:rFonts w:asciiTheme="minorHAnsi" w:hAnsiTheme="minorHAnsi" w:cstheme="minorHAnsi"/>
                <w:b/>
                <w:color w:val="auto"/>
                <w:sz w:val="20"/>
                <w:szCs w:val="22"/>
              </w:rPr>
              <w:t>5</w:t>
            </w:r>
          </w:p>
          <w:p w14:paraId="529815DD" w14:textId="3CA9AC26" w:rsidR="004C7252" w:rsidRPr="0015372E" w:rsidRDefault="004C7252" w:rsidP="00C461C0">
            <w:pPr>
              <w:pStyle w:val="ListaColorida-nfase13"/>
              <w:spacing w:after="120"/>
              <w:ind w:left="0"/>
              <w:jc w:val="center"/>
              <w:rPr>
                <w:rFonts w:asciiTheme="minorHAnsi" w:hAnsiTheme="minorHAnsi" w:cstheme="minorHAnsi"/>
                <w:b/>
                <w:sz w:val="20"/>
                <w:highlight w:val="yellow"/>
              </w:rPr>
            </w:pPr>
          </w:p>
        </w:tc>
      </w:tr>
      <w:tr w:rsidR="004C7252" w:rsidRPr="0015372E" w14:paraId="250029E9" w14:textId="77777777" w:rsidTr="00A166EC">
        <w:trPr>
          <w:trHeight w:val="507"/>
        </w:trPr>
        <w:tc>
          <w:tcPr>
            <w:tcW w:w="3781" w:type="dxa"/>
            <w:vAlign w:val="center"/>
          </w:tcPr>
          <w:p w14:paraId="1D13290B"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Nome da instituição parceira</w:t>
            </w:r>
          </w:p>
        </w:tc>
        <w:tc>
          <w:tcPr>
            <w:tcW w:w="5291" w:type="dxa"/>
            <w:vAlign w:val="center"/>
          </w:tcPr>
          <w:p w14:paraId="031A5A20"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2CCCE5F1" w14:textId="77777777" w:rsidTr="00A166EC">
        <w:trPr>
          <w:trHeight w:val="537"/>
        </w:trPr>
        <w:tc>
          <w:tcPr>
            <w:tcW w:w="3781" w:type="dxa"/>
            <w:vAlign w:val="center"/>
          </w:tcPr>
          <w:p w14:paraId="1254908A"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Endereço completo (inclusive o CEP)</w:t>
            </w:r>
          </w:p>
        </w:tc>
        <w:tc>
          <w:tcPr>
            <w:tcW w:w="5291" w:type="dxa"/>
            <w:vAlign w:val="center"/>
          </w:tcPr>
          <w:p w14:paraId="5139ADC9"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76592B3C" w14:textId="77777777" w:rsidTr="00A166EC">
        <w:trPr>
          <w:trHeight w:val="253"/>
        </w:trPr>
        <w:tc>
          <w:tcPr>
            <w:tcW w:w="3781" w:type="dxa"/>
            <w:vAlign w:val="center"/>
          </w:tcPr>
          <w:p w14:paraId="4B9E13EF"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Telefones</w:t>
            </w:r>
          </w:p>
        </w:tc>
        <w:tc>
          <w:tcPr>
            <w:tcW w:w="5291" w:type="dxa"/>
            <w:vAlign w:val="center"/>
          </w:tcPr>
          <w:p w14:paraId="0A6F994F"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275E4FFF" w14:textId="77777777" w:rsidTr="00A166EC">
        <w:trPr>
          <w:trHeight w:val="253"/>
        </w:trPr>
        <w:tc>
          <w:tcPr>
            <w:tcW w:w="3781" w:type="dxa"/>
            <w:vAlign w:val="center"/>
          </w:tcPr>
          <w:p w14:paraId="55DC9E32" w14:textId="77777777" w:rsidR="004C7252" w:rsidRPr="0042648B" w:rsidRDefault="004C7252" w:rsidP="00C461C0">
            <w:pPr>
              <w:snapToGrid w:val="0"/>
              <w:spacing w:before="0" w:after="120" w:line="276" w:lineRule="auto"/>
              <w:rPr>
                <w:rFonts w:ascii="Calibri" w:hAnsi="Calibri" w:cs="Calibri"/>
                <w:i/>
                <w:iCs/>
                <w:color w:val="auto"/>
                <w:sz w:val="22"/>
                <w:szCs w:val="22"/>
              </w:rPr>
            </w:pPr>
            <w:r w:rsidRPr="0042648B">
              <w:rPr>
                <w:rFonts w:ascii="Calibri" w:hAnsi="Calibri" w:cs="Calibri"/>
                <w:i/>
                <w:iCs/>
                <w:color w:val="auto"/>
                <w:sz w:val="22"/>
                <w:szCs w:val="22"/>
              </w:rPr>
              <w:t>E-mail</w:t>
            </w:r>
          </w:p>
        </w:tc>
        <w:tc>
          <w:tcPr>
            <w:tcW w:w="5291" w:type="dxa"/>
            <w:vAlign w:val="center"/>
          </w:tcPr>
          <w:p w14:paraId="0BADD8AE"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20EA53E1" w14:textId="77777777" w:rsidTr="00A166EC">
        <w:trPr>
          <w:trHeight w:val="761"/>
        </w:trPr>
        <w:tc>
          <w:tcPr>
            <w:tcW w:w="3781" w:type="dxa"/>
            <w:vAlign w:val="center"/>
          </w:tcPr>
          <w:p w14:paraId="682FB9BC"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Endereço para correspondência (se não coincidir com o endereço acima)</w:t>
            </w:r>
          </w:p>
        </w:tc>
        <w:tc>
          <w:tcPr>
            <w:tcW w:w="5291" w:type="dxa"/>
            <w:vAlign w:val="center"/>
          </w:tcPr>
          <w:p w14:paraId="09F541CF"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781F8B1C" w14:textId="77777777" w:rsidTr="00A166EC">
        <w:trPr>
          <w:trHeight w:val="253"/>
        </w:trPr>
        <w:tc>
          <w:tcPr>
            <w:tcW w:w="3781" w:type="dxa"/>
            <w:vAlign w:val="center"/>
          </w:tcPr>
          <w:p w14:paraId="58A0A29F"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Natureza jurídica</w:t>
            </w:r>
          </w:p>
        </w:tc>
        <w:tc>
          <w:tcPr>
            <w:tcW w:w="5291" w:type="dxa"/>
            <w:vAlign w:val="center"/>
          </w:tcPr>
          <w:p w14:paraId="258B9D55"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1D43D262" w14:textId="77777777" w:rsidTr="00A166EC">
        <w:trPr>
          <w:trHeight w:val="253"/>
        </w:trPr>
        <w:tc>
          <w:tcPr>
            <w:tcW w:w="3781" w:type="dxa"/>
            <w:vAlign w:val="center"/>
          </w:tcPr>
          <w:p w14:paraId="6D28AB14"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Data do Registro Jurídico</w:t>
            </w:r>
          </w:p>
        </w:tc>
        <w:tc>
          <w:tcPr>
            <w:tcW w:w="5291" w:type="dxa"/>
            <w:vAlign w:val="center"/>
          </w:tcPr>
          <w:p w14:paraId="4C380C7C" w14:textId="77777777" w:rsidR="004C7252" w:rsidRPr="0015372E" w:rsidRDefault="004C7252" w:rsidP="00C461C0">
            <w:pPr>
              <w:snapToGrid w:val="0"/>
              <w:spacing w:before="0" w:after="120" w:line="276" w:lineRule="auto"/>
              <w:rPr>
                <w:rFonts w:ascii="Calibri" w:hAnsi="Calibri" w:cs="Calibri"/>
                <w:color w:val="auto"/>
                <w:sz w:val="22"/>
                <w:szCs w:val="22"/>
              </w:rPr>
            </w:pPr>
          </w:p>
        </w:tc>
      </w:tr>
      <w:tr w:rsidR="004C7252" w:rsidRPr="0015372E" w14:paraId="05E9DE50" w14:textId="77777777" w:rsidTr="00A166EC">
        <w:trPr>
          <w:trHeight w:val="253"/>
        </w:trPr>
        <w:tc>
          <w:tcPr>
            <w:tcW w:w="3781" w:type="dxa"/>
            <w:vAlign w:val="center"/>
          </w:tcPr>
          <w:p w14:paraId="4DEAAB34"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CNPJ</w:t>
            </w:r>
          </w:p>
        </w:tc>
        <w:tc>
          <w:tcPr>
            <w:tcW w:w="5291" w:type="dxa"/>
            <w:vAlign w:val="center"/>
          </w:tcPr>
          <w:p w14:paraId="3EB6CD2C"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7C545801" w14:textId="77777777" w:rsidTr="00A166EC">
        <w:trPr>
          <w:trHeight w:val="535"/>
        </w:trPr>
        <w:tc>
          <w:tcPr>
            <w:tcW w:w="3781" w:type="dxa"/>
            <w:vAlign w:val="center"/>
          </w:tcPr>
          <w:p w14:paraId="780267EB"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Representantes legais (nome e cargo)</w:t>
            </w:r>
          </w:p>
        </w:tc>
        <w:tc>
          <w:tcPr>
            <w:tcW w:w="5291" w:type="dxa"/>
            <w:vAlign w:val="center"/>
          </w:tcPr>
          <w:p w14:paraId="0F599FCE"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2E2A6D34" w14:textId="77777777" w:rsidTr="00A166EC">
        <w:trPr>
          <w:trHeight w:val="253"/>
        </w:trPr>
        <w:tc>
          <w:tcPr>
            <w:tcW w:w="3781" w:type="dxa"/>
            <w:vAlign w:val="center"/>
          </w:tcPr>
          <w:p w14:paraId="4AC12B14"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Responsável pelo projeto na instituição parceira</w:t>
            </w:r>
          </w:p>
        </w:tc>
        <w:tc>
          <w:tcPr>
            <w:tcW w:w="5291" w:type="dxa"/>
            <w:vAlign w:val="center"/>
          </w:tcPr>
          <w:p w14:paraId="6F9E7CE6"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20A9E524" w14:textId="77777777" w:rsidTr="00A166EC">
        <w:trPr>
          <w:trHeight w:val="507"/>
        </w:trPr>
        <w:tc>
          <w:tcPr>
            <w:tcW w:w="3781" w:type="dxa"/>
            <w:vAlign w:val="center"/>
          </w:tcPr>
          <w:p w14:paraId="2CAC423A" w14:textId="6C5516C0"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xml:space="preserve">Telefone; </w:t>
            </w:r>
            <w:r w:rsidRPr="0042648B">
              <w:rPr>
                <w:rFonts w:ascii="Calibri" w:hAnsi="Calibri" w:cs="Calibri"/>
                <w:i/>
                <w:iCs/>
                <w:color w:val="auto"/>
                <w:sz w:val="22"/>
                <w:szCs w:val="22"/>
              </w:rPr>
              <w:t>e-mail</w:t>
            </w:r>
            <w:r w:rsidRPr="0015372E">
              <w:rPr>
                <w:rFonts w:ascii="Calibri" w:hAnsi="Calibri" w:cs="Calibri"/>
                <w:color w:val="auto"/>
                <w:sz w:val="22"/>
                <w:szCs w:val="22"/>
              </w:rPr>
              <w:t>; endereço do responsável pelo projeto</w:t>
            </w:r>
          </w:p>
        </w:tc>
        <w:tc>
          <w:tcPr>
            <w:tcW w:w="5291" w:type="dxa"/>
            <w:vAlign w:val="center"/>
          </w:tcPr>
          <w:p w14:paraId="677578D8"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4C7252" w:rsidRPr="0015372E" w14:paraId="1E381D84" w14:textId="77777777" w:rsidTr="00A166EC">
        <w:trPr>
          <w:trHeight w:val="601"/>
        </w:trPr>
        <w:tc>
          <w:tcPr>
            <w:tcW w:w="3781" w:type="dxa"/>
            <w:vAlign w:val="center"/>
          </w:tcPr>
          <w:p w14:paraId="30C8546B"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Local ou região de atuação da entidade parceira</w:t>
            </w:r>
          </w:p>
        </w:tc>
        <w:tc>
          <w:tcPr>
            <w:tcW w:w="5291" w:type="dxa"/>
            <w:vAlign w:val="center"/>
          </w:tcPr>
          <w:p w14:paraId="105B6B82" w14:textId="77777777" w:rsidR="004C7252" w:rsidRPr="0015372E" w:rsidRDefault="004C7252" w:rsidP="00C461C0">
            <w:pPr>
              <w:snapToGrid w:val="0"/>
              <w:spacing w:before="0" w:after="120" w:line="276" w:lineRule="auto"/>
              <w:rPr>
                <w:rFonts w:ascii="Calibri" w:hAnsi="Calibri" w:cs="Calibri"/>
                <w:color w:val="auto"/>
                <w:sz w:val="22"/>
                <w:szCs w:val="22"/>
              </w:rPr>
            </w:pPr>
          </w:p>
        </w:tc>
      </w:tr>
      <w:tr w:rsidR="004C7252" w:rsidRPr="0015372E" w14:paraId="2B3C3AE7" w14:textId="77777777" w:rsidTr="00A166EC">
        <w:trPr>
          <w:trHeight w:val="753"/>
        </w:trPr>
        <w:tc>
          <w:tcPr>
            <w:tcW w:w="3781" w:type="dxa"/>
            <w:vAlign w:val="center"/>
          </w:tcPr>
          <w:p w14:paraId="69D108C6" w14:textId="77777777" w:rsidR="004C7252" w:rsidRPr="0015372E" w:rsidRDefault="004C7252" w:rsidP="00C461C0">
            <w:pPr>
              <w:pStyle w:val="SemEspaamento1"/>
              <w:spacing w:after="120" w:line="276" w:lineRule="auto"/>
              <w:rPr>
                <w:rFonts w:eastAsia="Times New Roman" w:cs="Calibri"/>
                <w:lang w:val="pt-BR" w:eastAsia="ar-SA" w:bidi="ar-SA"/>
              </w:rPr>
            </w:pPr>
            <w:r w:rsidRPr="0015372E">
              <w:rPr>
                <w:rFonts w:eastAsia="Times New Roman" w:cs="Calibri"/>
                <w:lang w:val="pt-BR" w:eastAsia="ar-SA" w:bidi="ar-SA"/>
              </w:rPr>
              <w:t xml:space="preserve">Atividades a serem desenvolvidas no projeto pela Instituição Parceira </w:t>
            </w:r>
          </w:p>
        </w:tc>
        <w:tc>
          <w:tcPr>
            <w:tcW w:w="5291" w:type="dxa"/>
            <w:vAlign w:val="center"/>
          </w:tcPr>
          <w:p w14:paraId="134A7A23" w14:textId="77777777" w:rsidR="004C7252" w:rsidRPr="0015372E" w:rsidRDefault="004C7252" w:rsidP="00C461C0">
            <w:pPr>
              <w:snapToGrid w:val="0"/>
              <w:spacing w:before="0" w:after="120" w:line="276" w:lineRule="auto"/>
              <w:rPr>
                <w:rFonts w:ascii="Calibri" w:hAnsi="Calibri" w:cs="Calibri"/>
                <w:color w:val="auto"/>
                <w:sz w:val="22"/>
                <w:szCs w:val="22"/>
              </w:rPr>
            </w:pPr>
          </w:p>
        </w:tc>
      </w:tr>
    </w:tbl>
    <w:p w14:paraId="40AC6D82" w14:textId="77777777" w:rsidR="004C7252" w:rsidRPr="0015372E" w:rsidRDefault="004C7252" w:rsidP="00C461C0">
      <w:pPr>
        <w:spacing w:before="0" w:after="120" w:line="276" w:lineRule="auto"/>
        <w:ind w:hanging="2"/>
        <w:jc w:val="both"/>
        <w:rPr>
          <w:rFonts w:ascii="Calibri" w:eastAsia="Calibri" w:hAnsi="Calibri" w:cs="Calibri"/>
          <w:color w:val="000000"/>
          <w:sz w:val="22"/>
          <w:szCs w:val="22"/>
        </w:rPr>
      </w:pPr>
    </w:p>
    <w:p w14:paraId="31F1F9E8" w14:textId="1E653EEA" w:rsidR="004C7252" w:rsidRPr="0015372E" w:rsidRDefault="00C01C51" w:rsidP="00C461C0">
      <w:pPr>
        <w:spacing w:before="0" w:after="120" w:line="276" w:lineRule="auto"/>
        <w:ind w:firstLine="708"/>
        <w:jc w:val="both"/>
        <w:rPr>
          <w:rFonts w:ascii="Calibri" w:hAnsi="Calibri" w:cs="Calibri"/>
          <w:color w:val="auto"/>
          <w:sz w:val="22"/>
          <w:szCs w:val="22"/>
        </w:rPr>
      </w:pPr>
      <w:r w:rsidRPr="0015372E">
        <w:rPr>
          <w:rFonts w:ascii="Calibri" w:hAnsi="Calibri" w:cs="Calibri"/>
          <w:color w:val="auto"/>
          <w:sz w:val="22"/>
          <w:szCs w:val="22"/>
        </w:rPr>
        <w:t xml:space="preserve">Para cada instituição parceira aqui identificada deverá ser apresentada uma </w:t>
      </w:r>
      <w:r w:rsidRPr="0015372E">
        <w:rPr>
          <w:rFonts w:ascii="Calibri" w:hAnsi="Calibri" w:cs="Calibri"/>
          <w:b/>
          <w:color w:val="auto"/>
          <w:sz w:val="22"/>
          <w:szCs w:val="22"/>
        </w:rPr>
        <w:t xml:space="preserve">Carta de </w:t>
      </w:r>
      <w:r>
        <w:rPr>
          <w:rFonts w:ascii="Calibri" w:hAnsi="Calibri" w:cs="Calibri"/>
          <w:b/>
          <w:color w:val="auto"/>
          <w:sz w:val="22"/>
          <w:szCs w:val="22"/>
        </w:rPr>
        <w:t>Parceria</w:t>
      </w:r>
      <w:r w:rsidRPr="0015372E">
        <w:rPr>
          <w:rFonts w:ascii="Calibri" w:hAnsi="Calibri" w:cs="Calibri"/>
          <w:color w:val="auto"/>
          <w:sz w:val="22"/>
          <w:szCs w:val="22"/>
        </w:rPr>
        <w:t xml:space="preserve"> devidamente </w:t>
      </w:r>
      <w:r w:rsidRPr="005A517B">
        <w:rPr>
          <w:rFonts w:ascii="Calibri" w:hAnsi="Calibri" w:cs="Calibri"/>
          <w:b/>
          <w:color w:val="auto"/>
          <w:sz w:val="22"/>
          <w:szCs w:val="22"/>
        </w:rPr>
        <w:t>assinada por seu representante</w:t>
      </w:r>
      <w:r w:rsidR="00DF7C16">
        <w:rPr>
          <w:rFonts w:ascii="Calibri" w:hAnsi="Calibri" w:cs="Calibri"/>
          <w:b/>
          <w:color w:val="auto"/>
          <w:sz w:val="22"/>
          <w:szCs w:val="22"/>
        </w:rPr>
        <w:t xml:space="preserve"> legal e pelo representante</w:t>
      </w:r>
      <w:r w:rsidRPr="0015372E">
        <w:rPr>
          <w:rFonts w:ascii="Calibri" w:hAnsi="Calibri" w:cs="Calibri"/>
          <w:color w:val="auto"/>
          <w:sz w:val="22"/>
          <w:szCs w:val="22"/>
        </w:rPr>
        <w:t xml:space="preserve"> do setor ou da unidade responsável pelo projeto, bem como os </w:t>
      </w:r>
      <w:r w:rsidRPr="005A517B">
        <w:rPr>
          <w:rFonts w:ascii="Calibri" w:hAnsi="Calibri" w:cs="Calibri"/>
          <w:b/>
          <w:color w:val="auto"/>
          <w:sz w:val="22"/>
          <w:szCs w:val="22"/>
        </w:rPr>
        <w:t xml:space="preserve">documentos que comprovam </w:t>
      </w:r>
      <w:r w:rsidR="00DF7C16">
        <w:rPr>
          <w:rFonts w:ascii="Calibri" w:hAnsi="Calibri" w:cs="Calibri"/>
          <w:b/>
          <w:color w:val="auto"/>
          <w:sz w:val="22"/>
          <w:szCs w:val="22"/>
        </w:rPr>
        <w:t xml:space="preserve">com relação ao primeiro, </w:t>
      </w:r>
      <w:r w:rsidRPr="005A517B">
        <w:rPr>
          <w:rFonts w:ascii="Calibri" w:hAnsi="Calibri" w:cs="Calibri"/>
          <w:b/>
          <w:color w:val="auto"/>
          <w:sz w:val="22"/>
          <w:szCs w:val="22"/>
        </w:rPr>
        <w:t xml:space="preserve">a </w:t>
      </w:r>
      <w:r w:rsidRPr="004D71CA">
        <w:rPr>
          <w:rFonts w:ascii="Calibri" w:hAnsi="Calibri" w:cs="Calibri"/>
          <w:b/>
          <w:color w:val="auto"/>
          <w:sz w:val="22"/>
          <w:szCs w:val="22"/>
        </w:rPr>
        <w:t>representação</w:t>
      </w:r>
      <w:r w:rsidR="00DF7C16">
        <w:rPr>
          <w:rFonts w:ascii="Calibri" w:hAnsi="Calibri" w:cs="Calibri"/>
          <w:b/>
          <w:color w:val="auto"/>
          <w:sz w:val="22"/>
          <w:szCs w:val="22"/>
        </w:rPr>
        <w:t xml:space="preserve"> legal</w:t>
      </w:r>
      <w:r w:rsidRPr="004D71CA">
        <w:rPr>
          <w:rFonts w:ascii="Calibri" w:hAnsi="Calibri" w:cs="Calibri"/>
          <w:b/>
          <w:color w:val="auto"/>
          <w:sz w:val="22"/>
          <w:szCs w:val="22"/>
        </w:rPr>
        <w:t xml:space="preserve"> </w:t>
      </w:r>
      <w:r w:rsidRPr="004D71CA">
        <w:rPr>
          <w:rFonts w:ascii="Calibri" w:hAnsi="Calibri" w:cs="Calibri"/>
          <w:color w:val="auto"/>
          <w:sz w:val="22"/>
          <w:szCs w:val="22"/>
        </w:rPr>
        <w:t>(p. ex.: ata de eleição, decreto de nomeação, portaria de nomeação, termo de posse etc</w:t>
      </w:r>
      <w:r w:rsidRPr="00BF6032">
        <w:rPr>
          <w:rFonts w:ascii="Calibri" w:hAnsi="Calibri" w:cs="Calibri"/>
          <w:color w:val="auto"/>
          <w:sz w:val="22"/>
          <w:szCs w:val="22"/>
        </w:rPr>
        <w:t>.). A apresentação dessas Cartas de Parceria na submissão da proposta entra como critério de sua avaliação e é obrigatória para a assinatura do contrato, caso a proposta seja selecionada.</w:t>
      </w:r>
    </w:p>
    <w:p w14:paraId="2B0CFF6A" w14:textId="77777777" w:rsidR="004C7252" w:rsidRPr="0015372E" w:rsidRDefault="004C7252" w:rsidP="00C461C0">
      <w:pPr>
        <w:spacing w:before="0" w:after="120" w:line="276" w:lineRule="auto"/>
        <w:ind w:firstLine="708"/>
        <w:jc w:val="both"/>
        <w:rPr>
          <w:rFonts w:ascii="Calibri" w:hAnsi="Calibri" w:cs="Calibri"/>
          <w:color w:val="auto"/>
          <w:sz w:val="22"/>
          <w:szCs w:val="22"/>
        </w:rPr>
      </w:pPr>
    </w:p>
    <w:p w14:paraId="2CAF5FF3" w14:textId="0BFFB489" w:rsidR="004C7252" w:rsidRPr="0015372E" w:rsidRDefault="004C7252" w:rsidP="00C461C0">
      <w:pPr>
        <w:spacing w:before="0" w:after="120" w:line="276" w:lineRule="auto"/>
        <w:ind w:firstLine="708"/>
        <w:jc w:val="both"/>
        <w:rPr>
          <w:rFonts w:ascii="Calibri" w:hAnsi="Calibri" w:cs="Calibri"/>
          <w:color w:val="auto"/>
          <w:sz w:val="22"/>
          <w:szCs w:val="22"/>
        </w:rPr>
      </w:pPr>
    </w:p>
    <w:p w14:paraId="6BBD9427" w14:textId="62E998B2" w:rsidR="000B7BB9" w:rsidRPr="0015372E" w:rsidRDefault="000B7BB9" w:rsidP="00C461C0">
      <w:pPr>
        <w:spacing w:before="0" w:after="120" w:line="276" w:lineRule="auto"/>
        <w:ind w:firstLine="708"/>
        <w:jc w:val="both"/>
        <w:rPr>
          <w:rFonts w:ascii="Calibri" w:hAnsi="Calibri" w:cs="Calibri"/>
          <w:color w:val="auto"/>
          <w:sz w:val="22"/>
          <w:szCs w:val="22"/>
        </w:rPr>
      </w:pPr>
    </w:p>
    <w:p w14:paraId="3693E0AC" w14:textId="621EF190" w:rsidR="000B7BB9" w:rsidRPr="0015372E" w:rsidRDefault="000B7BB9" w:rsidP="00C461C0">
      <w:pPr>
        <w:spacing w:before="0" w:after="120" w:line="276" w:lineRule="auto"/>
        <w:ind w:firstLine="708"/>
        <w:jc w:val="both"/>
        <w:rPr>
          <w:rFonts w:ascii="Calibri" w:hAnsi="Calibri" w:cs="Calibri"/>
          <w:color w:val="auto"/>
          <w:sz w:val="22"/>
          <w:szCs w:val="22"/>
        </w:rPr>
      </w:pPr>
    </w:p>
    <w:p w14:paraId="37856DE1" w14:textId="5CAB28AC" w:rsidR="004C7252" w:rsidRPr="0015372E" w:rsidRDefault="004C7252" w:rsidP="00C461C0">
      <w:pPr>
        <w:pStyle w:val="SemEspaamento1"/>
        <w:spacing w:after="120" w:line="276" w:lineRule="auto"/>
        <w:jc w:val="both"/>
        <w:rPr>
          <w:rFonts w:cs="Calibri"/>
          <w:b/>
          <w:u w:val="single"/>
          <w:lang w:val="pt-BR"/>
        </w:rPr>
      </w:pPr>
      <w:r w:rsidRPr="0015372E">
        <w:rPr>
          <w:rFonts w:cs="Calibri"/>
          <w:b/>
          <w:u w:val="single"/>
          <w:lang w:val="pt-BR"/>
        </w:rPr>
        <w:lastRenderedPageBreak/>
        <w:t xml:space="preserve"> CURRÍCULO DA INSTITUIÇÃO PARCEIRA</w:t>
      </w:r>
    </w:p>
    <w:p w14:paraId="14D521F7" w14:textId="77777777" w:rsidR="004C7252" w:rsidRPr="0015372E" w:rsidRDefault="004C7252" w:rsidP="00C461C0">
      <w:pPr>
        <w:pStyle w:val="SemEspaamento1"/>
        <w:spacing w:after="120" w:line="276" w:lineRule="auto"/>
        <w:jc w:val="both"/>
        <w:rPr>
          <w:rFonts w:cs="Calibri"/>
          <w:lang w:val="pt-BR"/>
        </w:rPr>
      </w:pPr>
      <w:r w:rsidRPr="0015372E">
        <w:rPr>
          <w:rFonts w:cs="Calibri"/>
          <w:color w:val="000000"/>
          <w:lang w:val="pt-BR"/>
        </w:rPr>
        <w:t>[</w:t>
      </w:r>
      <w:r w:rsidRPr="0015372E">
        <w:rPr>
          <w:rFonts w:cs="Calibri"/>
          <w:lang w:val="pt-BR"/>
        </w:rPr>
        <w:t>Observar o número máximo de páginas sugerido para cada item]</w:t>
      </w:r>
    </w:p>
    <w:p w14:paraId="306CADA7" w14:textId="77777777"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Indicar o tempo de existência (uma página).</w:t>
      </w:r>
    </w:p>
    <w:p w14:paraId="544EA92C" w14:textId="77777777"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Descrever a razão social (uma página).</w:t>
      </w:r>
    </w:p>
    <w:p w14:paraId="68BCDE17" w14:textId="77777777"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Apresentar a missão, os objetivos estratégicos e principais áreas de atuação, de acordo com o estatuto da instituição (uma página).</w:t>
      </w:r>
    </w:p>
    <w:p w14:paraId="30A101C8" w14:textId="681D7DD2"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 xml:space="preserve">Descrever a </w:t>
      </w:r>
      <w:r w:rsidRPr="00C55575">
        <w:rPr>
          <w:rFonts w:ascii="Calibri" w:hAnsi="Calibri" w:cs="Calibri"/>
          <w:b/>
          <w:color w:val="auto"/>
          <w:sz w:val="22"/>
          <w:szCs w:val="22"/>
        </w:rPr>
        <w:t>experiência</w:t>
      </w:r>
      <w:r w:rsidRPr="0015372E">
        <w:rPr>
          <w:rFonts w:ascii="Calibri" w:hAnsi="Calibri" w:cs="Calibri"/>
          <w:color w:val="auto"/>
          <w:sz w:val="22"/>
          <w:szCs w:val="22"/>
        </w:rPr>
        <w:t xml:space="preserve"> da instituição </w:t>
      </w:r>
      <w:r w:rsidRPr="00C55575">
        <w:rPr>
          <w:rFonts w:ascii="Calibri" w:hAnsi="Calibri" w:cs="Calibri"/>
          <w:b/>
          <w:color w:val="auto"/>
          <w:sz w:val="22"/>
          <w:szCs w:val="22"/>
        </w:rPr>
        <w:t>com relação aos temas e metas apresentados no projeto</w:t>
      </w:r>
      <w:r w:rsidRPr="0015372E">
        <w:rPr>
          <w:rFonts w:ascii="Calibri" w:hAnsi="Calibri" w:cs="Calibri"/>
          <w:color w:val="auto"/>
          <w:sz w:val="22"/>
          <w:szCs w:val="22"/>
        </w:rPr>
        <w:t xml:space="preserve"> (</w:t>
      </w:r>
      <w:r w:rsidR="00EB12B4">
        <w:rPr>
          <w:rFonts w:ascii="Calibri" w:hAnsi="Calibri" w:cs="Calibri"/>
          <w:color w:val="auto"/>
          <w:sz w:val="22"/>
          <w:szCs w:val="22"/>
        </w:rPr>
        <w:t xml:space="preserve">até </w:t>
      </w:r>
      <w:r w:rsidRPr="0015372E">
        <w:rPr>
          <w:rFonts w:ascii="Calibri" w:hAnsi="Calibri" w:cs="Calibri"/>
          <w:color w:val="auto"/>
          <w:sz w:val="22"/>
          <w:szCs w:val="22"/>
        </w:rPr>
        <w:t>três páginas).</w:t>
      </w:r>
    </w:p>
    <w:p w14:paraId="2BCE1EF0" w14:textId="7528DE3C"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Descrever a capacidade técnica da instituição para a realização das atividades, indicando a experiência das/os técnicas/os nos temas e ações apresentados no projeto (</w:t>
      </w:r>
      <w:r w:rsidR="00EB12B4">
        <w:rPr>
          <w:rFonts w:ascii="Calibri" w:hAnsi="Calibri" w:cs="Calibri"/>
          <w:color w:val="auto"/>
          <w:sz w:val="22"/>
          <w:szCs w:val="22"/>
        </w:rPr>
        <w:t xml:space="preserve">até </w:t>
      </w:r>
      <w:r w:rsidRPr="0015372E">
        <w:rPr>
          <w:rFonts w:ascii="Calibri" w:hAnsi="Calibri" w:cs="Calibri"/>
          <w:color w:val="auto"/>
          <w:sz w:val="22"/>
          <w:szCs w:val="22"/>
        </w:rPr>
        <w:t xml:space="preserve">quatro páginas). </w:t>
      </w:r>
    </w:p>
    <w:p w14:paraId="1D85A964" w14:textId="4FA3A93E"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Descrever o conhecimento que a entidade possui em relação à área de abrangência do projeto (</w:t>
      </w:r>
      <w:r w:rsidR="00EB12B4">
        <w:rPr>
          <w:rFonts w:ascii="Calibri" w:hAnsi="Calibri" w:cs="Calibri"/>
          <w:color w:val="auto"/>
          <w:sz w:val="22"/>
          <w:szCs w:val="22"/>
        </w:rPr>
        <w:t xml:space="preserve">até </w:t>
      </w:r>
      <w:r w:rsidRPr="0015372E">
        <w:rPr>
          <w:rFonts w:ascii="Calibri" w:hAnsi="Calibri" w:cs="Calibri"/>
          <w:color w:val="auto"/>
          <w:sz w:val="22"/>
          <w:szCs w:val="22"/>
        </w:rPr>
        <w:t>duas páginas).</w:t>
      </w:r>
    </w:p>
    <w:p w14:paraId="071B2446" w14:textId="359955AE" w:rsidR="004C7252" w:rsidRPr="0015372E" w:rsidRDefault="004C7252" w:rsidP="00660CF0">
      <w:pPr>
        <w:numPr>
          <w:ilvl w:val="0"/>
          <w:numId w:val="9"/>
        </w:numPr>
        <w:tabs>
          <w:tab w:val="num" w:pos="-360"/>
        </w:tabs>
        <w:suppressAutoHyphens w:val="0"/>
        <w:autoSpaceDE w:val="0"/>
        <w:autoSpaceDN w:val="0"/>
        <w:adjustRightInd w:val="0"/>
        <w:spacing w:before="0" w:after="120" w:line="276" w:lineRule="auto"/>
        <w:jc w:val="both"/>
        <w:textDirection w:val="btLr"/>
        <w:rPr>
          <w:rFonts w:ascii="Calibri" w:hAnsi="Calibri" w:cs="Calibri"/>
          <w:color w:val="auto"/>
          <w:sz w:val="22"/>
          <w:szCs w:val="22"/>
        </w:rPr>
      </w:pPr>
      <w:r w:rsidRPr="0015372E">
        <w:rPr>
          <w:rFonts w:ascii="Calibri" w:hAnsi="Calibri" w:cs="Calibri"/>
          <w:color w:val="auto"/>
          <w:sz w:val="22"/>
          <w:szCs w:val="22"/>
        </w:rPr>
        <w:t>Outras informações relevantes (</w:t>
      </w:r>
      <w:r w:rsidR="00EB12B4">
        <w:rPr>
          <w:rFonts w:ascii="Calibri" w:hAnsi="Calibri" w:cs="Calibri"/>
          <w:color w:val="auto"/>
          <w:sz w:val="22"/>
          <w:szCs w:val="22"/>
        </w:rPr>
        <w:t xml:space="preserve">até </w:t>
      </w:r>
      <w:r w:rsidRPr="0015372E">
        <w:rPr>
          <w:rFonts w:ascii="Calibri" w:hAnsi="Calibri" w:cs="Calibri"/>
          <w:color w:val="auto"/>
          <w:sz w:val="22"/>
          <w:szCs w:val="22"/>
        </w:rPr>
        <w:t>quatro páginas).</w:t>
      </w:r>
    </w:p>
    <w:p w14:paraId="374B41D6" w14:textId="77777777" w:rsidR="004C7252" w:rsidRPr="0015372E" w:rsidRDefault="004C7252" w:rsidP="00C461C0">
      <w:pPr>
        <w:suppressAutoHyphens w:val="0"/>
        <w:spacing w:before="0" w:after="120" w:line="276" w:lineRule="auto"/>
        <w:rPr>
          <w:rFonts w:ascii="Calibri" w:eastAsia="Calibri" w:hAnsi="Calibri" w:cs="Calibri"/>
          <w:color w:val="000000"/>
          <w:sz w:val="22"/>
          <w:szCs w:val="22"/>
          <w:lang w:eastAsia="en-US" w:bidi="en-US"/>
        </w:rPr>
      </w:pPr>
      <w:r w:rsidRPr="0015372E">
        <w:rPr>
          <w:rFonts w:cs="Calibri"/>
          <w:color w:val="000000"/>
        </w:rPr>
        <w:br w:type="page"/>
      </w:r>
    </w:p>
    <w:p w14:paraId="5D296F41" w14:textId="77777777" w:rsidR="004C7252" w:rsidRPr="0015372E" w:rsidRDefault="004C7252" w:rsidP="00C461C0">
      <w:pPr>
        <w:pStyle w:val="Ttulo1"/>
        <w:numPr>
          <w:ilvl w:val="0"/>
          <w:numId w:val="0"/>
        </w:numPr>
        <w:spacing w:after="120" w:line="276" w:lineRule="auto"/>
        <w:ind w:left="142"/>
        <w:rPr>
          <w:rFonts w:ascii="Calibri" w:hAnsi="Calibri" w:cs="Calibri"/>
          <w:color w:val="auto"/>
        </w:rPr>
      </w:pPr>
      <w:bookmarkStart w:id="192" w:name="_Toc66698953"/>
      <w:bookmarkStart w:id="193" w:name="_Toc112420099"/>
      <w:bookmarkStart w:id="194" w:name="_Toc140682194"/>
      <w:bookmarkStart w:id="195" w:name="_Toc194622045"/>
      <w:bookmarkStart w:id="196" w:name="_Hlk134785921"/>
      <w:bookmarkEnd w:id="191"/>
      <w:r w:rsidRPr="0015372E">
        <w:rPr>
          <w:rFonts w:ascii="Calibri" w:hAnsi="Calibri" w:cs="Calibri"/>
          <w:color w:val="auto"/>
        </w:rPr>
        <w:lastRenderedPageBreak/>
        <w:t>ANEXO C: Apresentação Geral do Projeto</w:t>
      </w:r>
      <w:bookmarkEnd w:id="192"/>
      <w:bookmarkEnd w:id="193"/>
      <w:bookmarkEnd w:id="194"/>
      <w:bookmarkEnd w:id="195"/>
    </w:p>
    <w:p w14:paraId="199DF984" w14:textId="77777777" w:rsidR="004C7252" w:rsidRPr="0015372E" w:rsidRDefault="004C7252" w:rsidP="00C461C0">
      <w:pPr>
        <w:pStyle w:val="SemEspaamento1"/>
        <w:spacing w:after="120" w:line="276" w:lineRule="auto"/>
        <w:jc w:val="both"/>
        <w:rPr>
          <w:rFonts w:cs="Calibri"/>
          <w:lang w:val="pt-BR"/>
        </w:rPr>
      </w:pPr>
      <w:r w:rsidRPr="0015372E">
        <w:rPr>
          <w:rFonts w:cs="Calibri"/>
          <w:lang w:val="pt-BR"/>
        </w:rPr>
        <w:t>[Observar o formato e o número máximo de páginas sugerido para cada item]</w:t>
      </w:r>
    </w:p>
    <w:p w14:paraId="4EBE69FA" w14:textId="77777777" w:rsidR="004C7252" w:rsidRPr="0015372E" w:rsidRDefault="004C7252" w:rsidP="00660CF0">
      <w:pPr>
        <w:numPr>
          <w:ilvl w:val="0"/>
          <w:numId w:val="10"/>
        </w:numPr>
        <w:suppressAutoHyphens w:val="0"/>
        <w:spacing w:before="0" w:after="120" w:line="276" w:lineRule="auto"/>
        <w:jc w:val="both"/>
        <w:textDirection w:val="btLr"/>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Fonte para texto: Arial 12</w:t>
      </w:r>
    </w:p>
    <w:p w14:paraId="79F4689E" w14:textId="77777777" w:rsidR="004C7252" w:rsidRPr="0015372E" w:rsidRDefault="004C7252" w:rsidP="00660CF0">
      <w:pPr>
        <w:numPr>
          <w:ilvl w:val="0"/>
          <w:numId w:val="10"/>
        </w:numPr>
        <w:suppressAutoHyphens w:val="0"/>
        <w:spacing w:before="0" w:after="120" w:line="276" w:lineRule="auto"/>
        <w:jc w:val="both"/>
        <w:textDirection w:val="btLr"/>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Margem tipo Normal do Word (superior e inferior com 2,5 cm e esquerda e direita com 3 cm)</w:t>
      </w:r>
    </w:p>
    <w:p w14:paraId="305E7C92" w14:textId="77777777" w:rsidR="004C7252" w:rsidRPr="0015372E" w:rsidRDefault="004C7252" w:rsidP="00660CF0">
      <w:pPr>
        <w:numPr>
          <w:ilvl w:val="0"/>
          <w:numId w:val="10"/>
        </w:numPr>
        <w:suppressAutoHyphens w:val="0"/>
        <w:spacing w:before="0" w:after="120" w:line="276" w:lineRule="auto"/>
        <w:jc w:val="both"/>
        <w:textDirection w:val="btLr"/>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Espaçamento entre linha tipo Simples</w:t>
      </w:r>
    </w:p>
    <w:p w14:paraId="33DDBA97" w14:textId="3590DED5" w:rsidR="004C7252" w:rsidRPr="0015372E" w:rsidRDefault="004C7252" w:rsidP="00660CF0">
      <w:pPr>
        <w:numPr>
          <w:ilvl w:val="0"/>
          <w:numId w:val="10"/>
        </w:numPr>
        <w:suppressAutoHyphens w:val="0"/>
        <w:spacing w:before="0" w:after="120" w:line="276" w:lineRule="auto"/>
        <w:jc w:val="both"/>
        <w:textDirection w:val="btLr"/>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Espaçamento entre parágrafos zerado (0</w:t>
      </w:r>
      <w:r w:rsidR="006A286C">
        <w:rPr>
          <w:rFonts w:ascii="Calibri" w:eastAsia="Calibri" w:hAnsi="Calibri" w:cs="Calibri"/>
          <w:color w:val="auto"/>
          <w:sz w:val="22"/>
          <w:szCs w:val="22"/>
          <w:lang w:eastAsia="en-US" w:bidi="en-US"/>
        </w:rPr>
        <w:t xml:space="preserve"> </w:t>
      </w:r>
      <w:proofErr w:type="spellStart"/>
      <w:r w:rsidRPr="0015372E">
        <w:rPr>
          <w:rFonts w:ascii="Calibri" w:eastAsia="Calibri" w:hAnsi="Calibri" w:cs="Calibri"/>
          <w:color w:val="auto"/>
          <w:sz w:val="22"/>
          <w:szCs w:val="22"/>
          <w:lang w:eastAsia="en-US" w:bidi="en-US"/>
        </w:rPr>
        <w:t>pt</w:t>
      </w:r>
      <w:proofErr w:type="spellEnd"/>
      <w:r w:rsidRPr="0015372E">
        <w:rPr>
          <w:rFonts w:ascii="Calibri" w:eastAsia="Calibri" w:hAnsi="Calibri" w:cs="Calibri"/>
          <w:color w:val="auto"/>
          <w:sz w:val="22"/>
          <w:szCs w:val="22"/>
          <w:lang w:eastAsia="en-US" w:bidi="en-US"/>
        </w:rPr>
        <w:t xml:space="preserve"> antes e depois)</w:t>
      </w:r>
    </w:p>
    <w:p w14:paraId="5C4C0C9E" w14:textId="77777777" w:rsidR="004C7252" w:rsidRPr="0015372E" w:rsidRDefault="004C7252" w:rsidP="00C461C0">
      <w:pPr>
        <w:spacing w:before="0" w:after="120" w:line="276" w:lineRule="auto"/>
        <w:ind w:left="720"/>
        <w:jc w:val="both"/>
        <w:rPr>
          <w:rFonts w:ascii="Calibri" w:eastAsia="Calibri" w:hAnsi="Calibri" w:cs="Calibri"/>
          <w:color w:val="auto"/>
          <w:sz w:val="22"/>
          <w:szCs w:val="22"/>
          <w:lang w:eastAsia="en-US" w:bidi="en-US"/>
        </w:rPr>
      </w:pP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99"/>
        <w:gridCol w:w="5873"/>
      </w:tblGrid>
      <w:tr w:rsidR="005C2143" w:rsidRPr="0015372E" w14:paraId="2C2572BA" w14:textId="77777777" w:rsidTr="00A166EC">
        <w:trPr>
          <w:trHeight w:val="255"/>
        </w:trPr>
        <w:tc>
          <w:tcPr>
            <w:tcW w:w="9072" w:type="dxa"/>
            <w:gridSpan w:val="2"/>
            <w:vAlign w:val="center"/>
          </w:tcPr>
          <w:p w14:paraId="09C0F096" w14:textId="19EA685C" w:rsidR="00C55575" w:rsidRPr="00BB5F9A" w:rsidRDefault="004C7252" w:rsidP="00C461C0">
            <w:pPr>
              <w:snapToGrid w:val="0"/>
              <w:spacing w:before="0" w:after="120" w:line="276" w:lineRule="auto"/>
              <w:jc w:val="center"/>
              <w:rPr>
                <w:rStyle w:val="Nmerodepgina"/>
                <w:rFonts w:asciiTheme="minorHAnsi" w:hAnsiTheme="minorHAnsi"/>
                <w:b/>
                <w:color w:val="auto"/>
                <w:sz w:val="20"/>
                <w:highlight w:val="yellow"/>
              </w:rPr>
            </w:pPr>
            <w:r w:rsidRPr="0015372E">
              <w:rPr>
                <w:rFonts w:ascii="Calibri" w:eastAsia="Calibri" w:hAnsi="Calibri" w:cs="Calibri"/>
                <w:color w:val="auto"/>
                <w:sz w:val="22"/>
                <w:szCs w:val="22"/>
                <w:lang w:eastAsia="en-US" w:bidi="en-US"/>
              </w:rPr>
              <w:br w:type="page"/>
            </w:r>
            <w:r w:rsidRPr="0015372E">
              <w:br w:type="page"/>
            </w:r>
            <w:r w:rsidR="00C55575" w:rsidRPr="00BB5F9A">
              <w:rPr>
                <w:rStyle w:val="Nmerodepgina"/>
                <w:rFonts w:asciiTheme="minorHAnsi" w:hAnsiTheme="minorHAnsi" w:cstheme="minorHAnsi"/>
                <w:b/>
                <w:color w:val="auto"/>
                <w:sz w:val="20"/>
                <w:szCs w:val="22"/>
              </w:rPr>
              <w:t xml:space="preserve">Edital </w:t>
            </w:r>
            <w:r w:rsidR="004A73B2">
              <w:rPr>
                <w:rStyle w:val="Nmerodepgina"/>
                <w:rFonts w:asciiTheme="minorHAnsi" w:hAnsiTheme="minorHAnsi" w:cstheme="minorHAnsi"/>
                <w:b/>
                <w:color w:val="auto"/>
                <w:sz w:val="20"/>
                <w:szCs w:val="22"/>
              </w:rPr>
              <w:t>nº3</w:t>
            </w:r>
            <w:r w:rsidR="00C55575" w:rsidRPr="00BB5F9A">
              <w:rPr>
                <w:rStyle w:val="Nmerodepgina"/>
                <w:rFonts w:asciiTheme="minorHAnsi" w:hAnsiTheme="minorHAnsi" w:cstheme="minorHAnsi"/>
                <w:b/>
                <w:color w:val="auto"/>
                <w:sz w:val="20"/>
                <w:szCs w:val="22"/>
              </w:rPr>
              <w:t>/202</w:t>
            </w:r>
            <w:r w:rsidR="00BF6BC3">
              <w:rPr>
                <w:rStyle w:val="Nmerodepgina"/>
                <w:rFonts w:asciiTheme="minorHAnsi" w:hAnsiTheme="minorHAnsi" w:cstheme="minorHAnsi"/>
                <w:b/>
                <w:color w:val="auto"/>
                <w:sz w:val="20"/>
                <w:szCs w:val="22"/>
              </w:rPr>
              <w:t>5</w:t>
            </w:r>
          </w:p>
          <w:p w14:paraId="58FE3ADF" w14:textId="6355FE43" w:rsidR="004C7252" w:rsidRPr="0015372E" w:rsidRDefault="004C7252" w:rsidP="00C461C0">
            <w:pPr>
              <w:snapToGrid w:val="0"/>
              <w:spacing w:before="0" w:after="120" w:line="276" w:lineRule="auto"/>
              <w:jc w:val="center"/>
              <w:rPr>
                <w:rFonts w:ascii="Calibri" w:hAnsi="Calibri" w:cs="Calibri"/>
                <w:b/>
                <w:color w:val="auto"/>
                <w:sz w:val="22"/>
                <w:szCs w:val="22"/>
              </w:rPr>
            </w:pPr>
          </w:p>
        </w:tc>
      </w:tr>
      <w:tr w:rsidR="00180AC6" w:rsidRPr="0015372E" w14:paraId="7754C949" w14:textId="77777777" w:rsidTr="00A166EC">
        <w:trPr>
          <w:trHeight w:val="255"/>
        </w:trPr>
        <w:tc>
          <w:tcPr>
            <w:tcW w:w="3199" w:type="dxa"/>
            <w:vAlign w:val="center"/>
          </w:tcPr>
          <w:p w14:paraId="33AF0AC2" w14:textId="77777777" w:rsidR="004C7252" w:rsidRPr="0015372E" w:rsidRDefault="004C7252" w:rsidP="00C461C0">
            <w:pPr>
              <w:snapToGrid w:val="0"/>
              <w:spacing w:before="0" w:after="120" w:line="276" w:lineRule="auto"/>
              <w:rPr>
                <w:rFonts w:ascii="Calibri" w:eastAsia="Calibri" w:hAnsi="Calibri" w:cs="Calibri"/>
                <w:color w:val="auto"/>
                <w:sz w:val="22"/>
                <w:szCs w:val="22"/>
                <w:lang w:eastAsia="en-US" w:bidi="en-US"/>
              </w:rPr>
            </w:pPr>
            <w:r w:rsidRPr="0015372E">
              <w:rPr>
                <w:rFonts w:ascii="Calibri" w:hAnsi="Calibri" w:cs="Calibri"/>
                <w:color w:val="auto"/>
                <w:sz w:val="22"/>
                <w:szCs w:val="22"/>
              </w:rPr>
              <w:t>Nome do Projeto</w:t>
            </w:r>
          </w:p>
        </w:tc>
        <w:tc>
          <w:tcPr>
            <w:tcW w:w="5873" w:type="dxa"/>
          </w:tcPr>
          <w:p w14:paraId="5D3C8F5D" w14:textId="77777777" w:rsidR="004C7252" w:rsidRPr="0015372E" w:rsidRDefault="004C7252" w:rsidP="00C461C0">
            <w:pPr>
              <w:snapToGrid w:val="0"/>
              <w:spacing w:before="0" w:after="120" w:line="276" w:lineRule="auto"/>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 </w:t>
            </w:r>
          </w:p>
        </w:tc>
      </w:tr>
      <w:tr w:rsidR="00180AC6" w:rsidRPr="0015372E" w14:paraId="0375BCDE" w14:textId="77777777" w:rsidTr="00A166EC">
        <w:trPr>
          <w:trHeight w:val="510"/>
        </w:trPr>
        <w:tc>
          <w:tcPr>
            <w:tcW w:w="3199" w:type="dxa"/>
            <w:vAlign w:val="center"/>
          </w:tcPr>
          <w:p w14:paraId="0ABAE1F2"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Área de atuação do projeto</w:t>
            </w:r>
          </w:p>
        </w:tc>
        <w:tc>
          <w:tcPr>
            <w:tcW w:w="5873" w:type="dxa"/>
            <w:vAlign w:val="center"/>
          </w:tcPr>
          <w:p w14:paraId="3E7AAE19" w14:textId="77777777" w:rsidR="004C7252" w:rsidRPr="0015372E" w:rsidRDefault="004C7252" w:rsidP="00C461C0">
            <w:pPr>
              <w:snapToGrid w:val="0"/>
              <w:spacing w:before="0" w:after="120" w:line="276" w:lineRule="auto"/>
              <w:rPr>
                <w:rFonts w:ascii="Calibri" w:hAnsi="Calibri" w:cs="Calibri"/>
                <w:color w:val="auto"/>
                <w:sz w:val="22"/>
                <w:szCs w:val="22"/>
              </w:rPr>
            </w:pPr>
          </w:p>
        </w:tc>
      </w:tr>
      <w:tr w:rsidR="00180AC6" w:rsidRPr="0015372E" w14:paraId="72CF2557" w14:textId="77777777" w:rsidTr="00A166EC">
        <w:trPr>
          <w:trHeight w:val="510"/>
        </w:trPr>
        <w:tc>
          <w:tcPr>
            <w:tcW w:w="3199" w:type="dxa"/>
            <w:vAlign w:val="center"/>
          </w:tcPr>
          <w:p w14:paraId="56DB4493" w14:textId="0B583740"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Coordenadas</w:t>
            </w:r>
            <w:r w:rsidR="00F274BF">
              <w:rPr>
                <w:rFonts w:ascii="Calibri" w:hAnsi="Calibri" w:cs="Calibri"/>
                <w:color w:val="auto"/>
                <w:sz w:val="22"/>
                <w:szCs w:val="22"/>
              </w:rPr>
              <w:t xml:space="preserve"> (no formato latitude/longitude e, preferencialmente, em UTM)</w:t>
            </w:r>
            <w:r w:rsidRPr="0015372E">
              <w:rPr>
                <w:rFonts w:ascii="Calibri" w:hAnsi="Calibri" w:cs="Calibri"/>
                <w:color w:val="auto"/>
                <w:sz w:val="22"/>
                <w:szCs w:val="22"/>
              </w:rPr>
              <w:t xml:space="preserve"> e/ou Pontos de Referência</w:t>
            </w:r>
            <w:r w:rsidR="00F274BF">
              <w:rPr>
                <w:rFonts w:ascii="Calibri" w:hAnsi="Calibri" w:cs="Calibri"/>
                <w:color w:val="auto"/>
                <w:sz w:val="22"/>
                <w:szCs w:val="22"/>
              </w:rPr>
              <w:t xml:space="preserve"> </w:t>
            </w:r>
          </w:p>
        </w:tc>
        <w:tc>
          <w:tcPr>
            <w:tcW w:w="5873" w:type="dxa"/>
            <w:vAlign w:val="center"/>
          </w:tcPr>
          <w:p w14:paraId="105450F6" w14:textId="77777777" w:rsidR="00670789" w:rsidRDefault="00670789" w:rsidP="00670789">
            <w:pPr>
              <w:snapToGrid w:val="0"/>
              <w:spacing w:before="0" w:after="120" w:line="276" w:lineRule="auto"/>
              <w:rPr>
                <w:rFonts w:ascii="Calibri" w:hAnsi="Calibri" w:cs="Calibri"/>
                <w:color w:val="auto"/>
                <w:sz w:val="22"/>
                <w:szCs w:val="22"/>
              </w:rPr>
            </w:pPr>
            <w:r>
              <w:rPr>
                <w:rFonts w:ascii="Calibri" w:hAnsi="Calibri" w:cs="Calibri"/>
                <w:color w:val="auto"/>
                <w:sz w:val="22"/>
                <w:szCs w:val="22"/>
              </w:rPr>
              <w:t>Nome da área 1</w:t>
            </w:r>
            <w:r>
              <w:rPr>
                <w:rFonts w:ascii="Calibri" w:hAnsi="Calibri" w:cs="Calibri"/>
                <w:color w:val="auto"/>
                <w:sz w:val="22"/>
                <w:szCs w:val="22"/>
              </w:rPr>
              <w:br/>
              <w:t>Latitude (x):</w:t>
            </w:r>
            <w:r>
              <w:rPr>
                <w:rFonts w:ascii="Calibri" w:hAnsi="Calibri" w:cs="Calibri"/>
                <w:color w:val="auto"/>
                <w:sz w:val="22"/>
                <w:szCs w:val="22"/>
              </w:rPr>
              <w:br/>
              <w:t>Longitude (y):</w:t>
            </w:r>
          </w:p>
          <w:p w14:paraId="0DB2A5A4" w14:textId="77777777" w:rsidR="00670789" w:rsidRDefault="00670789" w:rsidP="00670789">
            <w:pPr>
              <w:snapToGrid w:val="0"/>
              <w:spacing w:before="0" w:after="120" w:line="276" w:lineRule="auto"/>
              <w:rPr>
                <w:rFonts w:ascii="Calibri" w:hAnsi="Calibri" w:cs="Calibri"/>
                <w:color w:val="auto"/>
                <w:sz w:val="22"/>
                <w:szCs w:val="22"/>
              </w:rPr>
            </w:pPr>
            <w:r>
              <w:rPr>
                <w:rFonts w:ascii="Calibri" w:hAnsi="Calibri" w:cs="Calibri"/>
                <w:color w:val="auto"/>
                <w:sz w:val="22"/>
                <w:szCs w:val="22"/>
              </w:rPr>
              <w:t>Nome da área 2</w:t>
            </w:r>
            <w:r>
              <w:rPr>
                <w:rFonts w:ascii="Calibri" w:hAnsi="Calibri" w:cs="Calibri"/>
                <w:color w:val="auto"/>
                <w:sz w:val="22"/>
                <w:szCs w:val="22"/>
              </w:rPr>
              <w:br/>
              <w:t>Latitude (x):</w:t>
            </w:r>
            <w:r>
              <w:rPr>
                <w:rFonts w:ascii="Calibri" w:hAnsi="Calibri" w:cs="Calibri"/>
                <w:color w:val="auto"/>
                <w:sz w:val="22"/>
                <w:szCs w:val="22"/>
              </w:rPr>
              <w:br/>
              <w:t>Longitude (y):</w:t>
            </w:r>
          </w:p>
          <w:p w14:paraId="34E29086" w14:textId="198947DE" w:rsidR="004C7252" w:rsidRPr="0015372E" w:rsidRDefault="00670789" w:rsidP="00670789">
            <w:pPr>
              <w:snapToGrid w:val="0"/>
              <w:spacing w:before="0" w:after="120" w:line="276" w:lineRule="auto"/>
              <w:rPr>
                <w:rFonts w:ascii="Calibri" w:hAnsi="Calibri" w:cs="Calibri"/>
                <w:color w:val="auto"/>
                <w:sz w:val="22"/>
                <w:szCs w:val="22"/>
              </w:rPr>
            </w:pPr>
            <w:r>
              <w:rPr>
                <w:rFonts w:ascii="Calibri" w:hAnsi="Calibri" w:cs="Calibri"/>
                <w:color w:val="auto"/>
                <w:sz w:val="22"/>
                <w:szCs w:val="22"/>
              </w:rPr>
              <w:t>Nome da área N</w:t>
            </w:r>
            <w:r>
              <w:rPr>
                <w:rFonts w:ascii="Calibri" w:hAnsi="Calibri" w:cs="Calibri"/>
                <w:color w:val="auto"/>
                <w:sz w:val="22"/>
                <w:szCs w:val="22"/>
              </w:rPr>
              <w:br/>
              <w:t>Latitude (x):</w:t>
            </w:r>
            <w:r>
              <w:rPr>
                <w:rFonts w:ascii="Calibri" w:hAnsi="Calibri" w:cs="Calibri"/>
                <w:color w:val="auto"/>
                <w:sz w:val="22"/>
                <w:szCs w:val="22"/>
              </w:rPr>
              <w:br/>
              <w:t>Longitude (y):</w:t>
            </w:r>
          </w:p>
        </w:tc>
      </w:tr>
      <w:tr w:rsidR="00180AC6" w:rsidRPr="0015372E" w14:paraId="7240043A" w14:textId="77777777" w:rsidTr="00A166EC">
        <w:trPr>
          <w:trHeight w:val="510"/>
        </w:trPr>
        <w:tc>
          <w:tcPr>
            <w:tcW w:w="3199" w:type="dxa"/>
            <w:vAlign w:val="center"/>
          </w:tcPr>
          <w:p w14:paraId="7D84D92F" w14:textId="2B5D17A0"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Área total a ser restaurada (em hectares)</w:t>
            </w:r>
          </w:p>
        </w:tc>
        <w:tc>
          <w:tcPr>
            <w:tcW w:w="5873" w:type="dxa"/>
            <w:vAlign w:val="center"/>
          </w:tcPr>
          <w:p w14:paraId="6C8CD7CF" w14:textId="77777777" w:rsidR="004C7252" w:rsidRPr="0015372E" w:rsidRDefault="004C7252" w:rsidP="00C461C0">
            <w:pPr>
              <w:snapToGrid w:val="0"/>
              <w:spacing w:before="0" w:after="120" w:line="276" w:lineRule="auto"/>
              <w:rPr>
                <w:rFonts w:ascii="Calibri" w:hAnsi="Calibri" w:cs="Calibri"/>
                <w:color w:val="auto"/>
                <w:sz w:val="22"/>
                <w:szCs w:val="22"/>
              </w:rPr>
            </w:pPr>
          </w:p>
        </w:tc>
      </w:tr>
      <w:tr w:rsidR="00180AC6" w:rsidRPr="0015372E" w14:paraId="49D6D322" w14:textId="77777777" w:rsidTr="000F3F9B">
        <w:trPr>
          <w:trHeight w:val="510"/>
        </w:trPr>
        <w:tc>
          <w:tcPr>
            <w:tcW w:w="3199" w:type="dxa"/>
            <w:tcBorders>
              <w:bottom w:val="single" w:sz="4" w:space="0" w:color="auto"/>
            </w:tcBorders>
            <w:vAlign w:val="center"/>
          </w:tcPr>
          <w:p w14:paraId="1CEF11CB"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Nome da instituição proponente / Responsável pelo projeto</w:t>
            </w:r>
          </w:p>
        </w:tc>
        <w:tc>
          <w:tcPr>
            <w:tcW w:w="5873" w:type="dxa"/>
            <w:vAlign w:val="center"/>
          </w:tcPr>
          <w:p w14:paraId="1A8A61CE" w14:textId="77777777" w:rsidR="004C7252" w:rsidRPr="0015372E" w:rsidRDefault="004C7252" w:rsidP="00C461C0">
            <w:pPr>
              <w:snapToGrid w:val="0"/>
              <w:spacing w:before="0" w:after="120" w:line="276" w:lineRule="auto"/>
              <w:rPr>
                <w:rFonts w:ascii="Calibri" w:hAnsi="Calibri" w:cs="Calibri"/>
                <w:color w:val="auto"/>
                <w:sz w:val="22"/>
                <w:szCs w:val="22"/>
              </w:rPr>
            </w:pPr>
          </w:p>
        </w:tc>
      </w:tr>
      <w:tr w:rsidR="00467C0C" w:rsidRPr="0015372E" w14:paraId="3CD16950" w14:textId="77777777" w:rsidTr="00A166EC">
        <w:trPr>
          <w:trHeight w:val="255"/>
        </w:trPr>
        <w:tc>
          <w:tcPr>
            <w:tcW w:w="3199" w:type="dxa"/>
            <w:vAlign w:val="center"/>
          </w:tcPr>
          <w:p w14:paraId="191ADA63" w14:textId="623A8E9D" w:rsidR="00467C0C" w:rsidRPr="0015372E" w:rsidRDefault="00467C0C" w:rsidP="00C461C0">
            <w:pPr>
              <w:snapToGrid w:val="0"/>
              <w:spacing w:before="0" w:after="120" w:line="276" w:lineRule="auto"/>
              <w:rPr>
                <w:rFonts w:ascii="Calibri" w:hAnsi="Calibri" w:cs="Calibri"/>
                <w:color w:val="auto"/>
                <w:sz w:val="22"/>
                <w:szCs w:val="22"/>
              </w:rPr>
            </w:pPr>
            <w:r w:rsidRPr="000F3F9B">
              <w:rPr>
                <w:rFonts w:ascii="Calibri" w:hAnsi="Calibri" w:cs="Calibri"/>
                <w:color w:val="auto"/>
                <w:sz w:val="22"/>
                <w:szCs w:val="22"/>
              </w:rPr>
              <w:t>Nome das instituições parceiras (quando houver)</w:t>
            </w:r>
          </w:p>
        </w:tc>
        <w:tc>
          <w:tcPr>
            <w:tcW w:w="5873" w:type="dxa"/>
            <w:vAlign w:val="center"/>
          </w:tcPr>
          <w:p w14:paraId="3638D1B2" w14:textId="77777777" w:rsidR="00467C0C" w:rsidRPr="0015372E" w:rsidRDefault="00467C0C" w:rsidP="00C461C0">
            <w:pPr>
              <w:snapToGrid w:val="0"/>
              <w:spacing w:before="0" w:after="120" w:line="276" w:lineRule="auto"/>
              <w:rPr>
                <w:rFonts w:ascii="Calibri" w:hAnsi="Calibri" w:cs="Calibri"/>
                <w:color w:val="auto"/>
                <w:sz w:val="22"/>
                <w:szCs w:val="22"/>
              </w:rPr>
            </w:pPr>
          </w:p>
        </w:tc>
      </w:tr>
      <w:tr w:rsidR="00180AC6" w:rsidRPr="0015372E" w14:paraId="6079C281" w14:textId="77777777" w:rsidTr="00A166EC">
        <w:trPr>
          <w:trHeight w:val="255"/>
        </w:trPr>
        <w:tc>
          <w:tcPr>
            <w:tcW w:w="3199" w:type="dxa"/>
            <w:vAlign w:val="center"/>
          </w:tcPr>
          <w:p w14:paraId="516E9B23"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Coordenador do projeto</w:t>
            </w:r>
          </w:p>
        </w:tc>
        <w:tc>
          <w:tcPr>
            <w:tcW w:w="5873" w:type="dxa"/>
            <w:vAlign w:val="center"/>
          </w:tcPr>
          <w:p w14:paraId="1B427B1D"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180AC6" w:rsidRPr="0015372E" w14:paraId="63F08EEF" w14:textId="77777777" w:rsidTr="00A166EC">
        <w:trPr>
          <w:trHeight w:val="255"/>
        </w:trPr>
        <w:tc>
          <w:tcPr>
            <w:tcW w:w="3199" w:type="dxa"/>
            <w:vAlign w:val="center"/>
          </w:tcPr>
          <w:p w14:paraId="3A27A6D4"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xml:space="preserve">Valor do projeto </w:t>
            </w:r>
          </w:p>
        </w:tc>
        <w:tc>
          <w:tcPr>
            <w:tcW w:w="5873" w:type="dxa"/>
            <w:vAlign w:val="center"/>
          </w:tcPr>
          <w:p w14:paraId="1E37F64C"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180AC6" w:rsidRPr="0015372E" w14:paraId="2052CAFD" w14:textId="77777777" w:rsidTr="00A166EC">
        <w:trPr>
          <w:trHeight w:val="255"/>
        </w:trPr>
        <w:tc>
          <w:tcPr>
            <w:tcW w:w="3199" w:type="dxa"/>
            <w:vAlign w:val="center"/>
          </w:tcPr>
          <w:p w14:paraId="1EA8520D"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Valor da contrapartida</w:t>
            </w:r>
          </w:p>
        </w:tc>
        <w:tc>
          <w:tcPr>
            <w:tcW w:w="5873" w:type="dxa"/>
            <w:vAlign w:val="center"/>
          </w:tcPr>
          <w:p w14:paraId="3A606D6D" w14:textId="7777777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w:t>
            </w:r>
          </w:p>
        </w:tc>
      </w:tr>
      <w:tr w:rsidR="00180AC6" w:rsidRPr="0015372E" w14:paraId="08D54CAF" w14:textId="77777777" w:rsidTr="00A166EC">
        <w:trPr>
          <w:trHeight w:val="255"/>
        </w:trPr>
        <w:tc>
          <w:tcPr>
            <w:tcW w:w="3199" w:type="dxa"/>
            <w:vAlign w:val="center"/>
          </w:tcPr>
          <w:p w14:paraId="2341FDF7" w14:textId="62F33997" w:rsidR="004C7252" w:rsidRPr="0015372E" w:rsidRDefault="004C7252" w:rsidP="00C461C0">
            <w:pPr>
              <w:snapToGrid w:val="0"/>
              <w:spacing w:before="0" w:after="120" w:line="276" w:lineRule="auto"/>
              <w:rPr>
                <w:rFonts w:ascii="Calibri" w:hAnsi="Calibri" w:cs="Calibri"/>
                <w:color w:val="auto"/>
                <w:sz w:val="22"/>
                <w:szCs w:val="22"/>
              </w:rPr>
            </w:pPr>
            <w:r w:rsidRPr="0015372E">
              <w:rPr>
                <w:rFonts w:ascii="Calibri" w:hAnsi="Calibri" w:cs="Calibri"/>
                <w:color w:val="auto"/>
                <w:sz w:val="22"/>
                <w:szCs w:val="22"/>
              </w:rPr>
              <w:t xml:space="preserve">Valor total do projeto (solicitado ao </w:t>
            </w:r>
            <w:r w:rsidR="00E50485">
              <w:rPr>
                <w:rFonts w:ascii="Calibri" w:hAnsi="Calibri" w:cs="Calibri"/>
                <w:color w:val="auto"/>
                <w:sz w:val="22"/>
                <w:szCs w:val="22"/>
              </w:rPr>
              <w:t>FBDS</w:t>
            </w:r>
            <w:r w:rsidRPr="0015372E">
              <w:rPr>
                <w:rFonts w:ascii="Calibri" w:hAnsi="Calibri" w:cs="Calibri"/>
                <w:color w:val="auto"/>
                <w:sz w:val="22"/>
                <w:szCs w:val="22"/>
              </w:rPr>
              <w:t xml:space="preserve"> + contrapartida)</w:t>
            </w:r>
          </w:p>
        </w:tc>
        <w:tc>
          <w:tcPr>
            <w:tcW w:w="5873" w:type="dxa"/>
            <w:vAlign w:val="center"/>
          </w:tcPr>
          <w:p w14:paraId="35B8AD18" w14:textId="77777777" w:rsidR="004C7252" w:rsidRPr="0015372E" w:rsidRDefault="004C7252" w:rsidP="00C461C0">
            <w:pPr>
              <w:snapToGrid w:val="0"/>
              <w:spacing w:before="0" w:after="120" w:line="276" w:lineRule="auto"/>
              <w:rPr>
                <w:rFonts w:ascii="Calibri" w:hAnsi="Calibri" w:cs="Calibri"/>
                <w:color w:val="auto"/>
                <w:sz w:val="22"/>
                <w:szCs w:val="22"/>
              </w:rPr>
            </w:pPr>
          </w:p>
        </w:tc>
      </w:tr>
    </w:tbl>
    <w:p w14:paraId="5E41BF4A" w14:textId="0324A9FD" w:rsidR="002B5ABE" w:rsidRDefault="004C7252" w:rsidP="00C461C0">
      <w:pPr>
        <w:spacing w:before="0" w:after="120" w:line="276" w:lineRule="auto"/>
        <w:rPr>
          <w:rFonts w:ascii="Calibri" w:eastAsia="Calibri" w:hAnsi="Calibri" w:cs="Calibri"/>
          <w:b/>
          <w:color w:val="auto"/>
          <w:u w:val="single"/>
          <w:lang w:eastAsia="en-US" w:bidi="en-US"/>
        </w:rPr>
      </w:pPr>
      <w:r w:rsidRPr="0015372E">
        <w:br w:type="page"/>
      </w:r>
      <w:bookmarkStart w:id="197" w:name="_Toc66698954"/>
      <w:bookmarkEnd w:id="196"/>
      <w:r w:rsidR="002B5ABE" w:rsidRPr="0066718A">
        <w:rPr>
          <w:rFonts w:ascii="Calibri" w:eastAsia="Calibri" w:hAnsi="Calibri" w:cs="Calibri"/>
          <w:b/>
          <w:color w:val="auto"/>
          <w:u w:val="single"/>
          <w:lang w:eastAsia="en-US" w:bidi="en-US"/>
        </w:rPr>
        <w:lastRenderedPageBreak/>
        <w:t>DETALHAMENTO DO PROJETO</w:t>
      </w:r>
    </w:p>
    <w:p w14:paraId="1B545A9E" w14:textId="65BEF597" w:rsidR="002B5ABE" w:rsidRPr="0066718A" w:rsidRDefault="002B5ABE" w:rsidP="00660CF0">
      <w:pPr>
        <w:numPr>
          <w:ilvl w:val="3"/>
          <w:numId w:val="8"/>
        </w:numPr>
        <w:tabs>
          <w:tab w:val="num" w:pos="-1811"/>
          <w:tab w:val="left" w:pos="0"/>
        </w:tabs>
        <w:suppressAutoHyphens w:val="0"/>
        <w:spacing w:before="0" w:after="120" w:line="276" w:lineRule="auto"/>
        <w:ind w:left="284" w:hanging="284"/>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t xml:space="preserve">Resumo Executivo do Projeto </w:t>
      </w:r>
      <w:r w:rsidR="0066718A" w:rsidRPr="0066718A">
        <w:rPr>
          <w:rFonts w:ascii="Calibri" w:eastAsia="Calibri" w:hAnsi="Calibri" w:cs="Arial"/>
          <w:b/>
          <w:i/>
          <w:color w:val="auto"/>
          <w:lang w:eastAsia="en-US"/>
        </w:rPr>
        <w:t>(</w:t>
      </w:r>
      <w:r w:rsidRPr="0066718A">
        <w:rPr>
          <w:rFonts w:ascii="Calibri" w:eastAsia="Calibri" w:hAnsi="Calibri" w:cs="Arial"/>
          <w:b/>
          <w:i/>
          <w:color w:val="auto"/>
          <w:lang w:eastAsia="en-US"/>
        </w:rPr>
        <w:t xml:space="preserve">UMA </w:t>
      </w:r>
      <w:r w:rsidR="0066718A">
        <w:rPr>
          <w:rFonts w:ascii="Calibri" w:eastAsia="Calibri" w:hAnsi="Calibri" w:cs="Arial"/>
          <w:b/>
          <w:i/>
          <w:color w:val="auto"/>
          <w:lang w:eastAsia="en-US"/>
        </w:rPr>
        <w:t>p</w:t>
      </w:r>
      <w:r w:rsidRPr="0066718A">
        <w:rPr>
          <w:rFonts w:ascii="Calibri" w:eastAsia="Calibri" w:hAnsi="Calibri" w:cs="Arial"/>
          <w:b/>
          <w:i/>
          <w:color w:val="auto"/>
          <w:lang w:eastAsia="en-US"/>
        </w:rPr>
        <w:t>ágina</w:t>
      </w:r>
      <w:r w:rsidR="0066718A" w:rsidRPr="0066718A">
        <w:rPr>
          <w:rFonts w:ascii="Calibri" w:eastAsia="Calibri" w:hAnsi="Calibri" w:cs="Arial"/>
          <w:b/>
          <w:i/>
          <w:color w:val="auto"/>
          <w:lang w:eastAsia="en-US"/>
        </w:rPr>
        <w:t>)</w:t>
      </w:r>
    </w:p>
    <w:p w14:paraId="0E2525FC" w14:textId="25EA4C78" w:rsidR="002B5ABE" w:rsidRPr="007500D3" w:rsidRDefault="002B5ABE" w:rsidP="00C461C0">
      <w:pPr>
        <w:pStyle w:val="SemEspaamento1"/>
        <w:spacing w:after="120" w:line="276" w:lineRule="auto"/>
        <w:jc w:val="both"/>
        <w:rPr>
          <w:rFonts w:cs="Calibri"/>
          <w:i/>
          <w:lang w:val="pt-BR"/>
        </w:rPr>
      </w:pPr>
      <w:r w:rsidRPr="007500D3">
        <w:rPr>
          <w:rFonts w:cs="Calibri"/>
          <w:i/>
          <w:lang w:val="pt-BR"/>
        </w:rPr>
        <w:t>[Descrever claramente os objetivos, as metas e o prazo de duração do projeto, demonstrando o que se pretende atingir ao</w:t>
      </w:r>
      <w:r w:rsidR="006770D9">
        <w:rPr>
          <w:rFonts w:cs="Calibri"/>
          <w:i/>
          <w:lang w:val="pt-BR"/>
        </w:rPr>
        <w:t xml:space="preserve"> seu</w:t>
      </w:r>
      <w:r w:rsidRPr="007500D3">
        <w:rPr>
          <w:rFonts w:cs="Calibri"/>
          <w:i/>
          <w:lang w:val="pt-BR"/>
        </w:rPr>
        <w:t xml:space="preserve"> final</w:t>
      </w:r>
      <w:r w:rsidR="00B3504D">
        <w:rPr>
          <w:rFonts w:cs="Calibri"/>
          <w:i/>
          <w:lang w:val="pt-BR"/>
        </w:rPr>
        <w:t>.</w:t>
      </w:r>
      <w:r w:rsidRPr="007500D3">
        <w:rPr>
          <w:rFonts w:cs="Calibri"/>
          <w:i/>
          <w:lang w:val="pt-BR"/>
        </w:rPr>
        <w:t>]</w:t>
      </w:r>
      <w:r w:rsidRPr="0040178B">
        <w:rPr>
          <w:lang w:val="pt-BR"/>
        </w:rPr>
        <w:t xml:space="preserve"> </w:t>
      </w:r>
    </w:p>
    <w:p w14:paraId="422EEC12" w14:textId="6DE6D21B" w:rsidR="002B5ABE" w:rsidRPr="003B5AC5" w:rsidRDefault="002B5ABE" w:rsidP="00C461C0">
      <w:pPr>
        <w:pStyle w:val="SemEspaamento1"/>
        <w:spacing w:after="120" w:line="276" w:lineRule="auto"/>
        <w:jc w:val="both"/>
        <w:rPr>
          <w:rFonts w:cs="Calibri"/>
          <w:sz w:val="10"/>
          <w:szCs w:val="10"/>
          <w:lang w:val="pt-BR"/>
        </w:rPr>
      </w:pPr>
    </w:p>
    <w:p w14:paraId="1D2338DF" w14:textId="790D1FDB" w:rsidR="002B5ABE" w:rsidRPr="003B5AC5" w:rsidRDefault="00467C0C" w:rsidP="00660CF0">
      <w:pPr>
        <w:numPr>
          <w:ilvl w:val="3"/>
          <w:numId w:val="8"/>
        </w:numPr>
        <w:tabs>
          <w:tab w:val="num" w:pos="-1811"/>
          <w:tab w:val="left" w:pos="0"/>
        </w:tabs>
        <w:suppressAutoHyphens w:val="0"/>
        <w:spacing w:before="0" w:after="120" w:line="276" w:lineRule="auto"/>
        <w:ind w:left="284" w:hanging="284"/>
        <w:jc w:val="both"/>
        <w:textDirection w:val="btLr"/>
        <w:rPr>
          <w:rFonts w:ascii="Calibri" w:eastAsia="Calibri" w:hAnsi="Calibri" w:cs="Arial"/>
          <w:b/>
          <w:color w:val="auto"/>
          <w:lang w:eastAsia="en-US"/>
        </w:rPr>
      </w:pPr>
      <w:r w:rsidRPr="003B5AC5">
        <w:rPr>
          <w:rFonts w:ascii="Calibri" w:eastAsia="Calibri" w:hAnsi="Calibri" w:cs="Arial"/>
          <w:b/>
          <w:bCs/>
          <w:color w:val="auto"/>
        </w:rPr>
        <w:t>Contextualização da proposta:</w:t>
      </w:r>
    </w:p>
    <w:p w14:paraId="6B497DAE" w14:textId="4A69785C" w:rsidR="002B5ABE" w:rsidRPr="003B5AC5" w:rsidRDefault="00467C0C" w:rsidP="00C461C0">
      <w:pPr>
        <w:tabs>
          <w:tab w:val="left" w:pos="0"/>
        </w:tabs>
        <w:suppressAutoHyphens w:val="0"/>
        <w:spacing w:before="0" w:after="120" w:line="276" w:lineRule="auto"/>
        <w:ind w:left="567"/>
        <w:jc w:val="both"/>
        <w:textDirection w:val="btLr"/>
        <w:rPr>
          <w:rFonts w:ascii="Calibri" w:eastAsia="Calibri" w:hAnsi="Calibri" w:cs="Arial"/>
          <w:b/>
          <w:color w:val="auto"/>
          <w:sz w:val="10"/>
          <w:szCs w:val="10"/>
          <w:lang w:eastAsia="en-US"/>
        </w:rPr>
      </w:pPr>
      <w:r w:rsidRPr="003B5AC5">
        <w:rPr>
          <w:rFonts w:ascii="Calibri" w:eastAsia="Calibri" w:hAnsi="Calibri" w:cs="Arial"/>
          <w:i/>
          <w:color w:val="auto"/>
        </w:rPr>
        <w:t>[Apresentar, sucintamente, os antecedentes, quando existentes, do território e da instituição em ações de restauração ecológica; mencionar os referenciais teóricos que dão base a proposta; e a justificativa da proposição] (até DUAS páginas)</w:t>
      </w:r>
    </w:p>
    <w:p w14:paraId="63E65A4C" w14:textId="77777777" w:rsidR="00DD6970" w:rsidRPr="007500D3" w:rsidRDefault="00DD6970" w:rsidP="00C461C0">
      <w:pPr>
        <w:tabs>
          <w:tab w:val="left" w:pos="0"/>
        </w:tabs>
        <w:suppressAutoHyphens w:val="0"/>
        <w:spacing w:before="0" w:after="120" w:line="276" w:lineRule="auto"/>
        <w:ind w:left="567"/>
        <w:jc w:val="both"/>
        <w:textDirection w:val="btLr"/>
        <w:rPr>
          <w:rFonts w:ascii="Calibri" w:eastAsia="Calibri" w:hAnsi="Calibri" w:cs="Arial"/>
          <w:b/>
          <w:color w:val="auto"/>
          <w:sz w:val="10"/>
          <w:szCs w:val="10"/>
          <w:lang w:eastAsia="en-US"/>
        </w:rPr>
      </w:pPr>
    </w:p>
    <w:p w14:paraId="7D675EAA" w14:textId="77777777" w:rsidR="002B5ABE" w:rsidRPr="0066718A" w:rsidRDefault="002B5ABE" w:rsidP="00660CF0">
      <w:pPr>
        <w:numPr>
          <w:ilvl w:val="3"/>
          <w:numId w:val="8"/>
        </w:numPr>
        <w:tabs>
          <w:tab w:val="num" w:pos="-1811"/>
          <w:tab w:val="left" w:pos="0"/>
        </w:tabs>
        <w:suppressAutoHyphens w:val="0"/>
        <w:spacing w:before="0" w:after="120" w:line="276" w:lineRule="auto"/>
        <w:ind w:left="284" w:hanging="284"/>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t>Objetivo Geral do Projeto</w:t>
      </w:r>
    </w:p>
    <w:p w14:paraId="01A793AD" w14:textId="66BAEA2F" w:rsidR="002B5ABE"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10"/>
          <w:lang w:eastAsia="en-US"/>
        </w:rPr>
      </w:pPr>
      <w:r w:rsidRPr="0040178B">
        <w:rPr>
          <w:rFonts w:ascii="Calibri" w:eastAsia="Calibri" w:hAnsi="Calibri" w:cs="Arial"/>
          <w:i/>
          <w:color w:val="auto"/>
          <w:sz w:val="22"/>
          <w:szCs w:val="10"/>
          <w:lang w:eastAsia="en-US"/>
        </w:rPr>
        <w:t xml:space="preserve">[Descrever </w:t>
      </w:r>
      <w:r>
        <w:rPr>
          <w:rFonts w:ascii="Calibri" w:eastAsia="Calibri" w:hAnsi="Calibri" w:cs="Arial"/>
          <w:i/>
          <w:color w:val="auto"/>
          <w:sz w:val="22"/>
          <w:szCs w:val="10"/>
          <w:lang w:eastAsia="en-US"/>
        </w:rPr>
        <w:t>o objetivo geral do projeto</w:t>
      </w:r>
      <w:r w:rsidR="00B3504D">
        <w:rPr>
          <w:rFonts w:ascii="Calibri" w:eastAsia="Calibri" w:hAnsi="Calibri" w:cs="Arial"/>
          <w:i/>
          <w:color w:val="auto"/>
          <w:sz w:val="22"/>
          <w:szCs w:val="10"/>
          <w:lang w:eastAsia="en-US"/>
        </w:rPr>
        <w:t>.</w:t>
      </w:r>
      <w:r w:rsidRPr="0040178B">
        <w:rPr>
          <w:rFonts w:ascii="Calibri" w:eastAsia="Calibri" w:hAnsi="Calibri" w:cs="Arial"/>
          <w:i/>
          <w:color w:val="auto"/>
          <w:sz w:val="22"/>
          <w:szCs w:val="10"/>
          <w:lang w:eastAsia="en-US"/>
        </w:rPr>
        <w:t>]</w:t>
      </w:r>
    </w:p>
    <w:p w14:paraId="1776B546" w14:textId="77777777" w:rsidR="00B01B74" w:rsidRDefault="00B01B74" w:rsidP="00C461C0">
      <w:pPr>
        <w:tabs>
          <w:tab w:val="left" w:pos="0"/>
        </w:tabs>
        <w:suppressAutoHyphens w:val="0"/>
        <w:spacing w:before="0" w:after="120" w:line="276" w:lineRule="auto"/>
        <w:jc w:val="both"/>
        <w:textDirection w:val="btLr"/>
        <w:rPr>
          <w:rFonts w:ascii="Calibri" w:eastAsia="Calibri" w:hAnsi="Calibri" w:cs="Arial"/>
          <w:i/>
          <w:color w:val="auto"/>
          <w:sz w:val="22"/>
          <w:szCs w:val="10"/>
          <w:lang w:eastAsia="en-US"/>
        </w:rPr>
      </w:pPr>
    </w:p>
    <w:p w14:paraId="25816C7F" w14:textId="6FE9E085" w:rsidR="009D6183" w:rsidRPr="009D6183" w:rsidRDefault="009D6183" w:rsidP="009D6183">
      <w:pPr>
        <w:pStyle w:val="PargrafodaLista"/>
        <w:numPr>
          <w:ilvl w:val="3"/>
          <w:numId w:val="8"/>
        </w:numPr>
        <w:tabs>
          <w:tab w:val="left" w:pos="0"/>
        </w:tabs>
        <w:spacing w:after="120"/>
        <w:ind w:left="284" w:hanging="284"/>
        <w:jc w:val="both"/>
        <w:textDirection w:val="btLr"/>
        <w:rPr>
          <w:rFonts w:cs="Arial"/>
          <w:b/>
          <w:sz w:val="24"/>
          <w:szCs w:val="24"/>
        </w:rPr>
      </w:pPr>
      <w:r w:rsidRPr="009D6183">
        <w:rPr>
          <w:rFonts w:cs="Arial"/>
          <w:b/>
          <w:sz w:val="24"/>
          <w:szCs w:val="24"/>
        </w:rPr>
        <w:t xml:space="preserve"> Área de atuação</w:t>
      </w:r>
      <w:r w:rsidR="00B01B74">
        <w:rPr>
          <w:rFonts w:cs="Arial"/>
          <w:b/>
          <w:sz w:val="24"/>
          <w:szCs w:val="24"/>
        </w:rPr>
        <w:t xml:space="preserve"> do Projeto</w:t>
      </w:r>
    </w:p>
    <w:p w14:paraId="49D7FFAC" w14:textId="122D3232" w:rsidR="009E68C6" w:rsidRPr="008922CD" w:rsidRDefault="009D6183" w:rsidP="009E68C6">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8922CD">
        <w:rPr>
          <w:rFonts w:ascii="Calibri" w:eastAsia="Calibri" w:hAnsi="Calibri" w:cs="Arial"/>
          <w:i/>
          <w:color w:val="auto"/>
          <w:sz w:val="22"/>
          <w:szCs w:val="22"/>
          <w:lang w:eastAsia="en-US"/>
        </w:rPr>
        <w:t xml:space="preserve">[Descrever a área proposta para realização das atividades, </w:t>
      </w:r>
      <w:r w:rsidR="009E68C6" w:rsidRPr="008922CD">
        <w:rPr>
          <w:rFonts w:ascii="Calibri" w:eastAsia="Calibri" w:hAnsi="Calibri" w:cs="Arial"/>
          <w:i/>
          <w:color w:val="auto"/>
          <w:sz w:val="22"/>
          <w:szCs w:val="22"/>
          <w:lang w:eastAsia="en-US"/>
        </w:rPr>
        <w:t xml:space="preserve">informando quais foram os critérios, aspectos e atributos considerados para a seleção. </w:t>
      </w:r>
      <w:r w:rsidR="00B01B74">
        <w:rPr>
          <w:rFonts w:ascii="Calibri" w:eastAsia="Calibri" w:hAnsi="Calibri" w:cs="Arial"/>
          <w:i/>
          <w:color w:val="auto"/>
          <w:sz w:val="22"/>
          <w:szCs w:val="22"/>
          <w:lang w:eastAsia="en-US"/>
        </w:rPr>
        <w:t>Incluir</w:t>
      </w:r>
      <w:r w:rsidR="009E68C6" w:rsidRPr="008922CD">
        <w:rPr>
          <w:rFonts w:ascii="Calibri" w:eastAsia="Calibri" w:hAnsi="Calibri" w:cs="Arial"/>
          <w:i/>
          <w:color w:val="auto"/>
          <w:sz w:val="22"/>
          <w:szCs w:val="22"/>
          <w:lang w:eastAsia="en-US"/>
        </w:rPr>
        <w:t xml:space="preserve"> o histórico da área a ser restaurada e seus fatores de degradação</w:t>
      </w:r>
      <w:r w:rsidR="008922CD">
        <w:rPr>
          <w:rFonts w:ascii="Calibri" w:eastAsia="Calibri" w:hAnsi="Calibri" w:cs="Arial"/>
          <w:i/>
          <w:color w:val="auto"/>
          <w:sz w:val="22"/>
          <w:szCs w:val="22"/>
          <w:lang w:eastAsia="en-US"/>
        </w:rPr>
        <w:t xml:space="preserve">, a </w:t>
      </w:r>
      <w:r w:rsidR="008922CD" w:rsidRPr="008922CD">
        <w:rPr>
          <w:rFonts w:ascii="Calibri" w:eastAsia="Calibri" w:hAnsi="Calibri" w:cs="Arial"/>
          <w:i/>
          <w:color w:val="auto"/>
          <w:sz w:val="22"/>
          <w:szCs w:val="22"/>
          <w:lang w:eastAsia="en-US"/>
        </w:rPr>
        <w:t>situação fundiária e a regularidade ambiental das propriedades,</w:t>
      </w:r>
      <w:r w:rsidR="008922CD">
        <w:rPr>
          <w:rFonts w:ascii="Calibri" w:eastAsia="Calibri" w:hAnsi="Calibri" w:cs="Arial"/>
          <w:i/>
          <w:color w:val="auto"/>
          <w:sz w:val="22"/>
          <w:szCs w:val="22"/>
          <w:lang w:eastAsia="en-US"/>
        </w:rPr>
        <w:t xml:space="preserve"> o </w:t>
      </w:r>
      <w:r w:rsidR="008922CD" w:rsidRPr="008922CD">
        <w:rPr>
          <w:rFonts w:ascii="Calibri" w:eastAsia="Calibri" w:hAnsi="Calibri" w:cs="Arial"/>
          <w:i/>
          <w:color w:val="auto"/>
          <w:sz w:val="22"/>
          <w:szCs w:val="22"/>
          <w:lang w:eastAsia="en-US"/>
        </w:rPr>
        <w:t>período (anos) desde a retirada da cobertura vegetal,</w:t>
      </w:r>
      <w:r w:rsidR="00B01B74">
        <w:rPr>
          <w:rFonts w:ascii="Calibri" w:eastAsia="Calibri" w:hAnsi="Calibri" w:cs="Arial"/>
          <w:i/>
          <w:color w:val="auto"/>
          <w:sz w:val="22"/>
          <w:szCs w:val="22"/>
          <w:lang w:eastAsia="en-US"/>
        </w:rPr>
        <w:t xml:space="preserve"> </w:t>
      </w:r>
      <w:r w:rsidR="008922CD">
        <w:rPr>
          <w:rFonts w:ascii="Calibri" w:eastAsia="Calibri" w:hAnsi="Calibri" w:cs="Arial"/>
          <w:i/>
          <w:color w:val="auto"/>
          <w:sz w:val="22"/>
          <w:szCs w:val="22"/>
          <w:lang w:eastAsia="en-US"/>
        </w:rPr>
        <w:t>o</w:t>
      </w:r>
      <w:r w:rsidR="008922CD" w:rsidRPr="008922CD">
        <w:rPr>
          <w:rFonts w:ascii="Calibri" w:eastAsia="Calibri" w:hAnsi="Calibri" w:cs="Arial"/>
          <w:i/>
          <w:color w:val="auto"/>
          <w:sz w:val="22"/>
          <w:szCs w:val="22"/>
          <w:lang w:eastAsia="en-US"/>
        </w:rPr>
        <w:t xml:space="preserve"> potencial de permanência e adicionalidade</w:t>
      </w:r>
      <w:r w:rsidR="006B2EEB">
        <w:rPr>
          <w:rFonts w:ascii="Calibri" w:eastAsia="Calibri" w:hAnsi="Calibri" w:cs="Arial"/>
          <w:i/>
          <w:color w:val="auto"/>
          <w:sz w:val="22"/>
          <w:szCs w:val="22"/>
          <w:lang w:eastAsia="en-US"/>
        </w:rPr>
        <w:t xml:space="preserve"> das ações de restauração</w:t>
      </w:r>
      <w:r w:rsidR="008922CD" w:rsidRPr="008922CD">
        <w:rPr>
          <w:rFonts w:ascii="Calibri" w:eastAsia="Calibri" w:hAnsi="Calibri" w:cs="Arial"/>
          <w:i/>
          <w:color w:val="auto"/>
          <w:sz w:val="22"/>
          <w:szCs w:val="22"/>
          <w:lang w:eastAsia="en-US"/>
        </w:rPr>
        <w:t>.</w:t>
      </w:r>
    </w:p>
    <w:p w14:paraId="28854A78" w14:textId="77AE1F97" w:rsidR="004A73B2" w:rsidRPr="00435518" w:rsidRDefault="009E68C6" w:rsidP="004A73B2">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8922CD">
        <w:rPr>
          <w:rFonts w:ascii="Calibri" w:eastAsia="Calibri" w:hAnsi="Calibri" w:cs="Arial"/>
          <w:i/>
          <w:color w:val="auto"/>
          <w:sz w:val="22"/>
          <w:szCs w:val="22"/>
          <w:lang w:eastAsia="en-US"/>
        </w:rPr>
        <w:t xml:space="preserve">A descrição deve incluir a apresentação de mapas com uma previsão da localização da área a ser restaurada pelo projeto e uma estimativa do tamanho da área com base em dados georreferenciados e seus </w:t>
      </w:r>
      <w:proofErr w:type="spellStart"/>
      <w:r w:rsidRPr="008922CD">
        <w:rPr>
          <w:rFonts w:ascii="Calibri" w:eastAsia="Calibri" w:hAnsi="Calibri" w:cs="Arial"/>
          <w:i/>
          <w:color w:val="auto"/>
          <w:sz w:val="22"/>
          <w:szCs w:val="22"/>
          <w:lang w:eastAsia="en-US"/>
        </w:rPr>
        <w:t>shapefiles</w:t>
      </w:r>
      <w:proofErr w:type="spellEnd"/>
      <w:r w:rsidR="004A73B2" w:rsidRPr="00435518">
        <w:rPr>
          <w:rFonts w:ascii="Calibri" w:eastAsia="Calibri" w:hAnsi="Calibri" w:cs="Arial"/>
          <w:i/>
          <w:color w:val="auto"/>
          <w:sz w:val="22"/>
          <w:szCs w:val="22"/>
          <w:lang w:eastAsia="en-US"/>
        </w:rPr>
        <w:t>, conforme indicado no item 10.2 do edital de restauração.] </w:t>
      </w:r>
    </w:p>
    <w:p w14:paraId="1C869771" w14:textId="77777777" w:rsidR="004A73B2" w:rsidRPr="002A0CD6" w:rsidRDefault="004A73B2" w:rsidP="004A73B2">
      <w:pPr>
        <w:pStyle w:val="PargrafodaLista"/>
        <w:spacing w:after="0" w:line="360" w:lineRule="auto"/>
        <w:ind w:left="360"/>
        <w:jc w:val="both"/>
        <w:textAlignment w:val="baseline"/>
        <w:rPr>
          <w:rFonts w:ascii="Segoe UI" w:hAnsi="Segoe UI" w:cs="Segoe UI"/>
          <w:sz w:val="18"/>
          <w:szCs w:val="18"/>
          <w:lang w:eastAsia="pt-BR"/>
        </w:rPr>
      </w:pPr>
      <w:r w:rsidRPr="002A0CD6">
        <w:rPr>
          <w:rFonts w:cs="Calibri"/>
          <w:i/>
          <w:iCs/>
          <w:lang w:eastAsia="pt-BR"/>
        </w:rPr>
        <w:t>4.1 Identificação da situação ambiental encontrada nas áreas selecionadas</w:t>
      </w:r>
      <w:r w:rsidRPr="002A0CD6">
        <w:rPr>
          <w:rFonts w:cs="Calibri"/>
          <w:lang w:eastAsia="pt-BR"/>
        </w:rPr>
        <w:t> </w:t>
      </w:r>
    </w:p>
    <w:p w14:paraId="726C8637" w14:textId="77777777" w:rsidR="004A73B2" w:rsidRPr="002A0CD6" w:rsidRDefault="004A73B2" w:rsidP="004A73B2">
      <w:pPr>
        <w:pStyle w:val="PargrafodaLista"/>
        <w:spacing w:after="0"/>
        <w:ind w:left="360"/>
        <w:jc w:val="both"/>
        <w:textAlignment w:val="baseline"/>
        <w:rPr>
          <w:rFonts w:cs="Calibri"/>
          <w:i/>
          <w:iCs/>
          <w:lang w:eastAsia="pt-BR"/>
        </w:rPr>
      </w:pPr>
      <w:r w:rsidRPr="002A0CD6">
        <w:rPr>
          <w:rFonts w:cs="Calibri"/>
          <w:i/>
          <w:iCs/>
          <w:lang w:eastAsia="pt-BR"/>
        </w:rPr>
        <w:t>Para a identificação da situação ambiental das áreas selecionadas para o projeto, destacar os seguintes fatores do diagnóstico, com a caracterização individual de cada um deles, conforme destacado na tabela abaixo.  </w:t>
      </w:r>
    </w:p>
    <w:p w14:paraId="4865E6B6" w14:textId="77777777" w:rsidR="004A73B2" w:rsidRDefault="004A73B2" w:rsidP="004A73B2">
      <w:pPr>
        <w:pStyle w:val="PargrafodaLista"/>
        <w:spacing w:after="0"/>
        <w:ind w:left="360"/>
        <w:jc w:val="both"/>
        <w:textAlignment w:val="baseline"/>
        <w:rPr>
          <w:rFonts w:cs="Calibri"/>
          <w:i/>
          <w:iCs/>
          <w:lang w:eastAsia="pt-BR"/>
        </w:rPr>
      </w:pPr>
      <w:r w:rsidRPr="002A0CD6">
        <w:rPr>
          <w:rFonts w:cs="Calibri"/>
          <w:i/>
          <w:iCs/>
          <w:lang w:eastAsia="pt-BR"/>
        </w:rPr>
        <w:t>A descrição da situação ambiental das áreas deverá ser refinada após a contratação, em até dois (02)</w:t>
      </w:r>
      <w:r>
        <w:rPr>
          <w:rFonts w:cs="Calibri"/>
          <w:i/>
          <w:iCs/>
          <w:lang w:eastAsia="pt-BR"/>
        </w:rPr>
        <w:t xml:space="preserve"> </w:t>
      </w:r>
      <w:r w:rsidRPr="002A0CD6">
        <w:rPr>
          <w:rFonts w:cs="Calibri"/>
          <w:i/>
          <w:iCs/>
          <w:lang w:eastAsia="pt-BR"/>
        </w:rPr>
        <w:t>meses.</w:t>
      </w:r>
    </w:p>
    <w:p w14:paraId="536872FF" w14:textId="1297A8F5" w:rsidR="0066718A" w:rsidRDefault="0066718A" w:rsidP="00C461C0">
      <w:pPr>
        <w:tabs>
          <w:tab w:val="left" w:pos="0"/>
        </w:tabs>
        <w:suppressAutoHyphens w:val="0"/>
        <w:spacing w:before="0" w:after="120" w:line="276" w:lineRule="auto"/>
        <w:jc w:val="both"/>
        <w:textDirection w:val="btLr"/>
        <w:rPr>
          <w:rFonts w:ascii="Calibri" w:eastAsia="Calibri" w:hAnsi="Calibri" w:cs="Arial"/>
          <w:iCs/>
          <w:color w:val="auto"/>
          <w:sz w:val="20"/>
          <w:szCs w:val="10"/>
          <w:lang w:eastAsia="en-U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309"/>
        <w:gridCol w:w="2745"/>
      </w:tblGrid>
      <w:tr w:rsidR="004A73B2" w:rsidRPr="00CA5D44" w14:paraId="63608111" w14:textId="77777777" w:rsidTr="00482621">
        <w:trPr>
          <w:trHeight w:val="360"/>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A9F8A0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Fator de diagnóstico</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57EFA99"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Caracterização do fator</w:t>
            </w:r>
            <w:r w:rsidRPr="00CA5D44">
              <w:rPr>
                <w:rFonts w:ascii="Calibri" w:hAnsi="Calibri" w:cs="Calibri"/>
                <w:color w:val="auto"/>
                <w:sz w:val="22"/>
                <w:szCs w:val="22"/>
                <w:lang w:eastAsia="pt-BR"/>
              </w:rPr>
              <w:t> </w:t>
            </w:r>
          </w:p>
        </w:tc>
      </w:tr>
      <w:tr w:rsidR="004A73B2" w:rsidRPr="00CA5D44" w14:paraId="130EC8D0" w14:textId="77777777" w:rsidTr="00482621">
        <w:trPr>
          <w:trHeight w:val="660"/>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8445FF1"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Categoria de recomposição (APP, RL, Unidades de Conservação (UCs), entre outros</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2215035"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60ADD198" w14:textId="77777777" w:rsidTr="00482621">
        <w:trPr>
          <w:trHeight w:val="34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93A98F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Declividade do terreno (caso tenha)</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80A5D6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3DFAC7E7" w14:textId="77777777" w:rsidTr="00482621">
        <w:trPr>
          <w:trHeight w:val="43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74E8F4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Cobertura e uso da terra</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BDAA50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2345154A" w14:textId="77777777" w:rsidTr="00482621">
        <w:trPr>
          <w:trHeight w:val="61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8D3BD3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Condição do solo (nível de degradação)</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0EA7B8"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50BA6387" w14:textId="77777777" w:rsidTr="00482621">
        <w:trPr>
          <w:trHeight w:val="43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C4E6A6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Ocupação atual das áreas</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541BC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20238365" w14:textId="77777777" w:rsidTr="00482621">
        <w:trPr>
          <w:trHeight w:val="34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98921C4"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Presença de exóticas invasoras</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CE1090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30363DEA" w14:textId="77777777" w:rsidTr="00482621">
        <w:trPr>
          <w:trHeight w:val="630"/>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D74823A"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lastRenderedPageBreak/>
              <w:t>Proximidade de remanescentes florestais nativos</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9B497F4"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68CA0A85" w14:textId="77777777" w:rsidTr="00482621">
        <w:trPr>
          <w:trHeight w:val="61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BF1FE6B"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Potencial de desenvolvimento da regeneração natural</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DBA227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75915B8B" w14:textId="77777777" w:rsidTr="00482621">
        <w:trPr>
          <w:trHeight w:val="615"/>
        </w:trPr>
        <w:tc>
          <w:tcPr>
            <w:tcW w:w="709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028CEC"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Fatores de degradação | ameaças para sucesso do projeto</w:t>
            </w:r>
            <w:r w:rsidRPr="00CA5D44">
              <w:rPr>
                <w:rFonts w:ascii="Calibri" w:hAnsi="Calibri" w:cs="Calibri"/>
                <w:color w:val="auto"/>
                <w:sz w:val="22"/>
                <w:szCs w:val="22"/>
                <w:lang w:eastAsia="pt-BR"/>
              </w:rPr>
              <w:t> </w:t>
            </w:r>
          </w:p>
        </w:tc>
        <w:tc>
          <w:tcPr>
            <w:tcW w:w="297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EE5163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bl>
    <w:p w14:paraId="23FB97A5" w14:textId="77777777" w:rsidR="004A73B2" w:rsidRDefault="004A73B2" w:rsidP="00C461C0">
      <w:pPr>
        <w:tabs>
          <w:tab w:val="left" w:pos="0"/>
        </w:tabs>
        <w:suppressAutoHyphens w:val="0"/>
        <w:spacing w:before="0" w:after="120" w:line="276" w:lineRule="auto"/>
        <w:jc w:val="both"/>
        <w:textDirection w:val="btLr"/>
        <w:rPr>
          <w:rFonts w:ascii="Calibri" w:eastAsia="Calibri" w:hAnsi="Calibri" w:cs="Arial"/>
          <w:iCs/>
          <w:color w:val="auto"/>
          <w:sz w:val="20"/>
          <w:szCs w:val="10"/>
          <w:lang w:eastAsia="en-US"/>
        </w:rPr>
      </w:pPr>
    </w:p>
    <w:p w14:paraId="768D68FC" w14:textId="77777777" w:rsidR="004A73B2" w:rsidRPr="002A0CD6" w:rsidRDefault="004A73B2" w:rsidP="004A73B2">
      <w:pPr>
        <w:pStyle w:val="PargrafodaLista"/>
        <w:spacing w:after="0" w:line="360" w:lineRule="auto"/>
        <w:ind w:left="360"/>
        <w:jc w:val="both"/>
        <w:textAlignment w:val="baseline"/>
        <w:rPr>
          <w:rFonts w:ascii="Segoe UI" w:eastAsia="Times New Roman" w:hAnsi="Segoe UI" w:cs="Segoe UI"/>
          <w:i/>
          <w:iCs/>
          <w:sz w:val="18"/>
          <w:szCs w:val="18"/>
          <w:lang w:eastAsia="pt-BR"/>
        </w:rPr>
      </w:pPr>
      <w:hyperlink r:id="rId26" w:anchor="_Toc128488175" w:tgtFrame="_blank" w:history="1">
        <w:r w:rsidRPr="002A0CD6">
          <w:rPr>
            <w:rFonts w:eastAsia="Times New Roman" w:cs="Calibri"/>
            <w:i/>
            <w:iCs/>
            <w:color w:val="000000"/>
            <w:lang w:eastAsia="pt-BR"/>
          </w:rPr>
          <w:t>4.2 Delimitação e informações das áreas potenciais para restauração </w:t>
        </w:r>
      </w:hyperlink>
      <w:r w:rsidRPr="002A0CD6">
        <w:rPr>
          <w:rFonts w:eastAsia="Times New Roman" w:cs="Calibri"/>
          <w:i/>
          <w:iCs/>
          <w:color w:val="000000"/>
          <w:lang w:eastAsia="pt-BR"/>
        </w:rPr>
        <w:t> </w:t>
      </w:r>
    </w:p>
    <w:p w14:paraId="2A01878E" w14:textId="77777777" w:rsidR="004A73B2" w:rsidRDefault="004A73B2" w:rsidP="004A73B2">
      <w:pPr>
        <w:tabs>
          <w:tab w:val="left" w:pos="0"/>
        </w:tabs>
        <w:suppressAutoHyphens w:val="0"/>
        <w:spacing w:before="0" w:after="120" w:line="276" w:lineRule="auto"/>
        <w:jc w:val="both"/>
        <w:textDirection w:val="btLr"/>
        <w:rPr>
          <w:rFonts w:ascii="Calibri" w:eastAsia="Calibri" w:hAnsi="Calibri" w:cs="Arial"/>
          <w:iCs/>
          <w:color w:val="auto"/>
          <w:sz w:val="20"/>
          <w:szCs w:val="10"/>
          <w:lang w:eastAsia="en-US"/>
        </w:rPr>
      </w:pPr>
    </w:p>
    <w:p w14:paraId="17BA1DBE" w14:textId="77777777" w:rsidR="004A73B2" w:rsidRPr="00CA5D44" w:rsidRDefault="004A73B2" w:rsidP="004A73B2">
      <w:pPr>
        <w:spacing w:before="0" w:after="0" w:line="360" w:lineRule="auto"/>
        <w:ind w:left="360"/>
        <w:jc w:val="both"/>
        <w:textAlignment w:val="baseline"/>
        <w:rPr>
          <w:rFonts w:ascii="Segoe UI" w:hAnsi="Segoe UI" w:cs="Segoe UI"/>
          <w:i/>
          <w:iCs/>
          <w:color w:val="auto"/>
          <w:sz w:val="18"/>
          <w:szCs w:val="18"/>
          <w:lang w:eastAsia="pt-BR"/>
        </w:rPr>
      </w:pPr>
      <w:r w:rsidRPr="00CA5D44">
        <w:rPr>
          <w:rFonts w:ascii="Calibri" w:hAnsi="Calibri" w:cs="Calibri"/>
          <w:i/>
          <w:iCs/>
          <w:color w:val="auto"/>
          <w:sz w:val="22"/>
          <w:szCs w:val="22"/>
          <w:lang w:eastAsia="pt-BR"/>
        </w:rPr>
        <w:t>4.</w:t>
      </w:r>
      <w:r w:rsidRPr="006566EB">
        <w:rPr>
          <w:rFonts w:ascii="Calibri" w:hAnsi="Calibri" w:cs="Calibri"/>
          <w:i/>
          <w:iCs/>
          <w:color w:val="auto"/>
          <w:sz w:val="22"/>
          <w:szCs w:val="22"/>
          <w:lang w:eastAsia="pt-BR"/>
        </w:rPr>
        <w:t>3 Indicação das técnicas a serem utilizadas nas áreas</w:t>
      </w:r>
      <w:r w:rsidRPr="00CA5D44">
        <w:rPr>
          <w:rFonts w:ascii="Calibri" w:hAnsi="Calibri" w:cs="Calibri"/>
          <w:i/>
          <w:iCs/>
          <w:color w:val="auto"/>
          <w:sz w:val="22"/>
          <w:szCs w:val="22"/>
          <w:lang w:eastAsia="pt-BR"/>
        </w:rPr>
        <w:t xml:space="preserve"> potenciais para restauração  </w:t>
      </w:r>
    </w:p>
    <w:p w14:paraId="5B1366EB" w14:textId="5A13BC9E" w:rsidR="004A73B2" w:rsidRDefault="004A73B2" w:rsidP="004A73B2">
      <w:pPr>
        <w:tabs>
          <w:tab w:val="left" w:pos="0"/>
        </w:tabs>
        <w:suppressAutoHyphens w:val="0"/>
        <w:spacing w:before="0" w:after="120" w:line="276" w:lineRule="auto"/>
        <w:ind w:left="284"/>
        <w:jc w:val="both"/>
        <w:textDirection w:val="btLr"/>
        <w:rPr>
          <w:rFonts w:ascii="Calibri" w:hAnsi="Calibri" w:cs="Calibri"/>
          <w:i/>
          <w:iCs/>
          <w:color w:val="auto"/>
          <w:sz w:val="22"/>
          <w:szCs w:val="22"/>
          <w:lang w:eastAsia="pt-BR"/>
        </w:rPr>
      </w:pPr>
      <w:r w:rsidRPr="00CA5D44">
        <w:rPr>
          <w:rFonts w:ascii="Calibri" w:hAnsi="Calibri" w:cs="Calibri"/>
          <w:i/>
          <w:iCs/>
          <w:color w:val="auto"/>
          <w:sz w:val="22"/>
          <w:szCs w:val="22"/>
          <w:lang w:eastAsia="pt-BR"/>
        </w:rPr>
        <w:t>[Nesta descrição detalhar as características específicas que norteiam a escolha da metodologia a ser implantada. Esse detalhamento deve ser informado por polígono versus estratégia de restauração a ser adotada, e, com preenchimento da tabela abaixo como resumo da descrição.] </w:t>
      </w:r>
    </w:p>
    <w:p w14:paraId="6DEB3869" w14:textId="77777777" w:rsidR="004A73B2" w:rsidRDefault="004A73B2" w:rsidP="004A73B2">
      <w:pPr>
        <w:tabs>
          <w:tab w:val="left" w:pos="0"/>
        </w:tabs>
        <w:suppressAutoHyphens w:val="0"/>
        <w:spacing w:before="0" w:after="120" w:line="276" w:lineRule="auto"/>
        <w:ind w:left="284"/>
        <w:jc w:val="both"/>
        <w:textDirection w:val="btLr"/>
        <w:rPr>
          <w:rFonts w:ascii="Calibri" w:hAnsi="Calibri" w:cs="Calibri"/>
          <w:i/>
          <w:iCs/>
          <w:color w:val="auto"/>
          <w:sz w:val="22"/>
          <w:szCs w:val="22"/>
          <w:lang w:eastAsia="pt-BR"/>
        </w:rPr>
      </w:pP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4"/>
        <w:gridCol w:w="1381"/>
        <w:gridCol w:w="1246"/>
        <w:gridCol w:w="1291"/>
        <w:gridCol w:w="1612"/>
      </w:tblGrid>
      <w:tr w:rsidR="004A73B2" w:rsidRPr="00CA5D44" w14:paraId="02F01100" w14:textId="77777777" w:rsidTr="00482621">
        <w:trPr>
          <w:trHeight w:val="360"/>
        </w:trPr>
        <w:tc>
          <w:tcPr>
            <w:tcW w:w="382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9C827E"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TÉCNICA A SER ADOTADA</w:t>
            </w:r>
            <w:r w:rsidRPr="00CA5D44">
              <w:rPr>
                <w:rFonts w:ascii="Calibri" w:hAnsi="Calibri" w:cs="Calibri"/>
                <w:color w:val="auto"/>
                <w:sz w:val="22"/>
                <w:szCs w:val="22"/>
                <w:lang w:eastAsia="pt-BR"/>
              </w:rPr>
              <w:t> </w:t>
            </w:r>
          </w:p>
        </w:tc>
        <w:tc>
          <w:tcPr>
            <w:tcW w:w="2685" w:type="dxa"/>
            <w:gridSpan w:val="2"/>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71994"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Quantificação</w:t>
            </w:r>
            <w:r w:rsidRPr="00CA5D44">
              <w:rPr>
                <w:rFonts w:ascii="Calibri" w:hAnsi="Calibri" w:cs="Calibri"/>
                <w:color w:val="auto"/>
                <w:sz w:val="22"/>
                <w:szCs w:val="22"/>
                <w:lang w:eastAsia="pt-BR"/>
              </w:rPr>
              <w:t> </w:t>
            </w:r>
          </w:p>
        </w:tc>
        <w:tc>
          <w:tcPr>
            <w:tcW w:w="132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AD1BA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Polígono</w:t>
            </w:r>
            <w:r w:rsidRPr="00CA5D44">
              <w:rPr>
                <w:rFonts w:ascii="Calibri" w:hAnsi="Calibri" w:cs="Calibri"/>
                <w:color w:val="auto"/>
                <w:sz w:val="22"/>
                <w:szCs w:val="22"/>
                <w:lang w:eastAsia="pt-BR"/>
              </w:rPr>
              <w:t> </w:t>
            </w:r>
          </w:p>
        </w:tc>
        <w:tc>
          <w:tcPr>
            <w:tcW w:w="163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609D9A9"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Porcentagem</w:t>
            </w:r>
            <w:r w:rsidRPr="00CA5D44">
              <w:rPr>
                <w:rFonts w:ascii="Calibri" w:hAnsi="Calibri" w:cs="Calibri"/>
                <w:color w:val="auto"/>
                <w:sz w:val="22"/>
                <w:szCs w:val="22"/>
                <w:lang w:eastAsia="pt-BR"/>
              </w:rPr>
              <w:t> </w:t>
            </w:r>
          </w:p>
        </w:tc>
      </w:tr>
      <w:tr w:rsidR="004A73B2" w:rsidRPr="00CA5D44" w14:paraId="6E5E490F" w14:textId="77777777" w:rsidTr="00482621">
        <w:trPr>
          <w:trHeight w:val="36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C8E6FE" w14:textId="77777777" w:rsidR="004A73B2" w:rsidRPr="00CA5D44" w:rsidRDefault="004A73B2" w:rsidP="00482621">
            <w:pPr>
              <w:spacing w:before="0" w:after="0"/>
              <w:rPr>
                <w:color w:val="auto"/>
                <w:lang w:eastAsia="pt-BR"/>
              </w:rPr>
            </w:pP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528EBF"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indivíduos</w:t>
            </w: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63AF22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hectares</w:t>
            </w:r>
            <w:r w:rsidRPr="00CA5D44">
              <w:rPr>
                <w:rFonts w:ascii="Calibri" w:hAnsi="Calibri" w:cs="Calibri"/>
                <w:color w:val="auto"/>
                <w:sz w:val="22"/>
                <w:szCs w:val="22"/>
                <w:lang w:eastAsia="pt-BR"/>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E68A7EC" w14:textId="77777777" w:rsidR="004A73B2" w:rsidRPr="00CA5D44" w:rsidRDefault="004A73B2" w:rsidP="00482621">
            <w:pPr>
              <w:spacing w:before="0" w:after="0"/>
              <w:rPr>
                <w:color w:val="auto"/>
                <w:lang w:eastAsia="pt-BR"/>
              </w:rPr>
            </w:pP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FFED5D5" w14:textId="77777777" w:rsidR="004A73B2" w:rsidRPr="00CA5D44" w:rsidRDefault="004A73B2" w:rsidP="00482621">
            <w:pPr>
              <w:spacing w:before="0" w:after="0"/>
              <w:rPr>
                <w:color w:val="auto"/>
                <w:lang w:eastAsia="pt-BR"/>
              </w:rPr>
            </w:pPr>
          </w:p>
        </w:tc>
      </w:tr>
      <w:tr w:rsidR="004A73B2" w:rsidRPr="00CA5D44" w14:paraId="047C22E9"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225A7E1"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Regeneração Natural Assistida</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A63E1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9A848DA"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FFA6E4"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B24E8B"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513593A9"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953F42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Adensamento</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4CA35CA"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C7E540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569B17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2C9C27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1A34F705"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6EAB1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Enriquecimento</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3A64C0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BF64A3"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848E9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600F39"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27316612"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CF5313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Plantio total</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56DDFDF"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32669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F95D2D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1C6803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454D1558"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D257AD6"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Sistemas Agroflorestais</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E6235C"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4E73C11"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F82221"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B42308B"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31F7ABFB"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938AA6F"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i/>
                <w:iCs/>
                <w:color w:val="auto"/>
                <w:sz w:val="22"/>
                <w:szCs w:val="22"/>
                <w:lang w:eastAsia="pt-BR"/>
              </w:rPr>
              <w:t>Plantio por muvuca</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DEF3984"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7E6AF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5D9B8A2"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C8CD5E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r w:rsidR="004A73B2" w:rsidRPr="00CA5D44" w14:paraId="2755C69B" w14:textId="77777777" w:rsidTr="00482621">
        <w:trPr>
          <w:trHeight w:val="360"/>
        </w:trPr>
        <w:tc>
          <w:tcPr>
            <w:tcW w:w="382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58D8F95"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b/>
                <w:bCs/>
                <w:i/>
                <w:iCs/>
                <w:color w:val="auto"/>
                <w:sz w:val="22"/>
                <w:szCs w:val="22"/>
                <w:lang w:eastAsia="pt-BR"/>
              </w:rPr>
              <w:t>TOTAL</w:t>
            </w:r>
            <w:r w:rsidRPr="00CA5D44">
              <w:rPr>
                <w:rFonts w:ascii="Calibri" w:hAnsi="Calibri" w:cs="Calibri"/>
                <w:color w:val="auto"/>
                <w:sz w:val="22"/>
                <w:szCs w:val="22"/>
                <w:lang w:eastAsia="pt-BR"/>
              </w:rPr>
              <w:t> </w:t>
            </w:r>
          </w:p>
        </w:tc>
        <w:tc>
          <w:tcPr>
            <w:tcW w:w="141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2CA00FA"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9432F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3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74E847"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c>
          <w:tcPr>
            <w:tcW w:w="16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9FFD9DD" w14:textId="77777777" w:rsidR="004A73B2" w:rsidRPr="00CA5D44" w:rsidRDefault="004A73B2" w:rsidP="00482621">
            <w:pPr>
              <w:spacing w:before="0" w:after="0"/>
              <w:jc w:val="both"/>
              <w:textAlignment w:val="baseline"/>
              <w:rPr>
                <w:color w:val="auto"/>
                <w:lang w:eastAsia="pt-BR"/>
              </w:rPr>
            </w:pPr>
            <w:r w:rsidRPr="00CA5D44">
              <w:rPr>
                <w:rFonts w:ascii="Calibri" w:hAnsi="Calibri" w:cs="Calibri"/>
                <w:color w:val="auto"/>
                <w:sz w:val="22"/>
                <w:szCs w:val="22"/>
                <w:lang w:eastAsia="pt-BR"/>
              </w:rPr>
              <w:t> </w:t>
            </w:r>
          </w:p>
        </w:tc>
      </w:tr>
    </w:tbl>
    <w:p w14:paraId="16C9D134" w14:textId="77777777" w:rsidR="004A73B2" w:rsidRPr="004A73B2" w:rsidRDefault="004A73B2" w:rsidP="004A73B2">
      <w:pPr>
        <w:tabs>
          <w:tab w:val="left" w:pos="0"/>
        </w:tabs>
        <w:suppressAutoHyphens w:val="0"/>
        <w:spacing w:before="0" w:after="120" w:line="276" w:lineRule="auto"/>
        <w:ind w:left="284"/>
        <w:jc w:val="both"/>
        <w:textDirection w:val="btLr"/>
        <w:rPr>
          <w:rFonts w:ascii="Calibri" w:eastAsia="Calibri" w:hAnsi="Calibri" w:cs="Arial"/>
          <w:color w:val="auto"/>
          <w:sz w:val="20"/>
          <w:szCs w:val="10"/>
          <w:lang w:eastAsia="en-US"/>
        </w:rPr>
      </w:pPr>
    </w:p>
    <w:p w14:paraId="34CCC37B" w14:textId="77777777" w:rsidR="00DD6970" w:rsidRPr="0040178B" w:rsidRDefault="00DD6970" w:rsidP="00C461C0">
      <w:pPr>
        <w:tabs>
          <w:tab w:val="left" w:pos="0"/>
        </w:tabs>
        <w:suppressAutoHyphens w:val="0"/>
        <w:spacing w:before="0" w:after="120" w:line="276" w:lineRule="auto"/>
        <w:jc w:val="both"/>
        <w:textDirection w:val="btLr"/>
        <w:rPr>
          <w:rFonts w:ascii="Calibri" w:eastAsia="Calibri" w:hAnsi="Calibri" w:cs="Arial"/>
          <w:i/>
          <w:color w:val="auto"/>
          <w:sz w:val="20"/>
          <w:szCs w:val="10"/>
          <w:lang w:eastAsia="en-US"/>
        </w:rPr>
      </w:pPr>
    </w:p>
    <w:p w14:paraId="14D90754" w14:textId="77777777" w:rsidR="002B5ABE" w:rsidRPr="0066718A" w:rsidRDefault="002B5ABE" w:rsidP="00660CF0">
      <w:pPr>
        <w:numPr>
          <w:ilvl w:val="3"/>
          <w:numId w:val="8"/>
        </w:numPr>
        <w:tabs>
          <w:tab w:val="num" w:pos="-1811"/>
          <w:tab w:val="left" w:pos="0"/>
        </w:tabs>
        <w:suppressAutoHyphens w:val="0"/>
        <w:spacing w:before="0" w:after="120" w:line="276" w:lineRule="auto"/>
        <w:ind w:left="284" w:hanging="284"/>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t>Identificação das partes (pessoas ou grupos) interessadas, beneficiadas ou afetadas pelo projeto (</w:t>
      </w:r>
      <w:r w:rsidRPr="006770D9">
        <w:rPr>
          <w:rFonts w:ascii="Calibri" w:eastAsia="Calibri" w:hAnsi="Calibri" w:cs="Arial"/>
          <w:b/>
          <w:i/>
          <w:iCs/>
          <w:color w:val="auto"/>
          <w:lang w:eastAsia="en-US"/>
        </w:rPr>
        <w:t>stakeholders</w:t>
      </w:r>
      <w:r w:rsidRPr="0066718A">
        <w:rPr>
          <w:rFonts w:ascii="Calibri" w:eastAsia="Calibri" w:hAnsi="Calibri" w:cs="Arial"/>
          <w:b/>
          <w:color w:val="auto"/>
          <w:lang w:eastAsia="en-US"/>
        </w:rPr>
        <w:t>)</w:t>
      </w:r>
    </w:p>
    <w:p w14:paraId="22C5AB0C" w14:textId="4DCB1E94" w:rsidR="00BF7228" w:rsidRDefault="002B5ABE" w:rsidP="00BF7228">
      <w:pPr>
        <w:pStyle w:val="SemEspaamento1"/>
        <w:spacing w:after="120" w:line="276" w:lineRule="auto"/>
        <w:jc w:val="both"/>
        <w:textDirection w:val="btLr"/>
        <w:rPr>
          <w:rFonts w:cs="Calibri"/>
          <w:i/>
          <w:lang w:val="pt-BR"/>
        </w:rPr>
      </w:pPr>
      <w:bookmarkStart w:id="198" w:name="_Hlk152339223"/>
      <w:r>
        <w:rPr>
          <w:rFonts w:cs="Calibri"/>
          <w:i/>
          <w:lang w:val="pt-BR"/>
        </w:rPr>
        <w:t>[</w:t>
      </w:r>
      <w:bookmarkStart w:id="199" w:name="_Hlk152585421"/>
      <w:r w:rsidR="00BF7228" w:rsidRPr="00BF7228">
        <w:rPr>
          <w:rFonts w:cs="Calibri"/>
          <w:i/>
          <w:lang w:val="pt-BR"/>
        </w:rPr>
        <w:t>Informar quais os beneficiários diretos, os indiretos e os que poderão ser afetados negativamente pelas atividades do projeto.</w:t>
      </w:r>
      <w:r w:rsidR="00BF7228">
        <w:rPr>
          <w:rFonts w:cs="Calibri"/>
          <w:i/>
          <w:lang w:val="pt-BR"/>
        </w:rPr>
        <w:t xml:space="preserve"> </w:t>
      </w:r>
      <w:r w:rsidR="00BF7228" w:rsidRPr="00BF7228">
        <w:rPr>
          <w:rFonts w:cs="Calibri"/>
          <w:i/>
          <w:lang w:val="pt-BR"/>
        </w:rPr>
        <w:t>Descrever de qual forma o projeto pretende mitigar eventuais efeitos negativos do projeto e ampliar os impactos positivos para as comunidades envolvidas.</w:t>
      </w:r>
      <w:r w:rsidR="00BF7228">
        <w:rPr>
          <w:rFonts w:cs="Calibri"/>
          <w:i/>
          <w:lang w:val="pt-BR"/>
        </w:rPr>
        <w:t xml:space="preserve"> E</w:t>
      </w:r>
      <w:r w:rsidR="00BF7228" w:rsidRPr="00BF7228">
        <w:rPr>
          <w:rFonts w:cs="Calibri"/>
          <w:i/>
          <w:lang w:val="pt-BR"/>
        </w:rPr>
        <w:t>sclarecer de qu</w:t>
      </w:r>
      <w:r w:rsidR="00BF7228">
        <w:rPr>
          <w:rFonts w:cs="Calibri"/>
          <w:i/>
          <w:lang w:val="pt-BR"/>
        </w:rPr>
        <w:t>e</w:t>
      </w:r>
      <w:r w:rsidR="00BF7228" w:rsidRPr="00BF7228">
        <w:rPr>
          <w:rFonts w:cs="Calibri"/>
          <w:i/>
          <w:lang w:val="pt-BR"/>
        </w:rPr>
        <w:t xml:space="preserve"> forma as comunidades foram ou serão consultadas</w:t>
      </w:r>
      <w:r w:rsidR="00BF7228">
        <w:rPr>
          <w:rFonts w:cs="Calibri"/>
          <w:i/>
          <w:lang w:val="pt-BR"/>
        </w:rPr>
        <w:t>,</w:t>
      </w:r>
      <w:r w:rsidR="00BF7228" w:rsidRPr="00BF7228">
        <w:rPr>
          <w:rFonts w:cs="Calibri"/>
          <w:i/>
          <w:lang w:val="pt-BR"/>
        </w:rPr>
        <w:t xml:space="preserve"> e </w:t>
      </w:r>
      <w:r w:rsidR="00BF7228">
        <w:rPr>
          <w:rFonts w:cs="Calibri"/>
          <w:i/>
          <w:lang w:val="pt-BR"/>
        </w:rPr>
        <w:t>como</w:t>
      </w:r>
      <w:r w:rsidR="00BF7228" w:rsidRPr="00BF7228">
        <w:rPr>
          <w:rFonts w:cs="Calibri"/>
          <w:i/>
          <w:lang w:val="pt-BR"/>
        </w:rPr>
        <w:t xml:space="preserve"> a participação comunitária será considerada no estabelecimento das ações de restauração.</w:t>
      </w:r>
      <w:bookmarkEnd w:id="199"/>
    </w:p>
    <w:p w14:paraId="733EA50B" w14:textId="6FF846EB" w:rsidR="0003717C" w:rsidRDefault="00097488" w:rsidP="00BF7228">
      <w:pPr>
        <w:pStyle w:val="SemEspaamento1"/>
        <w:spacing w:after="120" w:line="276" w:lineRule="auto"/>
        <w:jc w:val="both"/>
        <w:textDirection w:val="btLr"/>
        <w:rPr>
          <w:rFonts w:cs="Calibri"/>
          <w:i/>
          <w:lang w:val="pt-BR"/>
        </w:rPr>
      </w:pPr>
      <w:r>
        <w:rPr>
          <w:rFonts w:cs="Calibri"/>
          <w:i/>
          <w:lang w:val="pt-BR"/>
        </w:rPr>
        <w:t>Além da identificação das partes, descrever</w:t>
      </w:r>
      <w:r w:rsidRPr="00097488">
        <w:rPr>
          <w:rFonts w:cs="Calibri"/>
          <w:i/>
          <w:lang w:val="pt-BR"/>
        </w:rPr>
        <w:t xml:space="preserve"> o grau de atuação </w:t>
      </w:r>
      <w:r>
        <w:rPr>
          <w:rFonts w:cs="Calibri"/>
          <w:i/>
          <w:lang w:val="pt-BR"/>
        </w:rPr>
        <w:t xml:space="preserve">prévia </w:t>
      </w:r>
      <w:r w:rsidR="00CA0951">
        <w:rPr>
          <w:rFonts w:cs="Calibri"/>
          <w:i/>
          <w:lang w:val="pt-BR"/>
        </w:rPr>
        <w:t xml:space="preserve">da instituição proponente e parceiras </w:t>
      </w:r>
      <w:r w:rsidRPr="00097488">
        <w:rPr>
          <w:rFonts w:cs="Calibri"/>
          <w:i/>
          <w:lang w:val="pt-BR"/>
        </w:rPr>
        <w:t>e interação junto às comunidades locais, proprietários das áreas privadas e/ou órgãos gestores das áreas protegidas, informando se já existem articulações e parcerias</w:t>
      </w:r>
      <w:r w:rsidR="00CA0951">
        <w:rPr>
          <w:rFonts w:cs="Calibri"/>
          <w:i/>
          <w:lang w:val="pt-BR"/>
        </w:rPr>
        <w:t xml:space="preserve"> no território</w:t>
      </w:r>
      <w:r>
        <w:rPr>
          <w:rFonts w:cs="Calibri"/>
          <w:i/>
          <w:lang w:val="pt-BR"/>
        </w:rPr>
        <w:t>.</w:t>
      </w:r>
    </w:p>
    <w:p w14:paraId="64FACCD3" w14:textId="1F534072" w:rsidR="002B5ABE" w:rsidRDefault="008922CD" w:rsidP="00C461C0">
      <w:pPr>
        <w:pStyle w:val="SemEspaamento1"/>
        <w:spacing w:after="120" w:line="276" w:lineRule="auto"/>
        <w:jc w:val="both"/>
        <w:textDirection w:val="btLr"/>
        <w:rPr>
          <w:rFonts w:cs="Calibri"/>
          <w:i/>
          <w:lang w:val="pt-BR"/>
        </w:rPr>
      </w:pPr>
      <w:r>
        <w:rPr>
          <w:rFonts w:cs="Calibri"/>
          <w:i/>
          <w:lang w:val="pt-BR"/>
        </w:rPr>
        <w:t>D</w:t>
      </w:r>
      <w:r w:rsidR="0003717C">
        <w:rPr>
          <w:rFonts w:cs="Calibri"/>
          <w:i/>
          <w:lang w:val="pt-BR"/>
        </w:rPr>
        <w:t xml:space="preserve">eve ser </w:t>
      </w:r>
      <w:r w:rsidR="0003717C" w:rsidRPr="0003717C">
        <w:rPr>
          <w:rFonts w:cs="Calibri"/>
          <w:i/>
          <w:lang w:val="pt-BR"/>
        </w:rPr>
        <w:t>apresenta</w:t>
      </w:r>
      <w:r w:rsidR="0003717C">
        <w:rPr>
          <w:rFonts w:cs="Calibri"/>
          <w:i/>
          <w:lang w:val="pt-BR"/>
        </w:rPr>
        <w:t>da</w:t>
      </w:r>
      <w:r w:rsidR="0003717C" w:rsidRPr="0003717C">
        <w:rPr>
          <w:rFonts w:cs="Calibri"/>
          <w:i/>
          <w:lang w:val="pt-BR"/>
        </w:rPr>
        <w:t xml:space="preserve"> </w:t>
      </w:r>
      <w:r>
        <w:rPr>
          <w:rFonts w:cs="Calibri"/>
          <w:i/>
          <w:lang w:val="pt-BR"/>
        </w:rPr>
        <w:t xml:space="preserve">também </w:t>
      </w:r>
      <w:r w:rsidR="0003717C" w:rsidRPr="0003717C">
        <w:rPr>
          <w:rFonts w:cs="Calibri"/>
          <w:i/>
          <w:lang w:val="pt-BR"/>
        </w:rPr>
        <w:t>a estratégia utilizada para garantir o fornecimento de mudas e/ou sementes as atividades de restauração previstas</w:t>
      </w:r>
      <w:r>
        <w:rPr>
          <w:rFonts w:cs="Calibri"/>
          <w:i/>
          <w:lang w:val="pt-BR"/>
        </w:rPr>
        <w:t xml:space="preserve">, incluindo </w:t>
      </w:r>
      <w:r w:rsidR="0066718A">
        <w:rPr>
          <w:rFonts w:cs="Calibri"/>
          <w:i/>
          <w:lang w:val="pt-BR"/>
        </w:rPr>
        <w:t>o m</w:t>
      </w:r>
      <w:r w:rsidR="002B5ABE" w:rsidRPr="0040178B">
        <w:rPr>
          <w:rFonts w:cs="Calibri"/>
          <w:i/>
          <w:lang w:val="pt-BR"/>
        </w:rPr>
        <w:t>a</w:t>
      </w:r>
      <w:r w:rsidR="0066718A">
        <w:rPr>
          <w:rFonts w:cs="Calibri"/>
          <w:i/>
          <w:lang w:val="pt-BR"/>
        </w:rPr>
        <w:t>peamento prévio de</w:t>
      </w:r>
      <w:r w:rsidR="002B5ABE" w:rsidRPr="0040178B">
        <w:rPr>
          <w:rFonts w:cs="Calibri"/>
          <w:i/>
          <w:lang w:val="pt-BR"/>
        </w:rPr>
        <w:t xml:space="preserve"> viveiros</w:t>
      </w:r>
      <w:r w:rsidR="0066718A">
        <w:rPr>
          <w:rFonts w:cs="Calibri"/>
          <w:i/>
          <w:lang w:val="pt-BR"/>
        </w:rPr>
        <w:t xml:space="preserve">, </w:t>
      </w:r>
      <w:r w:rsidR="002B5ABE" w:rsidRPr="0040178B">
        <w:rPr>
          <w:rFonts w:cs="Calibri"/>
          <w:i/>
          <w:lang w:val="pt-BR"/>
        </w:rPr>
        <w:t xml:space="preserve">coletores </w:t>
      </w:r>
      <w:r w:rsidR="0066718A">
        <w:rPr>
          <w:rFonts w:cs="Calibri"/>
          <w:i/>
          <w:lang w:val="pt-BR"/>
        </w:rPr>
        <w:t>de sementes e outros atores relacionados à cadeia da restauração</w:t>
      </w:r>
      <w:r w:rsidR="002B5ABE" w:rsidRPr="0040178B">
        <w:rPr>
          <w:rFonts w:cs="Calibri"/>
          <w:i/>
          <w:lang w:val="pt-BR"/>
        </w:rPr>
        <w:t xml:space="preserve"> que demonstre</w:t>
      </w:r>
      <w:r w:rsidR="0066718A">
        <w:rPr>
          <w:rFonts w:cs="Calibri"/>
          <w:i/>
          <w:lang w:val="pt-BR"/>
        </w:rPr>
        <w:t>m</w:t>
      </w:r>
      <w:r w:rsidR="002B5ABE" w:rsidRPr="0040178B">
        <w:rPr>
          <w:rFonts w:cs="Calibri"/>
          <w:i/>
          <w:lang w:val="pt-BR"/>
        </w:rPr>
        <w:t xml:space="preserve"> capacidade de atender </w:t>
      </w:r>
      <w:r w:rsidR="0066718A">
        <w:rPr>
          <w:rFonts w:cs="Calibri"/>
          <w:i/>
          <w:lang w:val="pt-BR"/>
        </w:rPr>
        <w:t>à</w:t>
      </w:r>
      <w:r w:rsidR="002B5ABE" w:rsidRPr="0040178B">
        <w:rPr>
          <w:rFonts w:cs="Calibri"/>
          <w:i/>
          <w:lang w:val="pt-BR"/>
        </w:rPr>
        <w:t>s demandas do projeto</w:t>
      </w:r>
      <w:r>
        <w:rPr>
          <w:rFonts w:cs="Calibri"/>
          <w:i/>
          <w:lang w:val="pt-BR"/>
        </w:rPr>
        <w:t xml:space="preserve"> e </w:t>
      </w:r>
      <w:r w:rsidRPr="0040178B">
        <w:rPr>
          <w:rFonts w:cs="Calibri"/>
          <w:i/>
          <w:lang w:val="pt-BR"/>
        </w:rPr>
        <w:t>o impacto do projeto para a região</w:t>
      </w:r>
      <w:r>
        <w:rPr>
          <w:rFonts w:cs="Calibri"/>
          <w:i/>
          <w:lang w:val="pt-BR"/>
        </w:rPr>
        <w:t>.</w:t>
      </w:r>
      <w:r w:rsidR="002B5ABE">
        <w:rPr>
          <w:rFonts w:cs="Calibri"/>
          <w:i/>
          <w:lang w:val="pt-BR"/>
        </w:rPr>
        <w:t>]</w:t>
      </w:r>
    </w:p>
    <w:bookmarkEnd w:id="198"/>
    <w:p w14:paraId="04909F8C" w14:textId="62F802F4" w:rsidR="002B5ABE" w:rsidRPr="007902D5" w:rsidRDefault="00467C0C" w:rsidP="00660CF0">
      <w:pPr>
        <w:numPr>
          <w:ilvl w:val="3"/>
          <w:numId w:val="8"/>
        </w:numPr>
        <w:tabs>
          <w:tab w:val="num" w:pos="-1811"/>
          <w:tab w:val="left" w:pos="0"/>
        </w:tabs>
        <w:suppressAutoHyphens w:val="0"/>
        <w:spacing w:before="0" w:after="120" w:line="276" w:lineRule="auto"/>
        <w:ind w:left="284" w:hanging="284"/>
        <w:jc w:val="both"/>
        <w:textDirection w:val="btLr"/>
        <w:rPr>
          <w:rFonts w:ascii="Calibri" w:eastAsia="Calibri" w:hAnsi="Calibri" w:cs="Calibri"/>
          <w:color w:val="000000"/>
        </w:rPr>
      </w:pPr>
      <w:r w:rsidRPr="007902D5">
        <w:rPr>
          <w:rFonts w:ascii="Calibri" w:eastAsia="Calibri" w:hAnsi="Calibri" w:cs="Arial"/>
          <w:b/>
          <w:color w:val="auto"/>
          <w:lang w:eastAsia="en-US"/>
        </w:rPr>
        <w:lastRenderedPageBreak/>
        <w:t>Objetivos Específicos do projeto</w:t>
      </w:r>
      <w:r w:rsidRPr="007902D5">
        <w:rPr>
          <w:rFonts w:ascii="Calibri" w:eastAsia="Calibri" w:hAnsi="Calibri" w:cs="Calibri"/>
          <w:b/>
          <w:color w:val="000000"/>
        </w:rPr>
        <w:t>.</w:t>
      </w:r>
    </w:p>
    <w:p w14:paraId="4FF84B78" w14:textId="77777777" w:rsidR="00467C0C" w:rsidRDefault="00467C0C" w:rsidP="00D537F4">
      <w:pPr>
        <w:pStyle w:val="SemEspaamento1"/>
        <w:spacing w:after="120" w:line="276" w:lineRule="auto"/>
        <w:ind w:left="360"/>
        <w:jc w:val="both"/>
        <w:rPr>
          <w:rFonts w:cs="Calibri"/>
          <w:i/>
          <w:lang w:val="pt-BR"/>
        </w:rPr>
      </w:pPr>
      <w:bookmarkStart w:id="200" w:name="_Hlk144290759"/>
      <w:r w:rsidRPr="007902D5">
        <w:rPr>
          <w:rFonts w:cs="Calibri"/>
          <w:i/>
          <w:lang w:val="pt-BR"/>
        </w:rPr>
        <w:t>[Descrever as atividades conforme as orientações presentes no item 11 do Edital.</w:t>
      </w:r>
    </w:p>
    <w:bookmarkEnd w:id="200"/>
    <w:p w14:paraId="7DA7E4F4" w14:textId="77777777" w:rsidR="006770D9"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7500D3">
        <w:rPr>
          <w:rFonts w:ascii="Calibri" w:eastAsia="Calibri" w:hAnsi="Calibri" w:cs="Arial"/>
          <w:i/>
          <w:color w:val="auto"/>
          <w:sz w:val="22"/>
          <w:szCs w:val="22"/>
          <w:lang w:eastAsia="en-US"/>
        </w:rPr>
        <w:t xml:space="preserve">As propostas devem ser estruturadas </w:t>
      </w:r>
      <w:r>
        <w:rPr>
          <w:rFonts w:ascii="Calibri" w:eastAsia="Calibri" w:hAnsi="Calibri" w:cs="Arial"/>
          <w:i/>
          <w:color w:val="auto"/>
          <w:sz w:val="22"/>
          <w:szCs w:val="22"/>
          <w:lang w:eastAsia="en-US"/>
        </w:rPr>
        <w:t>nos</w:t>
      </w:r>
      <w:r w:rsidRPr="007500D3">
        <w:rPr>
          <w:rFonts w:ascii="Calibri" w:eastAsia="Calibri" w:hAnsi="Calibri" w:cs="Arial"/>
          <w:i/>
          <w:color w:val="auto"/>
          <w:sz w:val="22"/>
          <w:szCs w:val="22"/>
          <w:lang w:eastAsia="en-US"/>
        </w:rPr>
        <w:t xml:space="preserve"> </w:t>
      </w:r>
      <w:r w:rsidR="0066718A">
        <w:rPr>
          <w:rFonts w:ascii="Calibri" w:eastAsia="Calibri" w:hAnsi="Calibri" w:cs="Arial"/>
          <w:b/>
          <w:i/>
          <w:color w:val="auto"/>
          <w:sz w:val="22"/>
          <w:szCs w:val="22"/>
          <w:lang w:eastAsia="en-US"/>
        </w:rPr>
        <w:t>nove</w:t>
      </w:r>
      <w:r w:rsidRPr="0066718A">
        <w:rPr>
          <w:rFonts w:ascii="Calibri" w:eastAsia="Calibri" w:hAnsi="Calibri" w:cs="Arial"/>
          <w:b/>
          <w:i/>
          <w:color w:val="auto"/>
          <w:sz w:val="22"/>
          <w:szCs w:val="22"/>
          <w:lang w:eastAsia="en-US"/>
        </w:rPr>
        <w:t xml:space="preserve"> </w:t>
      </w:r>
      <w:r w:rsidRPr="0040178B">
        <w:rPr>
          <w:rFonts w:ascii="Calibri" w:eastAsia="Calibri" w:hAnsi="Calibri" w:cs="Arial"/>
          <w:b/>
          <w:i/>
          <w:color w:val="auto"/>
          <w:sz w:val="22"/>
          <w:szCs w:val="22"/>
          <w:lang w:eastAsia="en-US"/>
        </w:rPr>
        <w:t xml:space="preserve">Objetivos Específicos </w:t>
      </w:r>
      <w:r w:rsidRPr="006A286C">
        <w:rPr>
          <w:rFonts w:ascii="Calibri" w:eastAsia="Calibri" w:hAnsi="Calibri" w:cs="Arial"/>
          <w:b/>
          <w:i/>
          <w:color w:val="auto"/>
          <w:sz w:val="22"/>
          <w:szCs w:val="22"/>
          <w:lang w:eastAsia="en-US"/>
        </w:rPr>
        <w:t>padrão</w:t>
      </w:r>
      <w:r w:rsidRPr="007500D3">
        <w:rPr>
          <w:rFonts w:ascii="Calibri" w:eastAsia="Calibri" w:hAnsi="Calibri" w:cs="Arial"/>
          <w:i/>
          <w:color w:val="auto"/>
          <w:sz w:val="22"/>
          <w:szCs w:val="22"/>
          <w:lang w:eastAsia="en-US"/>
        </w:rPr>
        <w:t>, previstos também no Anexo D: Cronograma de Execução Física do Projeto e Anexo E: Orçamento e Cronograma de Desembolsos</w:t>
      </w:r>
      <w:r w:rsidR="0066718A">
        <w:rPr>
          <w:rFonts w:ascii="Calibri" w:eastAsia="Calibri" w:hAnsi="Calibri" w:cs="Arial"/>
          <w:i/>
          <w:color w:val="auto"/>
          <w:sz w:val="22"/>
          <w:szCs w:val="22"/>
          <w:lang w:eastAsia="en-US"/>
        </w:rPr>
        <w:t xml:space="preserve">: </w:t>
      </w:r>
    </w:p>
    <w:p w14:paraId="0A77FCEB" w14:textId="5F05D421" w:rsidR="002B5ABE" w:rsidRPr="007500D3"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7500D3">
        <w:rPr>
          <w:rFonts w:ascii="Calibri" w:eastAsia="Calibri" w:hAnsi="Calibri" w:cs="Arial"/>
          <w:i/>
          <w:color w:val="auto"/>
          <w:sz w:val="22"/>
          <w:szCs w:val="22"/>
          <w:lang w:eastAsia="en-US"/>
        </w:rPr>
        <w:t>1) Gestão e gastos recorrentes; 2) Articulação e mobilização; 3) Diagnóstico e Elaboração do Plano de Restauração; 4) Implementação do Plano de Restauração; 5) Fortalecimento da Cadeia Produtiva da Restauração; 6) Capacitações; 7) Monitoramento; 8) Estratégia de Comunicação; e 9) Outros.</w:t>
      </w:r>
    </w:p>
    <w:p w14:paraId="382E7ABE" w14:textId="77777777" w:rsidR="002B5ABE" w:rsidRPr="007A7EB3"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7A7EB3">
        <w:rPr>
          <w:rFonts w:ascii="Calibri" w:eastAsia="Calibri" w:hAnsi="Calibri" w:cs="Arial"/>
          <w:i/>
          <w:color w:val="auto"/>
          <w:sz w:val="22"/>
          <w:szCs w:val="22"/>
          <w:lang w:eastAsia="en-US"/>
        </w:rPr>
        <w:t xml:space="preserve">Caso não haja atividades previstas em algum dos objetivos padrão, este pode ser deixado em branco. No entanto, a numeração dos Objetivos deve ser mantida, como forma de padronização dos anexos. </w:t>
      </w:r>
    </w:p>
    <w:p w14:paraId="6A27ADC7" w14:textId="3CA56F4C" w:rsidR="002B5ABE"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7500D3">
        <w:rPr>
          <w:rFonts w:ascii="Calibri" w:eastAsia="Calibri" w:hAnsi="Calibri" w:cs="Arial"/>
          <w:i/>
          <w:color w:val="auto"/>
          <w:sz w:val="22"/>
          <w:szCs w:val="22"/>
          <w:lang w:eastAsia="en-US"/>
        </w:rPr>
        <w:t xml:space="preserve">Outras atividades não relacionadas aos Objetivos Específicos 1 a 8 devem ser todas incluídas dentro do Objetivo 9 - Outros. </w:t>
      </w:r>
      <w:r w:rsidRPr="0066718A">
        <w:rPr>
          <w:rFonts w:ascii="Calibri" w:eastAsia="Calibri" w:hAnsi="Calibri" w:cs="Arial"/>
          <w:b/>
          <w:i/>
          <w:color w:val="auto"/>
          <w:sz w:val="22"/>
          <w:szCs w:val="22"/>
          <w:lang w:eastAsia="en-US"/>
        </w:rPr>
        <w:t xml:space="preserve">Não devem ser </w:t>
      </w:r>
      <w:r w:rsidR="007A7EB3">
        <w:rPr>
          <w:rFonts w:ascii="Calibri" w:eastAsia="Calibri" w:hAnsi="Calibri" w:cs="Arial"/>
          <w:b/>
          <w:i/>
          <w:color w:val="auto"/>
          <w:sz w:val="22"/>
          <w:szCs w:val="22"/>
          <w:lang w:eastAsia="en-US"/>
        </w:rPr>
        <w:t xml:space="preserve">excluídos nem </w:t>
      </w:r>
      <w:r w:rsidRPr="0066718A">
        <w:rPr>
          <w:rFonts w:ascii="Calibri" w:eastAsia="Calibri" w:hAnsi="Calibri" w:cs="Arial"/>
          <w:b/>
          <w:i/>
          <w:color w:val="auto"/>
          <w:sz w:val="22"/>
          <w:szCs w:val="22"/>
          <w:lang w:eastAsia="en-US"/>
        </w:rPr>
        <w:t>criados objetivos além dos nove objetivos listados acima.</w:t>
      </w:r>
    </w:p>
    <w:p w14:paraId="31ABF4C1" w14:textId="60429D7D" w:rsidR="007A7EB3" w:rsidRDefault="002B5ABE" w:rsidP="00C461C0">
      <w:pPr>
        <w:tabs>
          <w:tab w:val="left" w:pos="0"/>
        </w:tabs>
        <w:suppressAutoHyphens w:val="0"/>
        <w:spacing w:before="0" w:after="120" w:line="276" w:lineRule="auto"/>
        <w:jc w:val="both"/>
        <w:textDirection w:val="btLr"/>
        <w:rPr>
          <w:rFonts w:ascii="Calibri" w:eastAsia="Calibri" w:hAnsi="Calibri" w:cs="Arial"/>
          <w:b/>
          <w:i/>
          <w:color w:val="auto"/>
          <w:sz w:val="22"/>
          <w:szCs w:val="22"/>
          <w:lang w:eastAsia="en-US"/>
        </w:rPr>
      </w:pPr>
      <w:r>
        <w:rPr>
          <w:rFonts w:ascii="Calibri" w:eastAsia="Calibri" w:hAnsi="Calibri" w:cs="Arial"/>
          <w:i/>
          <w:color w:val="auto"/>
          <w:sz w:val="22"/>
          <w:szCs w:val="22"/>
          <w:lang w:eastAsia="en-US"/>
        </w:rPr>
        <w:t xml:space="preserve">A apresentação </w:t>
      </w:r>
      <w:r w:rsidR="0066718A">
        <w:rPr>
          <w:rFonts w:ascii="Calibri" w:eastAsia="Calibri" w:hAnsi="Calibri" w:cs="Arial"/>
          <w:i/>
          <w:color w:val="auto"/>
          <w:sz w:val="22"/>
          <w:szCs w:val="22"/>
          <w:lang w:eastAsia="en-US"/>
        </w:rPr>
        <w:t xml:space="preserve">de cada Atividade </w:t>
      </w:r>
      <w:r>
        <w:rPr>
          <w:rFonts w:ascii="Calibri" w:eastAsia="Calibri" w:hAnsi="Calibri" w:cs="Arial"/>
          <w:i/>
          <w:color w:val="auto"/>
          <w:sz w:val="22"/>
          <w:szCs w:val="22"/>
          <w:lang w:eastAsia="en-US"/>
        </w:rPr>
        <w:t>deverá ser realizada no formato apresentado a seguir</w:t>
      </w:r>
      <w:r w:rsidR="0066718A">
        <w:rPr>
          <w:rFonts w:ascii="Calibri" w:eastAsia="Calibri" w:hAnsi="Calibri" w:cs="Arial"/>
          <w:i/>
          <w:color w:val="auto"/>
          <w:sz w:val="22"/>
          <w:szCs w:val="22"/>
          <w:lang w:eastAsia="en-US"/>
        </w:rPr>
        <w:t xml:space="preserve">. </w:t>
      </w:r>
      <w:r w:rsidR="0066718A" w:rsidRPr="007A7EB3">
        <w:rPr>
          <w:rFonts w:ascii="Calibri" w:eastAsia="Calibri" w:hAnsi="Calibri" w:cs="Arial"/>
          <w:b/>
          <w:i/>
          <w:color w:val="auto"/>
          <w:sz w:val="22"/>
          <w:szCs w:val="22"/>
          <w:u w:val="single"/>
          <w:lang w:eastAsia="en-US"/>
        </w:rPr>
        <w:t xml:space="preserve">Essa estrutura deve ser repetida quantas vezes for necessário, de forma </w:t>
      </w:r>
      <w:r w:rsidR="007A7EB3">
        <w:rPr>
          <w:rFonts w:ascii="Calibri" w:eastAsia="Calibri" w:hAnsi="Calibri" w:cs="Arial"/>
          <w:b/>
          <w:i/>
          <w:color w:val="auto"/>
          <w:sz w:val="22"/>
          <w:szCs w:val="22"/>
          <w:u w:val="single"/>
          <w:lang w:eastAsia="en-US"/>
        </w:rPr>
        <w:t xml:space="preserve">a descrever </w:t>
      </w:r>
      <w:r w:rsidR="0066718A" w:rsidRPr="007A7EB3">
        <w:rPr>
          <w:rFonts w:ascii="Calibri" w:eastAsia="Calibri" w:hAnsi="Calibri" w:cs="Arial"/>
          <w:b/>
          <w:i/>
          <w:color w:val="auto"/>
          <w:sz w:val="22"/>
          <w:szCs w:val="22"/>
          <w:u w:val="single"/>
          <w:lang w:eastAsia="en-US"/>
        </w:rPr>
        <w:t>a metodologia para cada Atividade prevista na proposta</w:t>
      </w:r>
      <w:r w:rsidR="0066718A" w:rsidRPr="0066718A">
        <w:rPr>
          <w:rFonts w:ascii="Calibri" w:eastAsia="Calibri" w:hAnsi="Calibri" w:cs="Arial"/>
          <w:b/>
          <w:i/>
          <w:color w:val="auto"/>
          <w:sz w:val="22"/>
          <w:szCs w:val="22"/>
          <w:lang w:eastAsia="en-US"/>
        </w:rPr>
        <w:t xml:space="preserve">. </w:t>
      </w:r>
    </w:p>
    <w:p w14:paraId="0F429492" w14:textId="11C16C0C" w:rsidR="002B5ABE" w:rsidRDefault="0066718A"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Pr>
          <w:rFonts w:ascii="Calibri" w:eastAsia="Calibri" w:hAnsi="Calibri" w:cs="Arial"/>
          <w:i/>
          <w:color w:val="auto"/>
          <w:sz w:val="22"/>
          <w:szCs w:val="22"/>
          <w:lang w:eastAsia="en-US"/>
        </w:rPr>
        <w:t xml:space="preserve">O nome e a numeração das Atividades e Resultados devem ser iguais aos apresentados nos </w:t>
      </w:r>
      <w:r w:rsidRPr="007500D3">
        <w:rPr>
          <w:rFonts w:ascii="Calibri" w:eastAsia="Calibri" w:hAnsi="Calibri" w:cs="Arial"/>
          <w:i/>
          <w:color w:val="auto"/>
          <w:sz w:val="22"/>
          <w:szCs w:val="22"/>
          <w:lang w:eastAsia="en-US"/>
        </w:rPr>
        <w:t>Anexo</w:t>
      </w:r>
      <w:r>
        <w:rPr>
          <w:rFonts w:ascii="Calibri" w:eastAsia="Calibri" w:hAnsi="Calibri" w:cs="Arial"/>
          <w:i/>
          <w:color w:val="auto"/>
          <w:sz w:val="22"/>
          <w:szCs w:val="22"/>
          <w:lang w:eastAsia="en-US"/>
        </w:rPr>
        <w:t>s</w:t>
      </w:r>
      <w:r w:rsidRPr="007500D3">
        <w:rPr>
          <w:rFonts w:ascii="Calibri" w:eastAsia="Calibri" w:hAnsi="Calibri" w:cs="Arial"/>
          <w:i/>
          <w:color w:val="auto"/>
          <w:sz w:val="22"/>
          <w:szCs w:val="22"/>
          <w:lang w:eastAsia="en-US"/>
        </w:rPr>
        <w:t xml:space="preserve"> D: Cronograma de Execução Física do Projeto</w:t>
      </w:r>
      <w:r>
        <w:rPr>
          <w:rFonts w:ascii="Calibri" w:eastAsia="Calibri" w:hAnsi="Calibri" w:cs="Arial"/>
          <w:i/>
          <w:color w:val="auto"/>
          <w:sz w:val="22"/>
          <w:szCs w:val="22"/>
          <w:lang w:eastAsia="en-US"/>
        </w:rPr>
        <w:t xml:space="preserve"> e </w:t>
      </w:r>
      <w:r w:rsidRPr="007500D3">
        <w:rPr>
          <w:rFonts w:ascii="Calibri" w:eastAsia="Calibri" w:hAnsi="Calibri" w:cs="Arial"/>
          <w:i/>
          <w:color w:val="auto"/>
          <w:sz w:val="22"/>
          <w:szCs w:val="22"/>
          <w:lang w:eastAsia="en-US"/>
        </w:rPr>
        <w:t>Anexo E: Orçamento e Cronograma de Desembolsos</w:t>
      </w:r>
      <w:r>
        <w:rPr>
          <w:rFonts w:ascii="Calibri" w:eastAsia="Calibri" w:hAnsi="Calibri" w:cs="Arial"/>
          <w:i/>
          <w:color w:val="auto"/>
          <w:sz w:val="22"/>
          <w:szCs w:val="22"/>
          <w:lang w:eastAsia="en-US"/>
        </w:rPr>
        <w:t>.</w:t>
      </w:r>
      <w:r w:rsidR="002B5ABE" w:rsidRPr="0040178B">
        <w:rPr>
          <w:rFonts w:ascii="Calibri" w:eastAsia="Calibri" w:hAnsi="Calibri" w:cs="Arial"/>
          <w:i/>
          <w:color w:val="auto"/>
          <w:sz w:val="22"/>
          <w:szCs w:val="22"/>
          <w:lang w:eastAsia="en-US"/>
        </w:rPr>
        <w:t>]</w:t>
      </w:r>
    </w:p>
    <w:p w14:paraId="445AB398" w14:textId="77777777" w:rsidR="006A286C" w:rsidRDefault="006A286C"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p>
    <w:p w14:paraId="084A6063" w14:textId="3A58A579"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Objetivo Específico </w:t>
      </w:r>
      <w:r w:rsidR="0066718A" w:rsidRPr="0066718A">
        <w:rPr>
          <w:rFonts w:ascii="Calibri" w:eastAsia="Calibri" w:hAnsi="Calibri" w:cs="Arial"/>
          <w:b/>
          <w:color w:val="auto"/>
          <w:sz w:val="22"/>
          <w:szCs w:val="22"/>
          <w:lang w:eastAsia="en-US"/>
        </w:rPr>
        <w:t>1</w:t>
      </w:r>
      <w:r w:rsidRPr="0066718A">
        <w:rPr>
          <w:rFonts w:ascii="Calibri" w:eastAsia="Calibri" w:hAnsi="Calibri" w:cs="Arial"/>
          <w:b/>
          <w:color w:val="auto"/>
          <w:sz w:val="22"/>
          <w:szCs w:val="22"/>
          <w:lang w:eastAsia="en-US"/>
        </w:rPr>
        <w:t xml:space="preserve">: </w:t>
      </w:r>
      <w:r w:rsidR="0066718A" w:rsidRPr="0066718A">
        <w:rPr>
          <w:rFonts w:ascii="Calibri" w:eastAsia="Calibri" w:hAnsi="Calibri" w:cs="Arial"/>
          <w:b/>
          <w:color w:val="auto"/>
          <w:sz w:val="22"/>
          <w:szCs w:val="22"/>
          <w:lang w:eastAsia="en-US"/>
        </w:rPr>
        <w:t>Gestão e gastos recorrentes</w:t>
      </w:r>
    </w:p>
    <w:p w14:paraId="2860640C" w14:textId="5FEDA411"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Resultado Esperado </w:t>
      </w:r>
      <w:r w:rsidR="0066718A">
        <w:rPr>
          <w:rFonts w:ascii="Calibri" w:eastAsia="Calibri" w:hAnsi="Calibri" w:cs="Arial"/>
          <w:b/>
          <w:color w:val="auto"/>
          <w:sz w:val="22"/>
          <w:szCs w:val="22"/>
          <w:lang w:eastAsia="en-US"/>
        </w:rPr>
        <w:t>1.1</w:t>
      </w:r>
      <w:r w:rsidRPr="0066718A">
        <w:rPr>
          <w:rFonts w:ascii="Calibri" w:eastAsia="Calibri" w:hAnsi="Calibri" w:cs="Arial"/>
          <w:b/>
          <w:color w:val="auto"/>
          <w:sz w:val="22"/>
          <w:szCs w:val="22"/>
          <w:lang w:eastAsia="en-US"/>
        </w:rPr>
        <w:t xml:space="preserve">: </w:t>
      </w:r>
      <w:r w:rsidRPr="0066718A">
        <w:rPr>
          <w:rFonts w:ascii="Calibri" w:eastAsia="Calibri" w:hAnsi="Calibri" w:cs="Arial"/>
          <w:i/>
          <w:color w:val="auto"/>
          <w:sz w:val="22"/>
          <w:szCs w:val="22"/>
          <w:lang w:eastAsia="en-US"/>
        </w:rPr>
        <w:t>[Nome do resultado]</w:t>
      </w:r>
    </w:p>
    <w:p w14:paraId="14EAEF09" w14:textId="6150E8B8"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Atividade </w:t>
      </w:r>
      <w:r w:rsidR="0066718A">
        <w:rPr>
          <w:rFonts w:ascii="Calibri" w:eastAsia="Calibri" w:hAnsi="Calibri" w:cs="Arial"/>
          <w:b/>
          <w:color w:val="auto"/>
          <w:sz w:val="22"/>
          <w:szCs w:val="22"/>
          <w:lang w:eastAsia="en-US"/>
        </w:rPr>
        <w:t>1.1.1</w:t>
      </w:r>
      <w:r w:rsidRPr="0066718A">
        <w:rPr>
          <w:rFonts w:ascii="Calibri" w:eastAsia="Calibri" w:hAnsi="Calibri" w:cs="Arial"/>
          <w:b/>
          <w:color w:val="auto"/>
          <w:sz w:val="22"/>
          <w:szCs w:val="22"/>
          <w:lang w:eastAsia="en-US"/>
        </w:rPr>
        <w:t xml:space="preserve">: </w:t>
      </w:r>
      <w:r w:rsidRPr="0066718A">
        <w:rPr>
          <w:rFonts w:ascii="Calibri" w:eastAsia="Calibri" w:hAnsi="Calibri" w:cs="Arial"/>
          <w:i/>
          <w:color w:val="auto"/>
          <w:sz w:val="22"/>
          <w:szCs w:val="22"/>
          <w:lang w:eastAsia="en-US"/>
        </w:rPr>
        <w:t>[Nome da atividade]</w:t>
      </w:r>
    </w:p>
    <w:p w14:paraId="13E0FB79"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391C0435" w14:textId="77777777"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27A1D1EE" w14:textId="1021856A" w:rsidR="002B5ABE" w:rsidRPr="00263496"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Objetivo Específico 2: Articulação e mobilização</w:t>
      </w:r>
    </w:p>
    <w:p w14:paraId="05FF6C6F" w14:textId="7107E5A2" w:rsidR="002B5ABE" w:rsidRPr="00263496"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 xml:space="preserve">Resultado Esperado 2.1: </w:t>
      </w:r>
      <w:r w:rsidRPr="000A7C11">
        <w:rPr>
          <w:rFonts w:ascii="Calibri" w:eastAsia="Calibri" w:hAnsi="Calibri" w:cs="Arial"/>
          <w:i/>
          <w:color w:val="auto"/>
          <w:sz w:val="22"/>
          <w:szCs w:val="22"/>
          <w:lang w:eastAsia="en-US"/>
        </w:rPr>
        <w:t>[Nome</w:t>
      </w:r>
      <w:r>
        <w:rPr>
          <w:rFonts w:ascii="Calibri" w:eastAsia="Calibri" w:hAnsi="Calibri" w:cs="Arial"/>
          <w:i/>
          <w:color w:val="auto"/>
          <w:sz w:val="22"/>
          <w:szCs w:val="22"/>
          <w:lang w:eastAsia="en-US"/>
        </w:rPr>
        <w:t xml:space="preserve"> do resultado]</w:t>
      </w:r>
    </w:p>
    <w:p w14:paraId="32EF910D" w14:textId="5701658C" w:rsidR="002B5ABE" w:rsidRPr="00263496"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 xml:space="preserve">Atividade 2.1.1: </w:t>
      </w:r>
      <w:r w:rsidRPr="000A7C11">
        <w:rPr>
          <w:rFonts w:ascii="Calibri" w:eastAsia="Calibri" w:hAnsi="Calibri" w:cs="Arial"/>
          <w:i/>
          <w:color w:val="auto"/>
          <w:sz w:val="22"/>
          <w:szCs w:val="22"/>
          <w:lang w:eastAsia="en-US"/>
        </w:rPr>
        <w:t>[Nome</w:t>
      </w:r>
      <w:r>
        <w:rPr>
          <w:rFonts w:ascii="Calibri" w:eastAsia="Calibri" w:hAnsi="Calibri" w:cs="Arial"/>
          <w:i/>
          <w:color w:val="auto"/>
          <w:sz w:val="22"/>
          <w:szCs w:val="22"/>
          <w:lang w:eastAsia="en-US"/>
        </w:rPr>
        <w:t xml:space="preserve"> da atividade]</w:t>
      </w:r>
    </w:p>
    <w:p w14:paraId="2B9C7870"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2CC53CED" w14:textId="77777777"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295E7460" w14:textId="6BA182B3"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3: Diagnóstico e Elaboração do Plano de Restauração</w:t>
      </w:r>
    </w:p>
    <w:p w14:paraId="27A34105" w14:textId="2E1FFAE0" w:rsidR="002B5ABE" w:rsidRPr="00263496"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Resultado Esperado 3.1:</w:t>
      </w:r>
      <w:r w:rsidRPr="00263496">
        <w:rPr>
          <w:rFonts w:ascii="Calibri" w:eastAsia="Calibri" w:hAnsi="Calibri" w:cs="Arial"/>
          <w:color w:val="auto"/>
          <w:sz w:val="22"/>
          <w:szCs w:val="22"/>
          <w:lang w:eastAsia="en-US"/>
        </w:rPr>
        <w:t xml:space="preserve"> </w:t>
      </w:r>
      <w:r w:rsidRPr="000A7C11">
        <w:rPr>
          <w:rFonts w:ascii="Calibri" w:eastAsia="Calibri" w:hAnsi="Calibri" w:cs="Arial"/>
          <w:i/>
          <w:color w:val="auto"/>
          <w:sz w:val="22"/>
          <w:szCs w:val="22"/>
          <w:lang w:eastAsia="en-US"/>
        </w:rPr>
        <w:t>[Nome</w:t>
      </w:r>
      <w:r>
        <w:rPr>
          <w:rFonts w:ascii="Calibri" w:eastAsia="Calibri" w:hAnsi="Calibri" w:cs="Arial"/>
          <w:i/>
          <w:color w:val="auto"/>
          <w:sz w:val="22"/>
          <w:szCs w:val="22"/>
          <w:lang w:eastAsia="en-US"/>
        </w:rPr>
        <w:t xml:space="preserve"> do resultado]</w:t>
      </w:r>
    </w:p>
    <w:p w14:paraId="3D0234DC" w14:textId="1BE821F1" w:rsidR="002B5ABE" w:rsidRPr="00263496"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 xml:space="preserve">Atividade 3.1.1: </w:t>
      </w:r>
      <w:r w:rsidRPr="000A7C11">
        <w:rPr>
          <w:rFonts w:ascii="Calibri" w:eastAsia="Calibri" w:hAnsi="Calibri" w:cs="Arial"/>
          <w:i/>
          <w:color w:val="auto"/>
          <w:sz w:val="22"/>
          <w:szCs w:val="22"/>
          <w:lang w:eastAsia="en-US"/>
        </w:rPr>
        <w:t>[Nome</w:t>
      </w:r>
      <w:r>
        <w:rPr>
          <w:rFonts w:ascii="Calibri" w:eastAsia="Calibri" w:hAnsi="Calibri" w:cs="Arial"/>
          <w:i/>
          <w:color w:val="auto"/>
          <w:sz w:val="22"/>
          <w:szCs w:val="22"/>
          <w:lang w:eastAsia="en-US"/>
        </w:rPr>
        <w:t xml:space="preserve"> da atividade]</w:t>
      </w:r>
    </w:p>
    <w:p w14:paraId="18B29FCF" w14:textId="400D5564" w:rsidR="002B5ABE"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5A91A436" w14:textId="20557F04" w:rsidR="00BF7228" w:rsidRDefault="00BF7228"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p>
    <w:p w14:paraId="3A4238CE" w14:textId="374F7A65"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4: Implementação do Plano de Restauração</w:t>
      </w:r>
    </w:p>
    <w:p w14:paraId="198A0331" w14:textId="573D2F49"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lastRenderedPageBreak/>
        <w:t xml:space="preserve">Resultado Esperado 4.1: </w:t>
      </w:r>
      <w:r w:rsidRPr="0066718A">
        <w:rPr>
          <w:rFonts w:ascii="Calibri" w:eastAsia="Calibri" w:hAnsi="Calibri" w:cs="Arial"/>
          <w:i/>
          <w:color w:val="auto"/>
          <w:sz w:val="22"/>
          <w:szCs w:val="22"/>
          <w:lang w:eastAsia="en-US"/>
        </w:rPr>
        <w:t>[Nome do resultado]</w:t>
      </w:r>
    </w:p>
    <w:p w14:paraId="5EA925CC" w14:textId="614BE2FA"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Atividade 4.1.1: </w:t>
      </w:r>
      <w:r w:rsidRPr="0066718A">
        <w:rPr>
          <w:rFonts w:ascii="Calibri" w:eastAsia="Calibri" w:hAnsi="Calibri" w:cs="Arial"/>
          <w:i/>
          <w:color w:val="auto"/>
          <w:sz w:val="22"/>
          <w:szCs w:val="22"/>
          <w:lang w:eastAsia="en-US"/>
        </w:rPr>
        <w:t>[Nome da atividade]</w:t>
      </w:r>
    </w:p>
    <w:p w14:paraId="1A1BE964"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2DA7ED08" w14:textId="77777777" w:rsidR="0066718A" w:rsidRDefault="0066718A"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66836802" w14:textId="40E79945"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5: Fortalecimento da Cadeia Produtiva da Restauração</w:t>
      </w:r>
    </w:p>
    <w:p w14:paraId="5A39F1F0" w14:textId="0FEFD592"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r w:rsidRPr="0066718A">
        <w:rPr>
          <w:rFonts w:ascii="Calibri" w:eastAsia="Calibri" w:hAnsi="Calibri" w:cs="Arial"/>
          <w:b/>
          <w:color w:val="auto"/>
          <w:sz w:val="22"/>
          <w:szCs w:val="22"/>
          <w:lang w:eastAsia="en-US"/>
        </w:rPr>
        <w:t xml:space="preserve">Resultado Esperado 5.1: </w:t>
      </w:r>
      <w:r w:rsidRPr="0066718A">
        <w:rPr>
          <w:rFonts w:ascii="Calibri" w:eastAsia="Calibri" w:hAnsi="Calibri" w:cs="Arial"/>
          <w:i/>
          <w:color w:val="auto"/>
          <w:sz w:val="22"/>
          <w:szCs w:val="22"/>
          <w:lang w:eastAsia="en-US"/>
        </w:rPr>
        <w:t>[Nome do resultado]</w:t>
      </w:r>
    </w:p>
    <w:p w14:paraId="7C035C86" w14:textId="15C7AB2E"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Atividade 5.1.1: </w:t>
      </w:r>
      <w:r w:rsidRPr="0066718A">
        <w:rPr>
          <w:rFonts w:ascii="Calibri" w:eastAsia="Calibri" w:hAnsi="Calibri" w:cs="Arial"/>
          <w:i/>
          <w:color w:val="auto"/>
          <w:sz w:val="22"/>
          <w:szCs w:val="22"/>
          <w:lang w:eastAsia="en-US"/>
        </w:rPr>
        <w:t>[Nome da atividade]</w:t>
      </w:r>
    </w:p>
    <w:p w14:paraId="280186CE"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5D9D45B4" w14:textId="77777777"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4D681546" w14:textId="3F1B5CAA"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6: Capacitações</w:t>
      </w:r>
    </w:p>
    <w:p w14:paraId="2D04EE01" w14:textId="0B6486C9"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Resultado Esperado 6.1: </w:t>
      </w:r>
      <w:r w:rsidRPr="0066718A">
        <w:rPr>
          <w:rFonts w:ascii="Calibri" w:eastAsia="Calibri" w:hAnsi="Calibri" w:cs="Arial"/>
          <w:i/>
          <w:color w:val="auto"/>
          <w:sz w:val="22"/>
          <w:szCs w:val="22"/>
          <w:lang w:eastAsia="en-US"/>
        </w:rPr>
        <w:t>[Nome do resultado]</w:t>
      </w:r>
    </w:p>
    <w:p w14:paraId="312B7275" w14:textId="17BEBCFA"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i/>
          <w:color w:val="auto"/>
          <w:sz w:val="22"/>
          <w:szCs w:val="22"/>
          <w:lang w:eastAsia="en-US"/>
        </w:rPr>
      </w:pPr>
      <w:r w:rsidRPr="0066718A">
        <w:rPr>
          <w:rFonts w:ascii="Calibri" w:eastAsia="Calibri" w:hAnsi="Calibri" w:cs="Arial"/>
          <w:b/>
          <w:color w:val="auto"/>
          <w:sz w:val="22"/>
          <w:szCs w:val="22"/>
          <w:lang w:eastAsia="en-US"/>
        </w:rPr>
        <w:t xml:space="preserve">Atividade 6.1.1: </w:t>
      </w:r>
      <w:r w:rsidRPr="0066718A">
        <w:rPr>
          <w:rFonts w:ascii="Calibri" w:eastAsia="Calibri" w:hAnsi="Calibri" w:cs="Arial"/>
          <w:i/>
          <w:color w:val="auto"/>
          <w:sz w:val="22"/>
          <w:szCs w:val="22"/>
          <w:lang w:eastAsia="en-US"/>
        </w:rPr>
        <w:t>[Nome da atividade]</w:t>
      </w:r>
    </w:p>
    <w:p w14:paraId="6AD2C107"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3244112C" w14:textId="66A8A0A3"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6E2785EC" w14:textId="77777777" w:rsidR="006A286C" w:rsidRDefault="006A286C"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7709FC8B" w14:textId="1AAA8BED"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7: Monitoramento</w:t>
      </w:r>
    </w:p>
    <w:p w14:paraId="552A6B30" w14:textId="1BC6C8DC"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Resultado Esperado 7.1: </w:t>
      </w:r>
      <w:r w:rsidRPr="0066718A">
        <w:rPr>
          <w:rFonts w:ascii="Calibri" w:eastAsia="Calibri" w:hAnsi="Calibri" w:cs="Arial"/>
          <w:i/>
          <w:color w:val="auto"/>
          <w:sz w:val="22"/>
          <w:szCs w:val="22"/>
          <w:lang w:eastAsia="en-US"/>
        </w:rPr>
        <w:t>[Nome do resultado]</w:t>
      </w:r>
    </w:p>
    <w:p w14:paraId="575EF2AB" w14:textId="34145785"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Atividade 7.1.1: </w:t>
      </w:r>
      <w:r w:rsidRPr="0066718A">
        <w:rPr>
          <w:rFonts w:ascii="Calibri" w:eastAsia="Calibri" w:hAnsi="Calibri" w:cs="Arial"/>
          <w:i/>
          <w:color w:val="auto"/>
          <w:sz w:val="22"/>
          <w:szCs w:val="22"/>
          <w:lang w:eastAsia="en-US"/>
        </w:rPr>
        <w:t>[Nome da atividade]</w:t>
      </w:r>
    </w:p>
    <w:p w14:paraId="709068FA"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324E1D31" w14:textId="0B6E5A9E"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79C2A6B5" w14:textId="5E7BB0BF"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8: Estratégia de Comunicação</w:t>
      </w:r>
    </w:p>
    <w:p w14:paraId="3B8259A7" w14:textId="4A388AA5"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Resultado Esperado 8.1: </w:t>
      </w:r>
      <w:r w:rsidRPr="0066718A">
        <w:rPr>
          <w:rFonts w:ascii="Calibri" w:eastAsia="Calibri" w:hAnsi="Calibri" w:cs="Arial"/>
          <w:i/>
          <w:color w:val="auto"/>
          <w:sz w:val="22"/>
          <w:szCs w:val="22"/>
          <w:lang w:eastAsia="en-US"/>
        </w:rPr>
        <w:t>[Nome do resultado]</w:t>
      </w:r>
    </w:p>
    <w:p w14:paraId="12B624BA" w14:textId="762BAE0F"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Atividade 8.1.1:</w:t>
      </w:r>
      <w:r w:rsidRPr="0066718A">
        <w:rPr>
          <w:rFonts w:ascii="Calibri" w:eastAsia="Calibri" w:hAnsi="Calibri" w:cs="Arial"/>
          <w:color w:val="auto"/>
          <w:sz w:val="22"/>
          <w:szCs w:val="22"/>
          <w:lang w:eastAsia="en-US"/>
        </w:rPr>
        <w:t xml:space="preserve"> </w:t>
      </w:r>
      <w:r w:rsidRPr="0066718A">
        <w:rPr>
          <w:rFonts w:ascii="Calibri" w:eastAsia="Calibri" w:hAnsi="Calibri" w:cs="Arial"/>
          <w:i/>
          <w:color w:val="auto"/>
          <w:sz w:val="22"/>
          <w:szCs w:val="22"/>
          <w:lang w:eastAsia="en-US"/>
        </w:rPr>
        <w:t>[Nome da atividade]</w:t>
      </w:r>
    </w:p>
    <w:p w14:paraId="70ABAADD" w14:textId="77777777"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Metodologia:</w:t>
      </w:r>
    </w:p>
    <w:p w14:paraId="094F37D1" w14:textId="7631C7BE" w:rsidR="002B5ABE" w:rsidRDefault="002B5ABE" w:rsidP="00C461C0">
      <w:pPr>
        <w:tabs>
          <w:tab w:val="left" w:pos="0"/>
        </w:tabs>
        <w:suppressAutoHyphens w:val="0"/>
        <w:spacing w:before="0" w:after="120" w:line="276" w:lineRule="auto"/>
        <w:jc w:val="both"/>
        <w:textDirection w:val="btLr"/>
        <w:rPr>
          <w:rFonts w:ascii="Calibri" w:eastAsia="Calibri" w:hAnsi="Calibri" w:cs="Arial"/>
          <w:color w:val="auto"/>
          <w:sz w:val="22"/>
          <w:szCs w:val="22"/>
          <w:lang w:eastAsia="en-US"/>
        </w:rPr>
      </w:pPr>
    </w:p>
    <w:p w14:paraId="3F1D0B1E" w14:textId="50B6F1DD"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Objetivo Específico 9: Outros</w:t>
      </w:r>
    </w:p>
    <w:p w14:paraId="58404E98" w14:textId="15698401"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Resultado Esperado 9.1: </w:t>
      </w:r>
      <w:r w:rsidRPr="0066718A">
        <w:rPr>
          <w:rFonts w:ascii="Calibri" w:eastAsia="Calibri" w:hAnsi="Calibri" w:cs="Arial"/>
          <w:i/>
          <w:color w:val="auto"/>
          <w:sz w:val="22"/>
          <w:szCs w:val="22"/>
          <w:lang w:eastAsia="en-US"/>
        </w:rPr>
        <w:t>[Nome do resultado]</w:t>
      </w:r>
    </w:p>
    <w:p w14:paraId="36140F1C" w14:textId="0BF9D03D" w:rsidR="002B5ABE" w:rsidRPr="0066718A" w:rsidRDefault="002B5ABE" w:rsidP="00C461C0">
      <w:pPr>
        <w:tabs>
          <w:tab w:val="left" w:pos="0"/>
        </w:tabs>
        <w:suppressAutoHyphens w:val="0"/>
        <w:spacing w:before="0" w:after="120" w:line="276" w:lineRule="auto"/>
        <w:jc w:val="both"/>
        <w:textDirection w:val="btLr"/>
        <w:rPr>
          <w:rFonts w:ascii="Calibri" w:eastAsia="Calibri" w:hAnsi="Calibri" w:cs="Arial"/>
          <w:b/>
          <w:color w:val="auto"/>
          <w:sz w:val="22"/>
          <w:szCs w:val="22"/>
          <w:lang w:eastAsia="en-US"/>
        </w:rPr>
      </w:pPr>
      <w:r w:rsidRPr="0066718A">
        <w:rPr>
          <w:rFonts w:ascii="Calibri" w:eastAsia="Calibri" w:hAnsi="Calibri" w:cs="Arial"/>
          <w:b/>
          <w:color w:val="auto"/>
          <w:sz w:val="22"/>
          <w:szCs w:val="22"/>
          <w:lang w:eastAsia="en-US"/>
        </w:rPr>
        <w:t xml:space="preserve">Atividade 9.1.1: </w:t>
      </w:r>
      <w:r w:rsidRPr="0066718A">
        <w:rPr>
          <w:rFonts w:ascii="Calibri" w:eastAsia="Calibri" w:hAnsi="Calibri" w:cs="Arial"/>
          <w:i/>
          <w:color w:val="auto"/>
          <w:sz w:val="22"/>
          <w:szCs w:val="22"/>
          <w:lang w:eastAsia="en-US"/>
        </w:rPr>
        <w:t>[Nome da atividade]</w:t>
      </w:r>
    </w:p>
    <w:p w14:paraId="718E80EA" w14:textId="57DB1E0A" w:rsidR="000B58E4" w:rsidRDefault="002B5ABE" w:rsidP="00604897">
      <w:pPr>
        <w:tabs>
          <w:tab w:val="left" w:pos="0"/>
        </w:tabs>
        <w:suppressAutoHyphens w:val="0"/>
        <w:spacing w:before="0" w:after="120" w:line="276" w:lineRule="auto"/>
        <w:jc w:val="both"/>
        <w:textDirection w:val="btLr"/>
        <w:rPr>
          <w:rFonts w:ascii="Calibri" w:eastAsia="Calibri" w:hAnsi="Calibri" w:cs="Calibri"/>
          <w:i/>
          <w:color w:val="auto"/>
          <w:sz w:val="22"/>
          <w:szCs w:val="22"/>
          <w:lang w:eastAsia="en-US" w:bidi="en-US"/>
        </w:rPr>
      </w:pPr>
      <w:r w:rsidRPr="0066718A">
        <w:rPr>
          <w:rFonts w:ascii="Calibri" w:eastAsia="Calibri" w:hAnsi="Calibri" w:cs="Arial"/>
          <w:b/>
          <w:color w:val="auto"/>
          <w:sz w:val="22"/>
          <w:szCs w:val="22"/>
          <w:lang w:eastAsia="en-US"/>
        </w:rPr>
        <w:t>Metodologia:</w:t>
      </w:r>
      <w:r w:rsidR="000B58E4">
        <w:rPr>
          <w:rFonts w:cs="Calibri"/>
          <w:i/>
        </w:rPr>
        <w:br w:type="page"/>
      </w:r>
    </w:p>
    <w:p w14:paraId="02F4836D" w14:textId="09B67EA4" w:rsidR="002B5ABE" w:rsidRPr="0066718A" w:rsidRDefault="002B5ABE" w:rsidP="00660CF0">
      <w:pPr>
        <w:numPr>
          <w:ilvl w:val="3"/>
          <w:numId w:val="8"/>
        </w:numPr>
        <w:tabs>
          <w:tab w:val="num" w:pos="-1811"/>
          <w:tab w:val="left" w:pos="0"/>
        </w:tabs>
        <w:suppressAutoHyphens w:val="0"/>
        <w:spacing w:before="0" w:after="120" w:line="276" w:lineRule="auto"/>
        <w:ind w:left="567" w:hanging="501"/>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lastRenderedPageBreak/>
        <w:t>Resultados Esperados para cada Objetivo Específico do projeto</w:t>
      </w:r>
    </w:p>
    <w:p w14:paraId="6AE9FB6B" w14:textId="45E4EB15" w:rsidR="00C01C51" w:rsidRPr="007500D3" w:rsidRDefault="00C01C51" w:rsidP="00C01C51">
      <w:pPr>
        <w:pStyle w:val="SemEspaamento1"/>
        <w:spacing w:after="120" w:line="276" w:lineRule="auto"/>
        <w:jc w:val="both"/>
        <w:rPr>
          <w:rFonts w:cs="Calibri"/>
          <w:i/>
          <w:lang w:val="pt-BR"/>
        </w:rPr>
      </w:pPr>
      <w:r w:rsidRPr="007500D3">
        <w:rPr>
          <w:rFonts w:cs="Calibri"/>
          <w:i/>
          <w:lang w:val="pt-BR"/>
        </w:rPr>
        <w:t>[</w:t>
      </w:r>
      <w:r w:rsidRPr="007A7EB3">
        <w:rPr>
          <w:rFonts w:cs="Calibri"/>
          <w:i/>
          <w:lang w:val="pt-BR"/>
        </w:rPr>
        <w:t>Para cada Resultado Esperado,</w:t>
      </w:r>
      <w:r w:rsidRPr="007500D3">
        <w:rPr>
          <w:rFonts w:cs="Calibri"/>
          <w:i/>
          <w:lang w:val="pt-BR"/>
        </w:rPr>
        <w:t xml:space="preserve"> relacionar </w:t>
      </w:r>
      <w:r>
        <w:rPr>
          <w:rFonts w:cs="Calibri"/>
          <w:i/>
          <w:lang w:val="pt-BR"/>
        </w:rPr>
        <w:t xml:space="preserve">e descrever no </w:t>
      </w:r>
      <w:r w:rsidRPr="0066718A">
        <w:rPr>
          <w:rFonts w:cs="Calibri"/>
          <w:b/>
          <w:i/>
          <w:lang w:val="pt-BR"/>
        </w:rPr>
        <w:t>Quadro de Resultados</w:t>
      </w:r>
      <w:r>
        <w:rPr>
          <w:rFonts w:cs="Calibri"/>
          <w:i/>
          <w:lang w:val="pt-BR"/>
        </w:rPr>
        <w:t xml:space="preserve"> a seguir </w:t>
      </w:r>
      <w:r w:rsidRPr="007500D3">
        <w:rPr>
          <w:rFonts w:cs="Calibri"/>
          <w:i/>
          <w:lang w:val="pt-BR"/>
        </w:rPr>
        <w:t>as Atividades a serem desenvolvidas para alcançá-lo</w:t>
      </w:r>
      <w:r w:rsidRPr="00BF6032">
        <w:rPr>
          <w:rFonts w:cs="Calibri"/>
          <w:i/>
          <w:lang w:val="pt-BR"/>
        </w:rPr>
        <w:t>, definir indicadores de monitoramento - quais as melhores formas de medir (geralmente por quantidades) o s</w:t>
      </w:r>
      <w:r w:rsidRPr="008F0A29">
        <w:rPr>
          <w:rFonts w:cs="Calibri"/>
          <w:i/>
          <w:lang w:val="pt-BR"/>
        </w:rPr>
        <w:t>ucesso</w:t>
      </w:r>
      <w:r w:rsidRPr="007500D3">
        <w:rPr>
          <w:rFonts w:cs="Calibri"/>
          <w:i/>
          <w:lang w:val="pt-BR"/>
        </w:rPr>
        <w:t xml:space="preserve"> do resultado alcançado</w:t>
      </w:r>
      <w:r>
        <w:rPr>
          <w:rFonts w:cs="Calibri"/>
          <w:i/>
          <w:lang w:val="pt-BR"/>
        </w:rPr>
        <w:t xml:space="preserve"> -</w:t>
      </w:r>
      <w:r w:rsidRPr="007500D3">
        <w:rPr>
          <w:rFonts w:cs="Calibri"/>
          <w:i/>
          <w:lang w:val="pt-BR"/>
        </w:rPr>
        <w:t xml:space="preserve">, produtos a serem gerados e fatores externos que possam representar risco/oportunidade para o alcance </w:t>
      </w:r>
      <w:proofErr w:type="gramStart"/>
      <w:r w:rsidRPr="007500D3">
        <w:rPr>
          <w:rFonts w:cs="Calibri"/>
          <w:i/>
          <w:lang w:val="pt-BR"/>
        </w:rPr>
        <w:t>dos mesmos</w:t>
      </w:r>
      <w:proofErr w:type="gramEnd"/>
      <w:r w:rsidR="00982645">
        <w:rPr>
          <w:rFonts w:cs="Calibri"/>
          <w:i/>
          <w:lang w:val="pt-BR"/>
        </w:rPr>
        <w:t>.</w:t>
      </w:r>
      <w:r w:rsidRPr="007500D3">
        <w:rPr>
          <w:rFonts w:cs="Calibri"/>
          <w:i/>
          <w:lang w:val="pt-BR"/>
        </w:rPr>
        <w:t>]</w:t>
      </w:r>
    </w:p>
    <w:p w14:paraId="2D5F2C50" w14:textId="77777777" w:rsidR="00C01C51" w:rsidRPr="007500D3" w:rsidRDefault="00C01C51" w:rsidP="00C01C51">
      <w:pPr>
        <w:pStyle w:val="SemEspaamento1"/>
        <w:spacing w:line="276" w:lineRule="auto"/>
        <w:jc w:val="both"/>
        <w:rPr>
          <w:rFonts w:cs="Calibri"/>
          <w:i/>
          <w:lang w:val="pt-BR"/>
        </w:rPr>
      </w:pPr>
      <w:r w:rsidRPr="007500D3">
        <w:rPr>
          <w:rFonts w:cs="Calibri"/>
          <w:i/>
          <w:lang w:val="pt-BR"/>
        </w:rPr>
        <w:t>[Descrever as etapas, os procedimentos e os meios para execução deste Objetivo Específico, contemplando:</w:t>
      </w:r>
    </w:p>
    <w:p w14:paraId="3733B707" w14:textId="77777777" w:rsidR="00C01C51" w:rsidRPr="007500D3" w:rsidRDefault="00C01C51" w:rsidP="00C01C51">
      <w:pPr>
        <w:pStyle w:val="SemEspaamento1"/>
        <w:spacing w:line="276" w:lineRule="auto"/>
        <w:jc w:val="both"/>
        <w:rPr>
          <w:rFonts w:cs="Calibri"/>
          <w:i/>
          <w:lang w:val="pt-BR"/>
        </w:rPr>
      </w:pPr>
      <w:r w:rsidRPr="007500D3">
        <w:rPr>
          <w:rFonts w:cs="Calibri"/>
          <w:i/>
          <w:lang w:val="pt-BR"/>
        </w:rPr>
        <w:t>- Os recursos materiais (indicar os meios, equipamentos, bens e objetos necessários à execução).</w:t>
      </w:r>
    </w:p>
    <w:p w14:paraId="560169B3" w14:textId="77777777" w:rsidR="00C01C51" w:rsidRPr="007500D3" w:rsidRDefault="00C01C51" w:rsidP="00C01C51">
      <w:pPr>
        <w:pStyle w:val="SemEspaamento1"/>
        <w:spacing w:line="276" w:lineRule="auto"/>
        <w:jc w:val="both"/>
        <w:rPr>
          <w:rFonts w:cs="Calibri"/>
          <w:i/>
          <w:lang w:val="pt-BR"/>
        </w:rPr>
      </w:pPr>
      <w:r w:rsidRPr="007500D3">
        <w:rPr>
          <w:rFonts w:cs="Calibri"/>
          <w:i/>
          <w:lang w:val="pt-BR"/>
        </w:rPr>
        <w:t>- Os recursos humanos (indicar os recursos humanos necessários à execução do projeto).]</w:t>
      </w:r>
    </w:p>
    <w:p w14:paraId="6E0BBB74" w14:textId="0693D850" w:rsidR="002B5ABE" w:rsidRPr="007500D3" w:rsidRDefault="00C01C51" w:rsidP="00C01C51">
      <w:pPr>
        <w:pStyle w:val="SemEspaamento1"/>
        <w:spacing w:line="276" w:lineRule="auto"/>
        <w:jc w:val="both"/>
        <w:rPr>
          <w:rFonts w:cs="Calibri"/>
          <w:b/>
          <w:i/>
          <w:lang w:val="pt-BR"/>
        </w:rPr>
      </w:pPr>
      <w:r w:rsidRPr="007500D3">
        <w:rPr>
          <w:rFonts w:cs="Calibri"/>
          <w:b/>
          <w:i/>
          <w:lang w:val="pt-BR"/>
        </w:rPr>
        <w:t xml:space="preserve"> [As atividades descritas devem ser as mesmas a serem preenchidas no Anexo D: Cronograma Físico Financeiro e no Anexo E: Orçamento e Cronograma de Desembolso</w:t>
      </w:r>
      <w:r w:rsidR="00982645">
        <w:rPr>
          <w:rFonts w:cs="Calibri"/>
          <w:b/>
          <w:i/>
          <w:lang w:val="pt-BR"/>
        </w:rPr>
        <w:t>.</w:t>
      </w:r>
      <w:r w:rsidRPr="007500D3">
        <w:rPr>
          <w:rFonts w:cs="Calibri"/>
          <w:b/>
          <w:i/>
          <w:lang w:val="pt-BR"/>
        </w:rPr>
        <w:t>]</w:t>
      </w:r>
    </w:p>
    <w:p w14:paraId="532354CA" w14:textId="77777777" w:rsidR="002B5ABE" w:rsidRPr="0015372E" w:rsidRDefault="002B5ABE" w:rsidP="00C461C0">
      <w:pPr>
        <w:spacing w:before="0" w:after="120" w:line="276" w:lineRule="auto"/>
        <w:jc w:val="both"/>
        <w:rPr>
          <w:rFonts w:ascii="Calibri" w:eastAsia="Calibri" w:hAnsi="Calibri" w:cs="Calibri"/>
          <w:color w:val="000000"/>
          <w:sz w:val="22"/>
          <w:szCs w:val="22"/>
        </w:rPr>
        <w:sectPr w:rsidR="002B5ABE" w:rsidRPr="0015372E" w:rsidSect="003F29ED">
          <w:headerReference w:type="even" r:id="rId27"/>
          <w:headerReference w:type="default" r:id="rId28"/>
          <w:headerReference w:type="first" r:id="rId29"/>
          <w:footerReference w:type="first" r:id="rId30"/>
          <w:pgSz w:w="11905" w:h="16837"/>
          <w:pgMar w:top="1134" w:right="1134" w:bottom="1134" w:left="1701" w:header="709" w:footer="536" w:gutter="0"/>
          <w:cols w:space="720"/>
          <w:titlePg/>
          <w:docGrid w:linePitch="326"/>
        </w:sectPr>
      </w:pPr>
    </w:p>
    <w:tbl>
      <w:tblPr>
        <w:tblW w:w="14523" w:type="dxa"/>
        <w:tblInd w:w="-72"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CellMar>
          <w:left w:w="70" w:type="dxa"/>
          <w:right w:w="70" w:type="dxa"/>
        </w:tblCellMar>
        <w:tblLook w:val="0000" w:firstRow="0" w:lastRow="0" w:firstColumn="0" w:lastColumn="0" w:noHBand="0" w:noVBand="0"/>
      </w:tblPr>
      <w:tblGrid>
        <w:gridCol w:w="2191"/>
        <w:gridCol w:w="2976"/>
        <w:gridCol w:w="2552"/>
        <w:gridCol w:w="2977"/>
        <w:gridCol w:w="3827"/>
      </w:tblGrid>
      <w:tr w:rsidR="002B5ABE" w:rsidRPr="0015372E" w14:paraId="3EEF658A" w14:textId="77777777" w:rsidTr="007A7EB3">
        <w:trPr>
          <w:trHeight w:val="553"/>
        </w:trPr>
        <w:tc>
          <w:tcPr>
            <w:tcW w:w="14523" w:type="dxa"/>
            <w:gridSpan w:val="5"/>
            <w:tcBorders>
              <w:top w:val="single" w:sz="6" w:space="0" w:color="808080"/>
              <w:left w:val="single" w:sz="6" w:space="0" w:color="808080"/>
              <w:bottom w:val="single" w:sz="6" w:space="0" w:color="808080"/>
              <w:right w:val="single" w:sz="6" w:space="0" w:color="808080"/>
            </w:tcBorders>
            <w:shd w:val="clear" w:color="auto" w:fill="FFFFFF"/>
            <w:vAlign w:val="center"/>
          </w:tcPr>
          <w:p w14:paraId="68EF49CE" w14:textId="77777777" w:rsidR="002B5ABE" w:rsidRPr="007A7EB3" w:rsidRDefault="002B5ABE" w:rsidP="00C461C0">
            <w:pPr>
              <w:snapToGrid w:val="0"/>
              <w:spacing w:before="0" w:after="120" w:line="276" w:lineRule="auto"/>
              <w:jc w:val="center"/>
              <w:rPr>
                <w:rStyle w:val="Nmerodepgina"/>
                <w:rFonts w:asciiTheme="majorHAnsi" w:hAnsiTheme="majorHAnsi" w:cstheme="majorHAnsi"/>
                <w:b/>
                <w:color w:val="auto"/>
                <w:sz w:val="22"/>
              </w:rPr>
            </w:pPr>
            <w:r w:rsidRPr="007A7EB3">
              <w:rPr>
                <w:rFonts w:ascii="Calibri" w:eastAsia="Calibri" w:hAnsi="Calibri" w:cs="Arial"/>
                <w:b/>
                <w:bCs/>
                <w:color w:val="auto"/>
                <w:szCs w:val="22"/>
              </w:rPr>
              <w:lastRenderedPageBreak/>
              <w:t>QUADRO DE RESULTADOS</w:t>
            </w:r>
          </w:p>
        </w:tc>
      </w:tr>
      <w:tr w:rsidR="002B5ABE" w:rsidRPr="0015372E" w14:paraId="6F9BC089" w14:textId="77777777" w:rsidTr="007A7EB3">
        <w:trPr>
          <w:trHeight w:val="409"/>
        </w:trPr>
        <w:tc>
          <w:tcPr>
            <w:tcW w:w="14523" w:type="dxa"/>
            <w:gridSpan w:val="5"/>
            <w:tcBorders>
              <w:top w:val="single" w:sz="6" w:space="0" w:color="808080"/>
              <w:left w:val="single" w:sz="6" w:space="0" w:color="808080"/>
              <w:bottom w:val="single" w:sz="6" w:space="0" w:color="808080"/>
              <w:right w:val="single" w:sz="6" w:space="0" w:color="808080"/>
            </w:tcBorders>
            <w:shd w:val="clear" w:color="auto" w:fill="FFFFFF"/>
            <w:vAlign w:val="center"/>
          </w:tcPr>
          <w:p w14:paraId="011722B9" w14:textId="0B91C809"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7500D3">
              <w:rPr>
                <w:rFonts w:ascii="Calibri" w:eastAsia="Calibri" w:hAnsi="Calibri" w:cs="Arial"/>
                <w:b/>
                <w:bCs/>
                <w:color w:val="auto"/>
                <w:sz w:val="22"/>
                <w:szCs w:val="22"/>
              </w:rPr>
              <w:t xml:space="preserve">Objetivo Específico </w:t>
            </w:r>
            <w:r w:rsidR="0066718A">
              <w:rPr>
                <w:rFonts w:ascii="Calibri" w:eastAsia="Calibri" w:hAnsi="Calibri" w:cs="Arial"/>
                <w:b/>
                <w:bCs/>
                <w:color w:val="auto"/>
                <w:sz w:val="22"/>
                <w:szCs w:val="22"/>
              </w:rPr>
              <w:t>XX</w:t>
            </w:r>
            <w:r>
              <w:rPr>
                <w:rFonts w:ascii="Calibri" w:eastAsia="Calibri" w:hAnsi="Calibri" w:cs="Arial"/>
                <w:b/>
                <w:bCs/>
                <w:color w:val="auto"/>
                <w:sz w:val="22"/>
                <w:szCs w:val="22"/>
              </w:rPr>
              <w:t xml:space="preserve">: </w:t>
            </w:r>
            <w:r w:rsidRPr="0040178B">
              <w:rPr>
                <w:rFonts w:ascii="Calibri" w:eastAsia="Calibri" w:hAnsi="Calibri" w:cs="Arial"/>
                <w:b/>
                <w:bCs/>
                <w:i/>
                <w:color w:val="auto"/>
                <w:sz w:val="22"/>
                <w:szCs w:val="22"/>
              </w:rPr>
              <w:t>[</w:t>
            </w:r>
            <w:r>
              <w:rPr>
                <w:rFonts w:ascii="Calibri" w:eastAsia="Calibri" w:hAnsi="Calibri" w:cs="Arial"/>
                <w:b/>
                <w:bCs/>
                <w:i/>
                <w:color w:val="auto"/>
                <w:sz w:val="22"/>
                <w:szCs w:val="22"/>
              </w:rPr>
              <w:t>Nome do objetivo]</w:t>
            </w:r>
          </w:p>
        </w:tc>
      </w:tr>
      <w:tr w:rsidR="002B5ABE" w:rsidRPr="0015372E" w14:paraId="607EA17E" w14:textId="77777777" w:rsidTr="007A7EB3">
        <w:trPr>
          <w:trHeight w:val="671"/>
        </w:trPr>
        <w:tc>
          <w:tcPr>
            <w:tcW w:w="2191" w:type="dxa"/>
            <w:tcBorders>
              <w:top w:val="single" w:sz="6" w:space="0" w:color="808080"/>
              <w:left w:val="single" w:sz="6" w:space="0" w:color="808080"/>
              <w:bottom w:val="single" w:sz="6" w:space="0" w:color="808080"/>
              <w:right w:val="single" w:sz="6" w:space="0" w:color="808080"/>
            </w:tcBorders>
            <w:shd w:val="clear" w:color="auto" w:fill="FFFFFF"/>
          </w:tcPr>
          <w:p w14:paraId="453643DA" w14:textId="77777777" w:rsidR="002B5ABE" w:rsidRPr="0040178B" w:rsidRDefault="002B5ABE" w:rsidP="00C461C0">
            <w:pPr>
              <w:snapToGrid w:val="0"/>
              <w:spacing w:before="0" w:after="120" w:line="276" w:lineRule="auto"/>
              <w:rPr>
                <w:rStyle w:val="Nmerodepgina"/>
                <w:rFonts w:asciiTheme="majorHAnsi" w:hAnsiTheme="majorHAnsi" w:cstheme="majorHAnsi"/>
                <w:b/>
                <w:color w:val="auto"/>
                <w:sz w:val="22"/>
              </w:rPr>
            </w:pPr>
            <w:r w:rsidRPr="0040178B">
              <w:rPr>
                <w:rStyle w:val="Nmerodepgina"/>
                <w:rFonts w:asciiTheme="majorHAnsi" w:hAnsiTheme="majorHAnsi" w:cstheme="majorHAnsi"/>
                <w:b/>
                <w:color w:val="auto"/>
                <w:sz w:val="22"/>
              </w:rPr>
              <w:t>Resultados esperados</w:t>
            </w:r>
          </w:p>
        </w:tc>
        <w:tc>
          <w:tcPr>
            <w:tcW w:w="2976" w:type="dxa"/>
            <w:tcBorders>
              <w:top w:val="single" w:sz="6" w:space="0" w:color="808080"/>
              <w:left w:val="single" w:sz="6" w:space="0" w:color="808080"/>
              <w:bottom w:val="single" w:sz="6" w:space="0" w:color="808080"/>
              <w:right w:val="single" w:sz="6" w:space="0" w:color="808080"/>
            </w:tcBorders>
            <w:shd w:val="clear" w:color="auto" w:fill="FFFFFF"/>
          </w:tcPr>
          <w:p w14:paraId="4DD5DFC8" w14:textId="77777777" w:rsidR="002B5ABE" w:rsidRPr="0040178B" w:rsidRDefault="002B5ABE" w:rsidP="00C461C0">
            <w:pPr>
              <w:snapToGrid w:val="0"/>
              <w:spacing w:before="0" w:after="120" w:line="276" w:lineRule="auto"/>
              <w:rPr>
                <w:rStyle w:val="Nmerodepgina"/>
                <w:rFonts w:asciiTheme="majorHAnsi" w:hAnsiTheme="majorHAnsi" w:cstheme="majorHAnsi"/>
                <w:b/>
                <w:color w:val="auto"/>
                <w:sz w:val="22"/>
              </w:rPr>
            </w:pPr>
            <w:r w:rsidRPr="0040178B">
              <w:rPr>
                <w:rStyle w:val="Nmerodepgina"/>
                <w:rFonts w:asciiTheme="majorHAnsi" w:hAnsiTheme="majorHAnsi" w:cstheme="majorHAnsi"/>
                <w:b/>
                <w:color w:val="auto"/>
                <w:sz w:val="22"/>
              </w:rPr>
              <w:t>Atividades</w:t>
            </w:r>
          </w:p>
        </w:tc>
        <w:tc>
          <w:tcPr>
            <w:tcW w:w="2552" w:type="dxa"/>
            <w:tcBorders>
              <w:top w:val="single" w:sz="6" w:space="0" w:color="808080"/>
              <w:left w:val="single" w:sz="6" w:space="0" w:color="808080"/>
              <w:bottom w:val="single" w:sz="6" w:space="0" w:color="808080"/>
              <w:right w:val="single" w:sz="6" w:space="0" w:color="808080"/>
            </w:tcBorders>
            <w:shd w:val="clear" w:color="auto" w:fill="FFFFFF"/>
          </w:tcPr>
          <w:p w14:paraId="20F6D07A" w14:textId="77777777" w:rsidR="002B5ABE" w:rsidRPr="0040178B" w:rsidRDefault="002B5ABE" w:rsidP="00C461C0">
            <w:pPr>
              <w:snapToGrid w:val="0"/>
              <w:spacing w:before="0" w:after="120" w:line="276" w:lineRule="auto"/>
              <w:rPr>
                <w:rStyle w:val="Nmerodepgina"/>
                <w:rFonts w:asciiTheme="majorHAnsi" w:hAnsiTheme="majorHAnsi" w:cstheme="majorHAnsi"/>
                <w:b/>
                <w:color w:val="auto"/>
                <w:sz w:val="22"/>
              </w:rPr>
            </w:pPr>
            <w:r w:rsidRPr="0040178B">
              <w:rPr>
                <w:rStyle w:val="Nmerodepgina"/>
                <w:rFonts w:asciiTheme="majorHAnsi" w:hAnsiTheme="majorHAnsi" w:cstheme="majorHAnsi"/>
                <w:b/>
                <w:color w:val="auto"/>
                <w:sz w:val="22"/>
              </w:rPr>
              <w:t>Indicadores</w:t>
            </w:r>
          </w:p>
        </w:tc>
        <w:tc>
          <w:tcPr>
            <w:tcW w:w="2977" w:type="dxa"/>
            <w:tcBorders>
              <w:top w:val="single" w:sz="6" w:space="0" w:color="808080"/>
              <w:left w:val="single" w:sz="6" w:space="0" w:color="808080"/>
              <w:bottom w:val="single" w:sz="6" w:space="0" w:color="808080"/>
              <w:right w:val="single" w:sz="6" w:space="0" w:color="808080"/>
            </w:tcBorders>
            <w:shd w:val="clear" w:color="auto" w:fill="FFFFFF"/>
          </w:tcPr>
          <w:p w14:paraId="37A8A379" w14:textId="77777777" w:rsidR="002B5ABE" w:rsidRPr="0040178B" w:rsidRDefault="002B5ABE" w:rsidP="00C461C0">
            <w:pPr>
              <w:snapToGrid w:val="0"/>
              <w:spacing w:before="0" w:after="120" w:line="276" w:lineRule="auto"/>
              <w:rPr>
                <w:rStyle w:val="Nmerodepgina"/>
                <w:rFonts w:asciiTheme="majorHAnsi" w:hAnsiTheme="majorHAnsi" w:cstheme="majorHAnsi"/>
                <w:b/>
                <w:color w:val="auto"/>
                <w:sz w:val="22"/>
              </w:rPr>
            </w:pPr>
            <w:r w:rsidRPr="0040178B">
              <w:rPr>
                <w:rStyle w:val="Nmerodepgina"/>
                <w:rFonts w:asciiTheme="majorHAnsi" w:hAnsiTheme="majorHAnsi" w:cstheme="majorHAnsi"/>
                <w:b/>
                <w:color w:val="auto"/>
                <w:sz w:val="22"/>
              </w:rPr>
              <w:t>Produtos Gerados</w:t>
            </w:r>
          </w:p>
        </w:tc>
        <w:tc>
          <w:tcPr>
            <w:tcW w:w="3827" w:type="dxa"/>
            <w:tcBorders>
              <w:top w:val="single" w:sz="6" w:space="0" w:color="808080"/>
              <w:left w:val="single" w:sz="6" w:space="0" w:color="808080"/>
              <w:bottom w:val="single" w:sz="6" w:space="0" w:color="808080"/>
              <w:right w:val="single" w:sz="6" w:space="0" w:color="808080"/>
            </w:tcBorders>
            <w:shd w:val="clear" w:color="auto" w:fill="FFFFFF"/>
          </w:tcPr>
          <w:p w14:paraId="5B9439EA" w14:textId="77777777" w:rsidR="002B5ABE" w:rsidRPr="0040178B" w:rsidRDefault="002B5ABE" w:rsidP="00C461C0">
            <w:pPr>
              <w:snapToGrid w:val="0"/>
              <w:spacing w:before="0" w:after="120" w:line="276" w:lineRule="auto"/>
              <w:rPr>
                <w:rStyle w:val="Nmerodepgina"/>
                <w:rFonts w:asciiTheme="majorHAnsi" w:hAnsiTheme="majorHAnsi" w:cstheme="majorHAnsi"/>
                <w:b/>
                <w:color w:val="auto"/>
                <w:sz w:val="22"/>
              </w:rPr>
            </w:pPr>
            <w:r w:rsidRPr="0040178B">
              <w:rPr>
                <w:rStyle w:val="Nmerodepgina"/>
                <w:rFonts w:asciiTheme="majorHAnsi" w:hAnsiTheme="majorHAnsi" w:cstheme="majorHAnsi"/>
                <w:b/>
                <w:color w:val="auto"/>
                <w:sz w:val="22"/>
              </w:rPr>
              <w:t>Fatores externos (que podem afetar o alcance dos resultados)</w:t>
            </w:r>
          </w:p>
        </w:tc>
      </w:tr>
      <w:tr w:rsidR="002B5ABE" w:rsidRPr="0015372E" w14:paraId="1CE68C66" w14:textId="77777777" w:rsidTr="002B5ABE">
        <w:trPr>
          <w:trHeight w:val="1645"/>
        </w:trPr>
        <w:tc>
          <w:tcPr>
            <w:tcW w:w="2191" w:type="dxa"/>
            <w:tcBorders>
              <w:top w:val="single" w:sz="6" w:space="0" w:color="808080"/>
              <w:left w:val="single" w:sz="6" w:space="0" w:color="808080"/>
              <w:bottom w:val="single" w:sz="6" w:space="0" w:color="808080"/>
              <w:right w:val="single" w:sz="6" w:space="0" w:color="808080"/>
            </w:tcBorders>
          </w:tcPr>
          <w:p w14:paraId="750656A8"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 xml:space="preserve">A1.1 </w:t>
            </w:r>
          </w:p>
          <w:p w14:paraId="0F375CDA"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976" w:type="dxa"/>
            <w:tcBorders>
              <w:top w:val="single" w:sz="6" w:space="0" w:color="808080"/>
              <w:left w:val="single" w:sz="6" w:space="0" w:color="808080"/>
              <w:bottom w:val="single" w:sz="6" w:space="0" w:color="808080"/>
              <w:right w:val="single" w:sz="6" w:space="0" w:color="808080"/>
            </w:tcBorders>
          </w:tcPr>
          <w:p w14:paraId="59F1C75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A1.1.1</w:t>
            </w:r>
            <w:r w:rsidRPr="0015372E">
              <w:rPr>
                <w:rStyle w:val="Nmerodepgina"/>
                <w:rFonts w:asciiTheme="majorHAnsi" w:hAnsiTheme="majorHAnsi" w:cstheme="majorHAnsi"/>
                <w:color w:val="auto"/>
                <w:sz w:val="22"/>
              </w:rPr>
              <w:br/>
              <w:t>A1.1.2</w:t>
            </w:r>
            <w:r w:rsidRPr="0015372E">
              <w:rPr>
                <w:rStyle w:val="Nmerodepgina"/>
                <w:rFonts w:asciiTheme="majorHAnsi" w:hAnsiTheme="majorHAnsi" w:cstheme="majorHAnsi"/>
                <w:color w:val="auto"/>
                <w:sz w:val="22"/>
              </w:rPr>
              <w:br/>
              <w:t>A1.1.X...</w:t>
            </w:r>
          </w:p>
          <w:p w14:paraId="2B7A7FD9"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552" w:type="dxa"/>
            <w:tcBorders>
              <w:top w:val="single" w:sz="6" w:space="0" w:color="808080"/>
              <w:left w:val="single" w:sz="6" w:space="0" w:color="808080"/>
              <w:bottom w:val="single" w:sz="6" w:space="0" w:color="808080"/>
              <w:right w:val="single" w:sz="6" w:space="0" w:color="808080"/>
            </w:tcBorders>
          </w:tcPr>
          <w:p w14:paraId="158776BC"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977" w:type="dxa"/>
            <w:tcBorders>
              <w:top w:val="single" w:sz="6" w:space="0" w:color="808080"/>
              <w:left w:val="single" w:sz="6" w:space="0" w:color="808080"/>
              <w:bottom w:val="single" w:sz="6" w:space="0" w:color="808080"/>
              <w:right w:val="single" w:sz="6" w:space="0" w:color="808080"/>
            </w:tcBorders>
          </w:tcPr>
          <w:p w14:paraId="08E2C80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3827" w:type="dxa"/>
            <w:tcBorders>
              <w:top w:val="single" w:sz="6" w:space="0" w:color="808080"/>
              <w:left w:val="single" w:sz="6" w:space="0" w:color="808080"/>
              <w:bottom w:val="single" w:sz="6" w:space="0" w:color="808080"/>
              <w:right w:val="single" w:sz="6" w:space="0" w:color="808080"/>
            </w:tcBorders>
          </w:tcPr>
          <w:p w14:paraId="7F20F4E1"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 xml:space="preserve">Riscos: </w:t>
            </w:r>
          </w:p>
          <w:p w14:paraId="2E5F665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 xml:space="preserve">Oportunidades: </w:t>
            </w:r>
          </w:p>
        </w:tc>
      </w:tr>
      <w:tr w:rsidR="002B5ABE" w:rsidRPr="0015372E" w14:paraId="54B6B07D" w14:textId="77777777" w:rsidTr="002B5ABE">
        <w:tc>
          <w:tcPr>
            <w:tcW w:w="2191" w:type="dxa"/>
            <w:tcBorders>
              <w:top w:val="single" w:sz="6" w:space="0" w:color="808080"/>
              <w:left w:val="single" w:sz="6" w:space="0" w:color="808080"/>
              <w:bottom w:val="single" w:sz="6" w:space="0" w:color="808080"/>
              <w:right w:val="single" w:sz="6" w:space="0" w:color="808080"/>
            </w:tcBorders>
          </w:tcPr>
          <w:p w14:paraId="53A4E8A4"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A1.2</w:t>
            </w:r>
          </w:p>
          <w:p w14:paraId="787DAF45"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976" w:type="dxa"/>
            <w:tcBorders>
              <w:top w:val="single" w:sz="6" w:space="0" w:color="808080"/>
              <w:left w:val="single" w:sz="6" w:space="0" w:color="808080"/>
              <w:bottom w:val="single" w:sz="6" w:space="0" w:color="808080"/>
              <w:right w:val="single" w:sz="6" w:space="0" w:color="808080"/>
            </w:tcBorders>
          </w:tcPr>
          <w:p w14:paraId="08B9E627"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A1.2.1</w:t>
            </w:r>
            <w:r w:rsidRPr="0015372E">
              <w:rPr>
                <w:rStyle w:val="Nmerodepgina"/>
                <w:rFonts w:asciiTheme="majorHAnsi" w:hAnsiTheme="majorHAnsi" w:cstheme="majorHAnsi"/>
                <w:color w:val="auto"/>
                <w:sz w:val="22"/>
              </w:rPr>
              <w:br/>
              <w:t>A1.2.X...</w:t>
            </w:r>
          </w:p>
          <w:p w14:paraId="5EBF11DA"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552" w:type="dxa"/>
            <w:tcBorders>
              <w:top w:val="single" w:sz="6" w:space="0" w:color="808080"/>
              <w:left w:val="single" w:sz="6" w:space="0" w:color="808080"/>
              <w:bottom w:val="single" w:sz="6" w:space="0" w:color="808080"/>
              <w:right w:val="single" w:sz="6" w:space="0" w:color="808080"/>
            </w:tcBorders>
          </w:tcPr>
          <w:p w14:paraId="631CAE10"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977" w:type="dxa"/>
            <w:tcBorders>
              <w:top w:val="single" w:sz="6" w:space="0" w:color="808080"/>
              <w:left w:val="single" w:sz="6" w:space="0" w:color="808080"/>
              <w:bottom w:val="single" w:sz="6" w:space="0" w:color="808080"/>
              <w:right w:val="single" w:sz="6" w:space="0" w:color="808080"/>
            </w:tcBorders>
          </w:tcPr>
          <w:p w14:paraId="5E4E7BC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3827" w:type="dxa"/>
            <w:tcBorders>
              <w:top w:val="single" w:sz="6" w:space="0" w:color="808080"/>
              <w:left w:val="single" w:sz="6" w:space="0" w:color="808080"/>
              <w:bottom w:val="single" w:sz="6" w:space="0" w:color="808080"/>
              <w:right w:val="single" w:sz="6" w:space="0" w:color="808080"/>
            </w:tcBorders>
          </w:tcPr>
          <w:p w14:paraId="03F00EBD"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 xml:space="preserve">Riscos: </w:t>
            </w:r>
          </w:p>
          <w:p w14:paraId="2B722308"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Oportunidades:</w:t>
            </w:r>
          </w:p>
        </w:tc>
      </w:tr>
      <w:tr w:rsidR="002B5ABE" w:rsidRPr="0015372E" w14:paraId="23495581" w14:textId="77777777" w:rsidTr="002B5ABE">
        <w:tc>
          <w:tcPr>
            <w:tcW w:w="2191" w:type="dxa"/>
            <w:tcBorders>
              <w:top w:val="single" w:sz="6" w:space="0" w:color="808080"/>
              <w:left w:val="single" w:sz="6" w:space="0" w:color="808080"/>
              <w:bottom w:val="single" w:sz="6" w:space="0" w:color="808080"/>
              <w:right w:val="single" w:sz="6" w:space="0" w:color="808080"/>
            </w:tcBorders>
          </w:tcPr>
          <w:p w14:paraId="7F9D894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roofErr w:type="spellStart"/>
            <w:proofErr w:type="gramStart"/>
            <w:r w:rsidRPr="0015372E">
              <w:rPr>
                <w:rStyle w:val="Nmerodepgina"/>
                <w:rFonts w:asciiTheme="majorHAnsi" w:hAnsiTheme="majorHAnsi" w:cstheme="majorHAnsi"/>
                <w:color w:val="auto"/>
                <w:sz w:val="22"/>
              </w:rPr>
              <w:t>Ax.x</w:t>
            </w:r>
            <w:proofErr w:type="spellEnd"/>
            <w:r w:rsidRPr="0015372E">
              <w:rPr>
                <w:rStyle w:val="Nmerodepgina"/>
                <w:rFonts w:asciiTheme="majorHAnsi" w:hAnsiTheme="majorHAnsi" w:cstheme="majorHAnsi"/>
                <w:color w:val="auto"/>
                <w:sz w:val="22"/>
              </w:rPr>
              <w:t>...</w:t>
            </w:r>
            <w:proofErr w:type="gramEnd"/>
          </w:p>
        </w:tc>
        <w:tc>
          <w:tcPr>
            <w:tcW w:w="2976" w:type="dxa"/>
            <w:tcBorders>
              <w:top w:val="single" w:sz="6" w:space="0" w:color="808080"/>
              <w:left w:val="single" w:sz="6" w:space="0" w:color="808080"/>
              <w:bottom w:val="single" w:sz="6" w:space="0" w:color="808080"/>
              <w:right w:val="single" w:sz="6" w:space="0" w:color="808080"/>
            </w:tcBorders>
          </w:tcPr>
          <w:p w14:paraId="59A8F2F0"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A2.1.1</w:t>
            </w:r>
            <w:r w:rsidRPr="0015372E">
              <w:rPr>
                <w:rStyle w:val="Nmerodepgina"/>
                <w:rFonts w:asciiTheme="majorHAnsi" w:hAnsiTheme="majorHAnsi" w:cstheme="majorHAnsi"/>
                <w:color w:val="auto"/>
                <w:sz w:val="22"/>
              </w:rPr>
              <w:br/>
              <w:t>A2.1.X...</w:t>
            </w:r>
          </w:p>
          <w:p w14:paraId="417CC238"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552" w:type="dxa"/>
            <w:tcBorders>
              <w:top w:val="single" w:sz="6" w:space="0" w:color="808080"/>
              <w:left w:val="single" w:sz="6" w:space="0" w:color="808080"/>
              <w:bottom w:val="single" w:sz="6" w:space="0" w:color="808080"/>
              <w:right w:val="single" w:sz="6" w:space="0" w:color="808080"/>
            </w:tcBorders>
          </w:tcPr>
          <w:p w14:paraId="6A33C0CC"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2977" w:type="dxa"/>
            <w:tcBorders>
              <w:top w:val="single" w:sz="6" w:space="0" w:color="808080"/>
              <w:left w:val="single" w:sz="6" w:space="0" w:color="808080"/>
              <w:bottom w:val="single" w:sz="6" w:space="0" w:color="808080"/>
              <w:right w:val="single" w:sz="6" w:space="0" w:color="808080"/>
            </w:tcBorders>
          </w:tcPr>
          <w:p w14:paraId="5E7845D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p>
        </w:tc>
        <w:tc>
          <w:tcPr>
            <w:tcW w:w="3827" w:type="dxa"/>
            <w:tcBorders>
              <w:top w:val="single" w:sz="6" w:space="0" w:color="808080"/>
              <w:left w:val="single" w:sz="6" w:space="0" w:color="808080"/>
              <w:bottom w:val="single" w:sz="6" w:space="0" w:color="808080"/>
              <w:right w:val="single" w:sz="6" w:space="0" w:color="808080"/>
            </w:tcBorders>
          </w:tcPr>
          <w:p w14:paraId="471D6E34"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 xml:space="preserve">Riscos: </w:t>
            </w:r>
          </w:p>
          <w:p w14:paraId="4F1993D6"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2"/>
              </w:rPr>
            </w:pPr>
            <w:r w:rsidRPr="0015372E">
              <w:rPr>
                <w:rStyle w:val="Nmerodepgina"/>
                <w:rFonts w:asciiTheme="majorHAnsi" w:hAnsiTheme="majorHAnsi" w:cstheme="majorHAnsi"/>
                <w:color w:val="auto"/>
                <w:sz w:val="22"/>
              </w:rPr>
              <w:t>Oportunidades:</w:t>
            </w:r>
          </w:p>
        </w:tc>
      </w:tr>
    </w:tbl>
    <w:p w14:paraId="4F620AC2" w14:textId="77777777" w:rsidR="002B5ABE" w:rsidRDefault="002B5ABE" w:rsidP="00C461C0">
      <w:pPr>
        <w:spacing w:before="0" w:after="120" w:line="276" w:lineRule="auto"/>
        <w:rPr>
          <w:rFonts w:ascii="Calibri" w:eastAsia="Calibri" w:hAnsi="Calibri" w:cs="Arial"/>
          <w:bCs/>
          <w:color w:val="auto"/>
          <w:sz w:val="22"/>
          <w:szCs w:val="22"/>
        </w:rPr>
      </w:pPr>
      <w:r w:rsidRPr="0015372E">
        <w:rPr>
          <w:rFonts w:ascii="Calibri" w:eastAsia="Calibri" w:hAnsi="Calibri" w:cs="Arial"/>
          <w:bCs/>
          <w:color w:val="auto"/>
          <w:sz w:val="22"/>
          <w:szCs w:val="22"/>
        </w:rPr>
        <w:t xml:space="preserve"> </w:t>
      </w:r>
    </w:p>
    <w:p w14:paraId="7F438698" w14:textId="77777777" w:rsidR="002B5ABE" w:rsidRPr="007500D3" w:rsidRDefault="002B5ABE" w:rsidP="00C461C0">
      <w:pPr>
        <w:pStyle w:val="SemEspaamento1"/>
        <w:spacing w:after="120" w:line="276" w:lineRule="auto"/>
        <w:jc w:val="both"/>
        <w:rPr>
          <w:rFonts w:cs="Calibri"/>
          <w:b/>
          <w:lang w:val="pt-BR"/>
        </w:rPr>
      </w:pPr>
      <w:r w:rsidRPr="007500D3">
        <w:rPr>
          <w:rFonts w:cs="Calibri"/>
          <w:b/>
          <w:lang w:val="pt-BR"/>
        </w:rPr>
        <w:t>- Recursos materiais (listar os meios, instrumentos, equipamentos, bens e objetos necessários à execução deste Objetivo):</w:t>
      </w:r>
    </w:p>
    <w:p w14:paraId="5C8F786B" w14:textId="77777777" w:rsidR="002B5ABE" w:rsidRPr="007500D3" w:rsidRDefault="002B5ABE" w:rsidP="00C461C0">
      <w:pPr>
        <w:pStyle w:val="SemEspaamento1"/>
        <w:spacing w:after="120" w:line="276" w:lineRule="auto"/>
        <w:jc w:val="both"/>
        <w:rPr>
          <w:rFonts w:cs="Calibri"/>
          <w:b/>
          <w:lang w:val="pt-BR"/>
        </w:rPr>
      </w:pPr>
    </w:p>
    <w:p w14:paraId="070B7CD0" w14:textId="527B9FCE" w:rsidR="002B5ABE" w:rsidRDefault="002B5ABE" w:rsidP="00C461C0">
      <w:pPr>
        <w:pStyle w:val="SemEspaamento1"/>
        <w:spacing w:after="120" w:line="276" w:lineRule="auto"/>
        <w:jc w:val="both"/>
        <w:rPr>
          <w:rFonts w:cs="Calibri"/>
          <w:b/>
          <w:lang w:val="pt-BR"/>
        </w:rPr>
      </w:pPr>
      <w:r w:rsidRPr="007500D3">
        <w:rPr>
          <w:rFonts w:cs="Calibri"/>
          <w:b/>
          <w:lang w:val="pt-BR"/>
        </w:rPr>
        <w:t>- Recursos humanos (listar os recursos humanos necessários à execução deste Objetivo):</w:t>
      </w:r>
    </w:p>
    <w:p w14:paraId="6BAE9081" w14:textId="77777777" w:rsidR="007A7EB3" w:rsidRDefault="007A7EB3" w:rsidP="00C461C0">
      <w:pPr>
        <w:pStyle w:val="SemEspaamento1"/>
        <w:spacing w:after="120" w:line="276" w:lineRule="auto"/>
        <w:jc w:val="both"/>
        <w:rPr>
          <w:rFonts w:cs="Calibri"/>
          <w:b/>
          <w:lang w:val="pt-BR"/>
        </w:rPr>
      </w:pPr>
    </w:p>
    <w:p w14:paraId="7A6A459D" w14:textId="2F164E40" w:rsidR="002B5ABE" w:rsidRPr="006F5BE8" w:rsidRDefault="002B5ABE" w:rsidP="00C461C0">
      <w:pPr>
        <w:spacing w:before="0" w:after="120" w:line="276" w:lineRule="auto"/>
        <w:rPr>
          <w:rFonts w:eastAsia="Calibri"/>
          <w:lang w:eastAsia="en-US" w:bidi="en-US"/>
        </w:rPr>
        <w:sectPr w:rsidR="002B5ABE" w:rsidRPr="006F5BE8">
          <w:headerReference w:type="even" r:id="rId31"/>
          <w:headerReference w:type="default" r:id="rId32"/>
          <w:footerReference w:type="even" r:id="rId33"/>
          <w:footerReference w:type="default" r:id="rId34"/>
          <w:headerReference w:type="first" r:id="rId35"/>
          <w:footerReference w:type="first" r:id="rId36"/>
          <w:pgSz w:w="16837" w:h="11905" w:orient="landscape"/>
          <w:pgMar w:top="1701" w:right="1134" w:bottom="1134" w:left="1134" w:header="709" w:footer="536" w:gutter="0"/>
          <w:cols w:space="720"/>
        </w:sectPr>
      </w:pPr>
      <w:r w:rsidRPr="007500D3">
        <w:rPr>
          <w:rFonts w:asciiTheme="minorHAnsi" w:hAnsiTheme="minorHAnsi" w:cs="Calibri"/>
          <w:i/>
          <w:color w:val="auto"/>
          <w:sz w:val="22"/>
          <w:szCs w:val="22"/>
        </w:rPr>
        <w:t>[</w:t>
      </w:r>
      <w:r w:rsidRPr="0040178B">
        <w:rPr>
          <w:rFonts w:asciiTheme="minorHAnsi" w:hAnsiTheme="minorHAnsi" w:cs="Calibri"/>
          <w:b/>
          <w:i/>
          <w:color w:val="auto"/>
          <w:sz w:val="22"/>
          <w:szCs w:val="22"/>
        </w:rPr>
        <w:t xml:space="preserve">Replicar esse quadro e conjunto de informações para </w:t>
      </w:r>
      <w:r w:rsidR="007A7EB3">
        <w:rPr>
          <w:rFonts w:asciiTheme="minorHAnsi" w:hAnsiTheme="minorHAnsi" w:cs="Calibri"/>
          <w:b/>
          <w:i/>
          <w:color w:val="auto"/>
          <w:sz w:val="22"/>
          <w:szCs w:val="22"/>
        </w:rPr>
        <w:t>todos os</w:t>
      </w:r>
      <w:r w:rsidRPr="0040178B">
        <w:rPr>
          <w:rFonts w:asciiTheme="minorHAnsi" w:hAnsiTheme="minorHAnsi" w:cs="Calibri"/>
          <w:b/>
          <w:i/>
          <w:color w:val="auto"/>
          <w:sz w:val="22"/>
          <w:szCs w:val="22"/>
        </w:rPr>
        <w:t xml:space="preserve"> Objetivo</w:t>
      </w:r>
      <w:r w:rsidR="007A7EB3">
        <w:rPr>
          <w:rFonts w:asciiTheme="minorHAnsi" w:hAnsiTheme="minorHAnsi" w:cs="Calibri"/>
          <w:b/>
          <w:i/>
          <w:color w:val="auto"/>
          <w:sz w:val="22"/>
          <w:szCs w:val="22"/>
        </w:rPr>
        <w:t>s</w:t>
      </w:r>
      <w:r w:rsidRPr="0040178B">
        <w:rPr>
          <w:rFonts w:asciiTheme="minorHAnsi" w:hAnsiTheme="minorHAnsi" w:cs="Calibri"/>
          <w:b/>
          <w:i/>
          <w:color w:val="auto"/>
          <w:sz w:val="22"/>
          <w:szCs w:val="22"/>
        </w:rPr>
        <w:t xml:space="preserve"> Específico</w:t>
      </w:r>
      <w:r w:rsidR="007A7EB3">
        <w:rPr>
          <w:rFonts w:asciiTheme="minorHAnsi" w:hAnsiTheme="minorHAnsi" w:cs="Calibri"/>
          <w:b/>
          <w:i/>
          <w:color w:val="auto"/>
          <w:sz w:val="22"/>
          <w:szCs w:val="22"/>
        </w:rPr>
        <w:t>s</w:t>
      </w:r>
      <w:r w:rsidRPr="0040178B">
        <w:rPr>
          <w:rFonts w:asciiTheme="minorHAnsi" w:hAnsiTheme="minorHAnsi" w:cs="Calibri"/>
          <w:b/>
          <w:i/>
          <w:color w:val="auto"/>
          <w:sz w:val="22"/>
          <w:szCs w:val="22"/>
        </w:rPr>
        <w:t xml:space="preserve"> do projeto</w:t>
      </w:r>
      <w:r w:rsidRPr="007500D3">
        <w:rPr>
          <w:rFonts w:asciiTheme="minorHAnsi" w:hAnsiTheme="minorHAnsi" w:cs="Calibri"/>
          <w:i/>
          <w:color w:val="auto"/>
          <w:sz w:val="22"/>
          <w:szCs w:val="22"/>
        </w:rPr>
        <w:t>]</w:t>
      </w:r>
      <w:r>
        <w:rPr>
          <w:rFonts w:eastAsia="Calibri"/>
          <w:lang w:eastAsia="en-US" w:bidi="en-US"/>
        </w:rPr>
        <w:tab/>
      </w:r>
    </w:p>
    <w:p w14:paraId="59FD9FE1" w14:textId="77777777" w:rsidR="002B5ABE" w:rsidRPr="0066718A" w:rsidRDefault="002B5ABE" w:rsidP="00660CF0">
      <w:pPr>
        <w:pStyle w:val="PargrafodaLista"/>
        <w:numPr>
          <w:ilvl w:val="3"/>
          <w:numId w:val="8"/>
        </w:numPr>
        <w:tabs>
          <w:tab w:val="left" w:pos="0"/>
        </w:tabs>
        <w:spacing w:after="120"/>
        <w:ind w:left="426"/>
        <w:jc w:val="both"/>
        <w:textDirection w:val="btLr"/>
        <w:rPr>
          <w:rFonts w:cs="Arial"/>
          <w:b/>
          <w:sz w:val="24"/>
          <w:szCs w:val="24"/>
        </w:rPr>
      </w:pPr>
      <w:bookmarkStart w:id="201" w:name="_Hlk138432104"/>
      <w:bookmarkStart w:id="202" w:name="_Hlk147152507"/>
      <w:r w:rsidRPr="0066718A">
        <w:rPr>
          <w:rFonts w:cs="Arial"/>
          <w:b/>
          <w:sz w:val="24"/>
          <w:szCs w:val="24"/>
        </w:rPr>
        <w:lastRenderedPageBreak/>
        <w:t>Técnicas e custos da restauração</w:t>
      </w:r>
      <w:bookmarkEnd w:id="201"/>
    </w:p>
    <w:p w14:paraId="71EB60B7" w14:textId="77777777" w:rsidR="002B5ABE" w:rsidRPr="007500D3" w:rsidRDefault="002B5ABE" w:rsidP="00C461C0">
      <w:pPr>
        <w:pStyle w:val="PargrafodaLista"/>
        <w:pBdr>
          <w:top w:val="nil"/>
          <w:left w:val="nil"/>
          <w:bottom w:val="nil"/>
          <w:right w:val="nil"/>
          <w:between w:val="nil"/>
        </w:pBdr>
        <w:spacing w:after="120"/>
        <w:ind w:left="360"/>
        <w:jc w:val="both"/>
        <w:rPr>
          <w:rFonts w:cs="Calibri"/>
          <w:i/>
          <w:color w:val="000000"/>
        </w:rPr>
      </w:pPr>
      <w:bookmarkStart w:id="203" w:name="_Hlk138432121"/>
      <w:bookmarkEnd w:id="202"/>
      <w:r w:rsidRPr="007500D3">
        <w:rPr>
          <w:rFonts w:cs="Calibri"/>
          <w:i/>
          <w:color w:val="000000"/>
        </w:rPr>
        <w:t>[Detalhar as técnicas previstas para restauração das áreas, considerando o tamanho e a estimativa de custo por hectare.]</w:t>
      </w:r>
    </w:p>
    <w:tbl>
      <w:tblPr>
        <w:tblStyle w:val="Tabelacomgrade"/>
        <w:tblW w:w="0" w:type="auto"/>
        <w:jc w:val="center"/>
        <w:tblLook w:val="04A0" w:firstRow="1" w:lastRow="0" w:firstColumn="1" w:lastColumn="0" w:noHBand="0" w:noVBand="1"/>
      </w:tblPr>
      <w:tblGrid>
        <w:gridCol w:w="3833"/>
        <w:gridCol w:w="1701"/>
        <w:gridCol w:w="1701"/>
        <w:gridCol w:w="1701"/>
      </w:tblGrid>
      <w:tr w:rsidR="003615CC" w:rsidRPr="00861B66" w14:paraId="3EC7112D" w14:textId="7F18943D" w:rsidTr="003615CC">
        <w:trPr>
          <w:trHeight w:val="454"/>
          <w:jc w:val="center"/>
        </w:trPr>
        <w:tc>
          <w:tcPr>
            <w:tcW w:w="3833" w:type="dxa"/>
            <w:vAlign w:val="center"/>
          </w:tcPr>
          <w:p w14:paraId="6DEA2E7C" w14:textId="77777777" w:rsidR="003615CC" w:rsidRPr="009F2406" w:rsidRDefault="003615CC" w:rsidP="003615CC">
            <w:pPr>
              <w:spacing w:before="0" w:after="0" w:line="276" w:lineRule="auto"/>
              <w:jc w:val="center"/>
              <w:rPr>
                <w:rFonts w:ascii="Calibri" w:eastAsia="Calibri" w:hAnsi="Calibri" w:cs="Calibri"/>
                <w:b/>
                <w:color w:val="000000"/>
                <w:sz w:val="22"/>
                <w:szCs w:val="22"/>
              </w:rPr>
            </w:pPr>
            <w:r w:rsidRPr="009F2406">
              <w:rPr>
                <w:rFonts w:ascii="Calibri" w:eastAsia="Calibri" w:hAnsi="Calibri" w:cs="Calibri"/>
                <w:b/>
                <w:color w:val="000000"/>
                <w:sz w:val="22"/>
                <w:szCs w:val="22"/>
              </w:rPr>
              <w:t>Técnica prevista</w:t>
            </w:r>
          </w:p>
        </w:tc>
        <w:tc>
          <w:tcPr>
            <w:tcW w:w="1701" w:type="dxa"/>
            <w:vAlign w:val="center"/>
          </w:tcPr>
          <w:p w14:paraId="4C063B5D" w14:textId="77777777" w:rsidR="003615CC" w:rsidRPr="009F2406" w:rsidRDefault="003615CC" w:rsidP="003615CC">
            <w:pPr>
              <w:spacing w:before="0" w:after="0" w:line="276" w:lineRule="auto"/>
              <w:jc w:val="center"/>
              <w:rPr>
                <w:rFonts w:ascii="Calibri" w:eastAsia="Calibri" w:hAnsi="Calibri" w:cs="Calibri"/>
                <w:b/>
                <w:color w:val="000000"/>
                <w:sz w:val="22"/>
                <w:szCs w:val="22"/>
              </w:rPr>
            </w:pPr>
            <w:r w:rsidRPr="009F2406">
              <w:rPr>
                <w:rFonts w:ascii="Calibri" w:eastAsia="Calibri" w:hAnsi="Calibri" w:cs="Calibri"/>
                <w:b/>
                <w:color w:val="000000"/>
                <w:sz w:val="22"/>
                <w:szCs w:val="22"/>
              </w:rPr>
              <w:t>Área a restaurar (h</w:t>
            </w:r>
            <w:r>
              <w:rPr>
                <w:rFonts w:ascii="Calibri" w:eastAsia="Calibri" w:hAnsi="Calibri" w:cs="Calibri"/>
                <w:b/>
                <w:color w:val="000000"/>
                <w:sz w:val="22"/>
                <w:szCs w:val="22"/>
              </w:rPr>
              <w:t>ect</w:t>
            </w:r>
            <w:r w:rsidRPr="009F2406">
              <w:rPr>
                <w:rFonts w:ascii="Calibri" w:eastAsia="Calibri" w:hAnsi="Calibri" w:cs="Calibri"/>
                <w:b/>
                <w:color w:val="000000"/>
                <w:sz w:val="22"/>
                <w:szCs w:val="22"/>
              </w:rPr>
              <w:t>a</w:t>
            </w:r>
            <w:r>
              <w:rPr>
                <w:rFonts w:ascii="Calibri" w:eastAsia="Calibri" w:hAnsi="Calibri" w:cs="Calibri"/>
                <w:b/>
                <w:color w:val="000000"/>
                <w:sz w:val="22"/>
                <w:szCs w:val="22"/>
              </w:rPr>
              <w:t>res</w:t>
            </w:r>
            <w:r w:rsidRPr="009F2406">
              <w:rPr>
                <w:rFonts w:ascii="Calibri" w:eastAsia="Calibri" w:hAnsi="Calibri" w:cs="Calibri"/>
                <w:b/>
                <w:color w:val="000000"/>
                <w:sz w:val="22"/>
                <w:szCs w:val="22"/>
              </w:rPr>
              <w:t>)</w:t>
            </w:r>
          </w:p>
        </w:tc>
        <w:tc>
          <w:tcPr>
            <w:tcW w:w="1701" w:type="dxa"/>
            <w:vAlign w:val="center"/>
          </w:tcPr>
          <w:p w14:paraId="2620436A" w14:textId="5EC099D5" w:rsidR="003615CC" w:rsidRPr="009F2406" w:rsidRDefault="003615CC" w:rsidP="003615CC">
            <w:pPr>
              <w:spacing w:before="0" w:after="0" w:line="276" w:lineRule="auto"/>
              <w:jc w:val="center"/>
              <w:rPr>
                <w:rFonts w:ascii="Calibri" w:eastAsia="Calibri" w:hAnsi="Calibri" w:cs="Calibri"/>
                <w:b/>
                <w:color w:val="000000"/>
                <w:sz w:val="22"/>
                <w:szCs w:val="22"/>
              </w:rPr>
            </w:pPr>
            <w:r w:rsidRPr="009F2406">
              <w:rPr>
                <w:rFonts w:ascii="Calibri" w:eastAsia="Calibri" w:hAnsi="Calibri" w:cs="Calibri"/>
                <w:b/>
                <w:color w:val="000000"/>
                <w:sz w:val="22"/>
                <w:szCs w:val="22"/>
              </w:rPr>
              <w:t>R$/</w:t>
            </w:r>
            <w:r>
              <w:rPr>
                <w:rFonts w:ascii="Calibri" w:eastAsia="Calibri" w:hAnsi="Calibri" w:cs="Calibri"/>
                <w:b/>
                <w:color w:val="000000"/>
                <w:sz w:val="22"/>
                <w:szCs w:val="22"/>
              </w:rPr>
              <w:t xml:space="preserve">hectare* </w:t>
            </w:r>
            <w:r w:rsidRPr="009F2406">
              <w:rPr>
                <w:rFonts w:ascii="Calibri" w:eastAsia="Calibri" w:hAnsi="Calibri" w:cs="Calibri"/>
                <w:b/>
                <w:color w:val="000000"/>
                <w:sz w:val="22"/>
                <w:szCs w:val="22"/>
              </w:rPr>
              <w:t>(</w:t>
            </w:r>
            <w:r>
              <w:rPr>
                <w:rFonts w:ascii="Calibri" w:eastAsia="Calibri" w:hAnsi="Calibri" w:cs="Calibri"/>
                <w:b/>
                <w:color w:val="000000"/>
                <w:sz w:val="22"/>
                <w:szCs w:val="22"/>
              </w:rPr>
              <w:t>estimativa</w:t>
            </w:r>
            <w:r w:rsidRPr="009F2406">
              <w:rPr>
                <w:rFonts w:ascii="Calibri" w:eastAsia="Calibri" w:hAnsi="Calibri" w:cs="Calibri"/>
                <w:b/>
                <w:color w:val="000000"/>
                <w:sz w:val="22"/>
                <w:szCs w:val="22"/>
              </w:rPr>
              <w:t>)</w:t>
            </w:r>
          </w:p>
        </w:tc>
        <w:tc>
          <w:tcPr>
            <w:tcW w:w="1701" w:type="dxa"/>
          </w:tcPr>
          <w:p w14:paraId="6CFBF65F" w14:textId="1587D1D8" w:rsidR="003615CC" w:rsidRPr="009F2406" w:rsidRDefault="003615CC" w:rsidP="003615CC">
            <w:pPr>
              <w:spacing w:before="0" w:after="0" w:line="276" w:lineRule="auto"/>
              <w:jc w:val="center"/>
              <w:rPr>
                <w:rFonts w:ascii="Calibri" w:eastAsia="Calibri" w:hAnsi="Calibri" w:cs="Calibri"/>
                <w:b/>
                <w:color w:val="000000"/>
                <w:sz w:val="22"/>
                <w:szCs w:val="22"/>
              </w:rPr>
            </w:pPr>
            <w:r>
              <w:rPr>
                <w:rFonts w:ascii="Calibri" w:eastAsia="Calibri" w:hAnsi="Calibri" w:cs="Calibri"/>
                <w:b/>
                <w:color w:val="000000"/>
                <w:sz w:val="22"/>
                <w:szCs w:val="22"/>
              </w:rPr>
              <w:t>Custo total por técnica (R$)</w:t>
            </w:r>
          </w:p>
        </w:tc>
      </w:tr>
      <w:tr w:rsidR="003615CC" w:rsidRPr="00861B66" w14:paraId="290B83A9" w14:textId="1927916D" w:rsidTr="003615CC">
        <w:trPr>
          <w:trHeight w:val="454"/>
          <w:jc w:val="center"/>
        </w:trPr>
        <w:tc>
          <w:tcPr>
            <w:tcW w:w="3833" w:type="dxa"/>
            <w:vAlign w:val="center"/>
          </w:tcPr>
          <w:p w14:paraId="75EAB2C0" w14:textId="77777777"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Plantio total</w:t>
            </w:r>
          </w:p>
        </w:tc>
        <w:tc>
          <w:tcPr>
            <w:tcW w:w="1701" w:type="dxa"/>
            <w:vAlign w:val="center"/>
          </w:tcPr>
          <w:p w14:paraId="47D873EC"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55E40E75"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1E02C044"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1FFBFF43" w14:textId="6A96B6FC" w:rsidTr="003615CC">
        <w:trPr>
          <w:trHeight w:val="454"/>
          <w:jc w:val="center"/>
        </w:trPr>
        <w:tc>
          <w:tcPr>
            <w:tcW w:w="3833" w:type="dxa"/>
            <w:vAlign w:val="center"/>
          </w:tcPr>
          <w:p w14:paraId="39C6A61D" w14:textId="77777777"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Adensamento</w:t>
            </w:r>
          </w:p>
        </w:tc>
        <w:tc>
          <w:tcPr>
            <w:tcW w:w="1701" w:type="dxa"/>
            <w:vAlign w:val="center"/>
          </w:tcPr>
          <w:p w14:paraId="14DF7776"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5BF6A3EF"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32F6C9EC"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492F3F3D" w14:textId="40AD3D8C" w:rsidTr="003615CC">
        <w:trPr>
          <w:trHeight w:val="454"/>
          <w:jc w:val="center"/>
        </w:trPr>
        <w:tc>
          <w:tcPr>
            <w:tcW w:w="3833" w:type="dxa"/>
            <w:vAlign w:val="center"/>
          </w:tcPr>
          <w:p w14:paraId="217C7559" w14:textId="77777777"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Enriquecimento</w:t>
            </w:r>
          </w:p>
        </w:tc>
        <w:tc>
          <w:tcPr>
            <w:tcW w:w="1701" w:type="dxa"/>
            <w:vAlign w:val="center"/>
          </w:tcPr>
          <w:p w14:paraId="3EAEA02A"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4C433403"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511F0364"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334BB27B" w14:textId="2DD203DF" w:rsidTr="003615CC">
        <w:trPr>
          <w:trHeight w:val="454"/>
          <w:jc w:val="center"/>
        </w:trPr>
        <w:tc>
          <w:tcPr>
            <w:tcW w:w="3833" w:type="dxa"/>
            <w:vAlign w:val="center"/>
          </w:tcPr>
          <w:p w14:paraId="3499F36F" w14:textId="77777777"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Nucleação</w:t>
            </w:r>
          </w:p>
        </w:tc>
        <w:tc>
          <w:tcPr>
            <w:tcW w:w="1701" w:type="dxa"/>
            <w:vAlign w:val="center"/>
          </w:tcPr>
          <w:p w14:paraId="111CAEDC"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146CF6FB"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6CEB551B"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480ECD7D" w14:textId="1B2CD782" w:rsidTr="003615CC">
        <w:trPr>
          <w:trHeight w:val="454"/>
          <w:jc w:val="center"/>
        </w:trPr>
        <w:tc>
          <w:tcPr>
            <w:tcW w:w="3833" w:type="dxa"/>
            <w:vAlign w:val="center"/>
          </w:tcPr>
          <w:p w14:paraId="7A0AF478" w14:textId="77777777" w:rsidR="003615CC" w:rsidRPr="009F2406" w:rsidRDefault="003615CC" w:rsidP="003615CC">
            <w:pPr>
              <w:spacing w:before="0" w:after="0" w:line="276" w:lineRule="auto"/>
              <w:rPr>
                <w:rFonts w:ascii="Calibri" w:eastAsia="Calibri" w:hAnsi="Calibri" w:cs="Calibri"/>
                <w:color w:val="000000"/>
                <w:sz w:val="22"/>
                <w:szCs w:val="22"/>
              </w:rPr>
            </w:pPr>
            <w:r>
              <w:rPr>
                <w:rFonts w:ascii="Calibri" w:eastAsia="Calibri" w:hAnsi="Calibri" w:cs="Calibri"/>
                <w:color w:val="000000"/>
                <w:sz w:val="22"/>
                <w:szCs w:val="22"/>
              </w:rPr>
              <w:t>R</w:t>
            </w:r>
            <w:r w:rsidRPr="009F2406">
              <w:rPr>
                <w:rFonts w:ascii="Calibri" w:eastAsia="Calibri" w:hAnsi="Calibri" w:cs="Calibri"/>
                <w:color w:val="000000"/>
                <w:sz w:val="22"/>
                <w:szCs w:val="22"/>
              </w:rPr>
              <w:t>egeneração natural</w:t>
            </w:r>
            <w:r>
              <w:rPr>
                <w:rFonts w:ascii="Calibri" w:eastAsia="Calibri" w:hAnsi="Calibri" w:cs="Calibri"/>
                <w:color w:val="000000"/>
                <w:sz w:val="22"/>
                <w:szCs w:val="22"/>
              </w:rPr>
              <w:t xml:space="preserve"> assistida</w:t>
            </w:r>
          </w:p>
        </w:tc>
        <w:tc>
          <w:tcPr>
            <w:tcW w:w="1701" w:type="dxa"/>
            <w:vAlign w:val="center"/>
          </w:tcPr>
          <w:p w14:paraId="11518CFE"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009AA73F"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225462E1"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7E5D258A" w14:textId="1A62249D" w:rsidTr="003615CC">
        <w:trPr>
          <w:trHeight w:val="454"/>
          <w:jc w:val="center"/>
        </w:trPr>
        <w:tc>
          <w:tcPr>
            <w:tcW w:w="3833" w:type="dxa"/>
            <w:vAlign w:val="center"/>
          </w:tcPr>
          <w:p w14:paraId="7AEE17B0" w14:textId="77777777"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Semeadura direta</w:t>
            </w:r>
          </w:p>
        </w:tc>
        <w:tc>
          <w:tcPr>
            <w:tcW w:w="1701" w:type="dxa"/>
            <w:vAlign w:val="center"/>
          </w:tcPr>
          <w:p w14:paraId="1B0FBA18"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4562E7A3"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42234A77"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7DA7B964" w14:textId="5EEC903E" w:rsidTr="003615CC">
        <w:trPr>
          <w:trHeight w:val="454"/>
          <w:jc w:val="center"/>
        </w:trPr>
        <w:tc>
          <w:tcPr>
            <w:tcW w:w="3833" w:type="dxa"/>
            <w:vAlign w:val="center"/>
          </w:tcPr>
          <w:p w14:paraId="56760A5B" w14:textId="77777777" w:rsidR="003615CC" w:rsidRPr="009F2406" w:rsidRDefault="003615CC" w:rsidP="003615CC">
            <w:pPr>
              <w:spacing w:before="0" w:after="0" w:line="276" w:lineRule="auto"/>
              <w:rPr>
                <w:rFonts w:ascii="Calibri" w:eastAsia="Calibri" w:hAnsi="Calibri" w:cs="Calibri"/>
                <w:color w:val="000000"/>
                <w:sz w:val="22"/>
                <w:szCs w:val="22"/>
              </w:rPr>
            </w:pPr>
            <w:r>
              <w:rPr>
                <w:rFonts w:ascii="Calibri" w:eastAsia="Calibri" w:hAnsi="Calibri" w:cs="Calibri"/>
                <w:color w:val="000000"/>
                <w:sz w:val="22"/>
                <w:szCs w:val="22"/>
              </w:rPr>
              <w:t>Sistemas Agroflorestais</w:t>
            </w:r>
          </w:p>
        </w:tc>
        <w:tc>
          <w:tcPr>
            <w:tcW w:w="1701" w:type="dxa"/>
            <w:vAlign w:val="center"/>
          </w:tcPr>
          <w:p w14:paraId="09781C34"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5FDEB3E1"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346692A2"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383BE726" w14:textId="5E143135" w:rsidTr="003615CC">
        <w:trPr>
          <w:trHeight w:val="454"/>
          <w:jc w:val="center"/>
        </w:trPr>
        <w:tc>
          <w:tcPr>
            <w:tcW w:w="3833" w:type="dxa"/>
            <w:vAlign w:val="center"/>
          </w:tcPr>
          <w:p w14:paraId="26803ECB" w14:textId="2034AD3E" w:rsidR="003615CC" w:rsidRPr="009F2406" w:rsidRDefault="003615CC" w:rsidP="003615CC">
            <w:pPr>
              <w:spacing w:before="0" w:after="0" w:line="276" w:lineRule="auto"/>
              <w:rPr>
                <w:rFonts w:ascii="Calibri" w:eastAsia="Calibri" w:hAnsi="Calibri" w:cs="Calibri"/>
                <w:color w:val="000000"/>
                <w:sz w:val="22"/>
                <w:szCs w:val="22"/>
              </w:rPr>
            </w:pPr>
            <w:r w:rsidRPr="009F2406">
              <w:rPr>
                <w:rFonts w:ascii="Calibri" w:eastAsia="Calibri" w:hAnsi="Calibri" w:cs="Calibri"/>
                <w:color w:val="000000"/>
                <w:sz w:val="22"/>
                <w:szCs w:val="22"/>
              </w:rPr>
              <w:t>Outras (</w:t>
            </w:r>
            <w:r>
              <w:rPr>
                <w:rFonts w:ascii="Calibri" w:eastAsia="Calibri" w:hAnsi="Calibri" w:cs="Calibri"/>
                <w:color w:val="000000"/>
                <w:sz w:val="22"/>
                <w:szCs w:val="22"/>
              </w:rPr>
              <w:t>informar</w:t>
            </w:r>
            <w:r w:rsidRPr="009F2406">
              <w:rPr>
                <w:rFonts w:ascii="Calibri" w:eastAsia="Calibri" w:hAnsi="Calibri" w:cs="Calibri"/>
                <w:color w:val="000000"/>
                <w:sz w:val="22"/>
                <w:szCs w:val="22"/>
              </w:rPr>
              <w:t>)</w:t>
            </w:r>
          </w:p>
        </w:tc>
        <w:tc>
          <w:tcPr>
            <w:tcW w:w="1701" w:type="dxa"/>
            <w:vAlign w:val="center"/>
          </w:tcPr>
          <w:p w14:paraId="20F5C931"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vAlign w:val="center"/>
          </w:tcPr>
          <w:p w14:paraId="10340F4E"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47B0AEB9"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r w:rsidR="003615CC" w:rsidRPr="00861B66" w14:paraId="0396A4D3" w14:textId="602BBB55" w:rsidTr="00B85394">
        <w:trPr>
          <w:trHeight w:val="454"/>
          <w:jc w:val="center"/>
        </w:trPr>
        <w:tc>
          <w:tcPr>
            <w:tcW w:w="3833" w:type="dxa"/>
            <w:vAlign w:val="center"/>
          </w:tcPr>
          <w:p w14:paraId="6D1F5F0A" w14:textId="77777777" w:rsidR="003615CC" w:rsidRPr="009F2406" w:rsidRDefault="003615CC" w:rsidP="003615CC">
            <w:pPr>
              <w:spacing w:before="0" w:after="0" w:line="276" w:lineRule="auto"/>
              <w:jc w:val="center"/>
              <w:rPr>
                <w:rFonts w:ascii="Calibri" w:eastAsia="Calibri" w:hAnsi="Calibri" w:cs="Calibri"/>
                <w:b/>
                <w:color w:val="000000"/>
                <w:sz w:val="22"/>
                <w:szCs w:val="22"/>
              </w:rPr>
            </w:pPr>
            <w:r w:rsidRPr="009F2406">
              <w:rPr>
                <w:rFonts w:ascii="Calibri" w:eastAsia="Calibri" w:hAnsi="Calibri" w:cs="Calibri"/>
                <w:b/>
                <w:color w:val="000000"/>
                <w:sz w:val="22"/>
                <w:szCs w:val="22"/>
              </w:rPr>
              <w:t>TOTAL DAS TÉCNICAS</w:t>
            </w:r>
          </w:p>
        </w:tc>
        <w:tc>
          <w:tcPr>
            <w:tcW w:w="1701" w:type="dxa"/>
            <w:vAlign w:val="center"/>
          </w:tcPr>
          <w:p w14:paraId="678DF259"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shd w:val="clear" w:color="auto" w:fill="7F7F7F" w:themeFill="text1" w:themeFillTint="80"/>
            <w:vAlign w:val="center"/>
          </w:tcPr>
          <w:p w14:paraId="4B9739F1"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c>
          <w:tcPr>
            <w:tcW w:w="1701" w:type="dxa"/>
          </w:tcPr>
          <w:p w14:paraId="08BE9AB4" w14:textId="77777777" w:rsidR="003615CC" w:rsidRPr="009F2406" w:rsidRDefault="003615CC" w:rsidP="003615CC">
            <w:pPr>
              <w:spacing w:before="0" w:after="0" w:line="276" w:lineRule="auto"/>
              <w:jc w:val="center"/>
              <w:rPr>
                <w:rFonts w:ascii="Calibri" w:eastAsia="Calibri" w:hAnsi="Calibri" w:cs="Calibri"/>
                <w:color w:val="000000"/>
                <w:sz w:val="22"/>
                <w:szCs w:val="22"/>
              </w:rPr>
            </w:pPr>
          </w:p>
        </w:tc>
      </w:tr>
    </w:tbl>
    <w:bookmarkEnd w:id="203"/>
    <w:p w14:paraId="510AC5CF" w14:textId="77777777" w:rsidR="00DF7C16" w:rsidRPr="00BF6032" w:rsidRDefault="00C01C51" w:rsidP="00A83D5E">
      <w:pPr>
        <w:pStyle w:val="PargrafodaLista"/>
        <w:tabs>
          <w:tab w:val="left" w:pos="0"/>
        </w:tabs>
        <w:spacing w:after="120"/>
        <w:ind w:left="0"/>
        <w:jc w:val="both"/>
        <w:textDirection w:val="btLr"/>
        <w:rPr>
          <w:rStyle w:val="ui-provider"/>
        </w:rPr>
      </w:pPr>
      <w:r>
        <w:rPr>
          <w:rStyle w:val="ui-provider"/>
        </w:rPr>
        <w:t xml:space="preserve">*Devem ser considerados apenas os custos diretamente envolvidos com a implementação da técnica de restauração na área prevista: mão de obra (para planejamento, </w:t>
      </w:r>
      <w:r w:rsidRPr="00BF6032">
        <w:rPr>
          <w:rStyle w:val="ui-provider"/>
        </w:rPr>
        <w:t xml:space="preserve">acompanhamento técnico, preparo, implantação e manutenção das áreas), insumos (adubos, mudas, sementes, equipamentos, ferramentas etc.), logística (combustíveis, fretes etc.), entre outros. </w:t>
      </w:r>
    </w:p>
    <w:p w14:paraId="13DC74FE" w14:textId="77777777" w:rsidR="00DF7C16" w:rsidRPr="00BF6032" w:rsidRDefault="00DF7C16" w:rsidP="00A83D5E">
      <w:pPr>
        <w:pStyle w:val="PargrafodaLista"/>
        <w:tabs>
          <w:tab w:val="left" w:pos="0"/>
        </w:tabs>
        <w:spacing w:after="120"/>
        <w:ind w:left="0"/>
        <w:jc w:val="both"/>
        <w:textDirection w:val="btLr"/>
        <w:rPr>
          <w:rStyle w:val="ui-provider"/>
        </w:rPr>
      </w:pPr>
    </w:p>
    <w:p w14:paraId="453DF710" w14:textId="5900EEF8" w:rsidR="002B5ABE" w:rsidRDefault="00C01C51" w:rsidP="00A83D5E">
      <w:pPr>
        <w:pStyle w:val="PargrafodaLista"/>
        <w:tabs>
          <w:tab w:val="left" w:pos="0"/>
        </w:tabs>
        <w:spacing w:after="120"/>
        <w:ind w:left="0"/>
        <w:jc w:val="both"/>
        <w:textDirection w:val="btLr"/>
        <w:rPr>
          <w:rStyle w:val="ui-provider"/>
        </w:rPr>
      </w:pPr>
      <w:r w:rsidRPr="00BF6032">
        <w:rPr>
          <w:rStyle w:val="ui-provider"/>
        </w:rPr>
        <w:t>Os custos previstos na proposta que não estiverem diretamente relacionados com as ações de restauração (capacitações e treinamentos, ações de comunicação, refeições, gastos administrativos</w:t>
      </w:r>
      <w:r w:rsidRPr="008F0A29">
        <w:rPr>
          <w:rStyle w:val="ui-provider"/>
        </w:rPr>
        <w:t xml:space="preserve"> que não estejam diretamente relacionados à implantação da restauração etc.) não devem compor o cálculo da estimativa</w:t>
      </w:r>
      <w:r>
        <w:rPr>
          <w:rStyle w:val="ui-provider"/>
        </w:rPr>
        <w:t xml:space="preserve"> de custo por hectare.</w:t>
      </w:r>
    </w:p>
    <w:p w14:paraId="6686B4EE" w14:textId="77777777" w:rsidR="00A83D5E" w:rsidRDefault="00A83D5E" w:rsidP="00C461C0">
      <w:pPr>
        <w:pStyle w:val="PargrafodaLista"/>
        <w:tabs>
          <w:tab w:val="left" w:pos="0"/>
        </w:tabs>
        <w:spacing w:after="120"/>
        <w:ind w:left="360"/>
        <w:jc w:val="both"/>
        <w:textDirection w:val="btLr"/>
        <w:rPr>
          <w:rFonts w:cs="Calibri"/>
          <w:color w:val="000000"/>
        </w:rPr>
      </w:pPr>
    </w:p>
    <w:p w14:paraId="1F784EB6" w14:textId="50BB4E14" w:rsidR="00467C0C" w:rsidRDefault="00467C0C" w:rsidP="00467C0C">
      <w:pPr>
        <w:tabs>
          <w:tab w:val="left" w:pos="0"/>
        </w:tabs>
        <w:suppressAutoHyphens w:val="0"/>
        <w:spacing w:before="0" w:after="120" w:line="276" w:lineRule="auto"/>
        <w:jc w:val="both"/>
        <w:textDirection w:val="btLr"/>
        <w:rPr>
          <w:rFonts w:ascii="Calibri" w:eastAsia="Calibri" w:hAnsi="Calibri" w:cs="Arial"/>
          <w:b/>
          <w:color w:val="auto"/>
          <w:lang w:eastAsia="en-US"/>
        </w:rPr>
      </w:pPr>
    </w:p>
    <w:p w14:paraId="14428C1C" w14:textId="77777777" w:rsidR="00467C0C" w:rsidRPr="003B5AC5" w:rsidRDefault="00467C0C" w:rsidP="00467C0C">
      <w:pPr>
        <w:numPr>
          <w:ilvl w:val="3"/>
          <w:numId w:val="8"/>
        </w:numPr>
        <w:tabs>
          <w:tab w:val="left" w:pos="0"/>
        </w:tabs>
        <w:suppressAutoHyphens w:val="0"/>
        <w:spacing w:before="0" w:after="120" w:line="276" w:lineRule="auto"/>
        <w:ind w:left="567" w:hanging="501"/>
        <w:jc w:val="both"/>
        <w:textDirection w:val="btLr"/>
        <w:rPr>
          <w:rFonts w:ascii="Calibri" w:eastAsia="Calibri" w:hAnsi="Calibri" w:cs="Calibri"/>
          <w:b/>
          <w:color w:val="auto"/>
          <w:lang w:eastAsia="en-US"/>
        </w:rPr>
      </w:pPr>
      <w:r w:rsidRPr="003B5AC5">
        <w:rPr>
          <w:rFonts w:ascii="Calibri" w:eastAsia="Calibri" w:hAnsi="Calibri" w:cs="Calibri"/>
          <w:b/>
          <w:color w:val="auto"/>
        </w:rPr>
        <w:t>Instituições Parceiras</w:t>
      </w:r>
    </w:p>
    <w:p w14:paraId="5805D700" w14:textId="58583531" w:rsidR="00467C0C" w:rsidRPr="003B5AC5" w:rsidRDefault="00467C0C" w:rsidP="00467C0C">
      <w:pPr>
        <w:tabs>
          <w:tab w:val="left" w:pos="0"/>
        </w:tabs>
        <w:suppressAutoHyphens w:val="0"/>
        <w:spacing w:before="0" w:after="120" w:line="276" w:lineRule="auto"/>
        <w:ind w:left="567"/>
        <w:jc w:val="both"/>
        <w:textDirection w:val="btLr"/>
        <w:rPr>
          <w:rFonts w:ascii="Calibri" w:eastAsia="Calibri" w:hAnsi="Calibri" w:cs="Calibri"/>
          <w:b/>
          <w:color w:val="auto"/>
          <w:lang w:eastAsia="en-US"/>
        </w:rPr>
      </w:pPr>
      <w:r w:rsidRPr="003B5AC5">
        <w:rPr>
          <w:rFonts w:ascii="Calibri" w:hAnsi="Calibri" w:cs="Calibri"/>
          <w:iCs/>
          <w:color w:val="auto"/>
        </w:rPr>
        <w:t>Caso estejam previstas as participações de instituições parceiras no projeto, descrever sucintamente o papel de cada instituição parceira no projeto</w:t>
      </w:r>
      <w:r w:rsidR="007902D5" w:rsidRPr="003B5AC5">
        <w:rPr>
          <w:rFonts w:ascii="Calibri" w:hAnsi="Calibri" w:cs="Calibri"/>
          <w:iCs/>
          <w:color w:val="auto"/>
        </w:rPr>
        <w:t>.</w:t>
      </w:r>
    </w:p>
    <w:p w14:paraId="0DF26CCB" w14:textId="77777777" w:rsidR="00467C0C" w:rsidRDefault="00467C0C" w:rsidP="00467C0C">
      <w:pPr>
        <w:tabs>
          <w:tab w:val="left" w:pos="0"/>
        </w:tabs>
        <w:suppressAutoHyphens w:val="0"/>
        <w:spacing w:before="0" w:after="120" w:line="276" w:lineRule="auto"/>
        <w:ind w:left="567"/>
        <w:jc w:val="both"/>
        <w:textDirection w:val="btLr"/>
        <w:rPr>
          <w:rFonts w:ascii="Calibri" w:eastAsia="Calibri" w:hAnsi="Calibri" w:cs="Arial"/>
          <w:b/>
          <w:color w:val="auto"/>
          <w:lang w:eastAsia="en-US"/>
        </w:rPr>
      </w:pPr>
    </w:p>
    <w:p w14:paraId="561577E7" w14:textId="2CADB7FE" w:rsidR="002B5ABE" w:rsidRPr="0066718A" w:rsidRDefault="002B5ABE" w:rsidP="00660CF0">
      <w:pPr>
        <w:numPr>
          <w:ilvl w:val="3"/>
          <w:numId w:val="8"/>
        </w:numPr>
        <w:tabs>
          <w:tab w:val="left" w:pos="0"/>
        </w:tabs>
        <w:suppressAutoHyphens w:val="0"/>
        <w:spacing w:before="0" w:after="120" w:line="276" w:lineRule="auto"/>
        <w:ind w:left="567" w:hanging="501"/>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t>Equipe Responsável pela execução do projeto</w:t>
      </w:r>
    </w:p>
    <w:p w14:paraId="22AE6961" w14:textId="77777777" w:rsidR="00AF3F22" w:rsidRPr="000334C5" w:rsidRDefault="002B5ABE" w:rsidP="00C461C0">
      <w:pPr>
        <w:pStyle w:val="SemEspaamento1"/>
        <w:spacing w:after="120" w:line="276" w:lineRule="auto"/>
        <w:jc w:val="both"/>
        <w:rPr>
          <w:lang w:val="pt-BR"/>
        </w:rPr>
      </w:pPr>
      <w:r w:rsidRPr="007500D3">
        <w:rPr>
          <w:rFonts w:cs="Calibri"/>
          <w:i/>
          <w:lang w:val="pt-BR"/>
        </w:rPr>
        <w:t>[Descreva os perfis profissionais da equipe diretamente responsável pela execução do projeto, apresentando o tipo de experiência, as principais atribuições, o tempo que dedicará ao projeto, assim como o tipo de vínculo que possui com a instituição e a fonte do recurso para pagamento do profissional.</w:t>
      </w:r>
    </w:p>
    <w:p w14:paraId="10A5B84E" w14:textId="5CBB90C9" w:rsidR="002B5ABE" w:rsidRDefault="00AF3F22" w:rsidP="00C461C0">
      <w:pPr>
        <w:pStyle w:val="SemEspaamento1"/>
        <w:spacing w:after="120" w:line="276" w:lineRule="auto"/>
        <w:jc w:val="both"/>
        <w:rPr>
          <w:rFonts w:cs="Calibri"/>
          <w:i/>
          <w:lang w:val="pt-BR"/>
        </w:rPr>
      </w:pPr>
      <w:r w:rsidRPr="00AF3F22">
        <w:rPr>
          <w:rFonts w:cs="Calibri"/>
          <w:i/>
          <w:lang w:val="pt-BR"/>
        </w:rPr>
        <w:lastRenderedPageBreak/>
        <w:t>Incluir um organograma de toda a equipe prevista para o projeto, representando, de forma gráfica, a hierarquia e a responsabilidade de trabalho na equipe, identificando quem é o ponto focal e como cada equipe ou pessoa se relaciona com as demais. Este organograma deve incluir também a previsão das contratações que serão necessárias, descrevendo o número de pessoas por atividade.]</w:t>
      </w:r>
    </w:p>
    <w:p w14:paraId="5F1991CA" w14:textId="77777777" w:rsidR="00AF3F22" w:rsidRDefault="00AF3F22" w:rsidP="00C461C0">
      <w:pPr>
        <w:pStyle w:val="SemEspaamento1"/>
        <w:spacing w:after="120" w:line="276" w:lineRule="auto"/>
        <w:jc w:val="both"/>
        <w:rPr>
          <w:rFonts w:cs="Calibri"/>
          <w:i/>
          <w:lang w:val="pt-BR"/>
        </w:rPr>
      </w:pPr>
    </w:p>
    <w:p w14:paraId="7FA27B6C" w14:textId="376EEE8B" w:rsidR="006C435A" w:rsidRDefault="006C435A" w:rsidP="00C461C0">
      <w:pPr>
        <w:pStyle w:val="SemEspaamento1"/>
        <w:spacing w:after="120" w:line="276" w:lineRule="auto"/>
        <w:jc w:val="both"/>
        <w:rPr>
          <w:rFonts w:cs="Calibri"/>
          <w:i/>
          <w:lang w:val="pt-BR"/>
        </w:rPr>
      </w:pPr>
    </w:p>
    <w:tbl>
      <w:tblPr>
        <w:tblW w:w="90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16"/>
        <w:gridCol w:w="1166"/>
        <w:gridCol w:w="1166"/>
        <w:gridCol w:w="1166"/>
        <w:gridCol w:w="1748"/>
        <w:gridCol w:w="1632"/>
        <w:gridCol w:w="1370"/>
      </w:tblGrid>
      <w:tr w:rsidR="002B5ABE" w:rsidRPr="0015372E" w14:paraId="072C9FE7" w14:textId="77777777" w:rsidTr="002B5ABE">
        <w:trPr>
          <w:trHeight w:val="634"/>
        </w:trPr>
        <w:tc>
          <w:tcPr>
            <w:tcW w:w="816" w:type="dxa"/>
            <w:tcBorders>
              <w:top w:val="single" w:sz="6" w:space="0" w:color="000000"/>
              <w:left w:val="single" w:sz="6" w:space="0" w:color="000000"/>
              <w:bottom w:val="single" w:sz="6" w:space="0" w:color="000000"/>
              <w:right w:val="single" w:sz="6" w:space="0" w:color="000000"/>
            </w:tcBorders>
            <w:shd w:val="clear" w:color="auto" w:fill="FFFFFF"/>
          </w:tcPr>
          <w:p w14:paraId="45FFBD1A"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Nome</w:t>
            </w:r>
          </w:p>
        </w:tc>
        <w:tc>
          <w:tcPr>
            <w:tcW w:w="1166" w:type="dxa"/>
            <w:tcBorders>
              <w:top w:val="single" w:sz="6" w:space="0" w:color="000000"/>
              <w:left w:val="single" w:sz="6" w:space="0" w:color="000000"/>
              <w:bottom w:val="single" w:sz="6" w:space="0" w:color="000000"/>
              <w:right w:val="single" w:sz="6" w:space="0" w:color="000000"/>
            </w:tcBorders>
            <w:shd w:val="clear" w:color="auto" w:fill="FFFFFF"/>
          </w:tcPr>
          <w:p w14:paraId="7F067864"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Instituição</w:t>
            </w:r>
          </w:p>
        </w:tc>
        <w:tc>
          <w:tcPr>
            <w:tcW w:w="1166" w:type="dxa"/>
            <w:tcBorders>
              <w:top w:val="single" w:sz="6" w:space="0" w:color="000000"/>
              <w:left w:val="single" w:sz="6" w:space="0" w:color="000000"/>
              <w:bottom w:val="single" w:sz="6" w:space="0" w:color="000000"/>
              <w:right w:val="single" w:sz="6" w:space="0" w:color="000000"/>
            </w:tcBorders>
            <w:shd w:val="clear" w:color="auto" w:fill="FFFFFF"/>
          </w:tcPr>
          <w:p w14:paraId="36458E63"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Tipo de vínculo</w:t>
            </w:r>
          </w:p>
        </w:tc>
        <w:tc>
          <w:tcPr>
            <w:tcW w:w="1166" w:type="dxa"/>
            <w:tcBorders>
              <w:top w:val="single" w:sz="6" w:space="0" w:color="000000"/>
              <w:left w:val="single" w:sz="6" w:space="0" w:color="000000"/>
              <w:bottom w:val="single" w:sz="6" w:space="0" w:color="000000"/>
              <w:right w:val="single" w:sz="6" w:space="0" w:color="000000"/>
            </w:tcBorders>
            <w:shd w:val="clear" w:color="auto" w:fill="FFFFFF"/>
          </w:tcPr>
          <w:p w14:paraId="257441C2"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Atribuições no projeto</w:t>
            </w:r>
          </w:p>
        </w:tc>
        <w:tc>
          <w:tcPr>
            <w:tcW w:w="1748" w:type="dxa"/>
            <w:tcBorders>
              <w:top w:val="single" w:sz="6" w:space="0" w:color="000000"/>
              <w:left w:val="single" w:sz="6" w:space="0" w:color="000000"/>
              <w:bottom w:val="single" w:sz="6" w:space="0" w:color="000000"/>
              <w:right w:val="single" w:sz="6" w:space="0" w:color="000000"/>
            </w:tcBorders>
            <w:shd w:val="clear" w:color="auto" w:fill="FFFFFF"/>
          </w:tcPr>
          <w:p w14:paraId="780B887D"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Dedicação no projeto (nº de meses e carga horária semanal)</w:t>
            </w:r>
          </w:p>
        </w:tc>
        <w:tc>
          <w:tcPr>
            <w:tcW w:w="1632" w:type="dxa"/>
            <w:tcBorders>
              <w:top w:val="single" w:sz="6" w:space="0" w:color="000000"/>
              <w:left w:val="single" w:sz="6" w:space="0" w:color="000000"/>
              <w:bottom w:val="single" w:sz="6" w:space="0" w:color="000000"/>
              <w:right w:val="single" w:sz="6" w:space="0" w:color="000000"/>
            </w:tcBorders>
            <w:shd w:val="clear" w:color="auto" w:fill="FFFFFF"/>
          </w:tcPr>
          <w:p w14:paraId="6D801B85"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Fonte do recurso (Projeto ou contrapartida)</w:t>
            </w:r>
          </w:p>
        </w:tc>
        <w:tc>
          <w:tcPr>
            <w:tcW w:w="1370" w:type="dxa"/>
            <w:tcBorders>
              <w:top w:val="single" w:sz="6" w:space="0" w:color="000000"/>
              <w:left w:val="single" w:sz="6" w:space="0" w:color="000000"/>
              <w:bottom w:val="single" w:sz="6" w:space="0" w:color="000000"/>
              <w:right w:val="single" w:sz="6" w:space="0" w:color="000000"/>
            </w:tcBorders>
            <w:shd w:val="clear" w:color="auto" w:fill="FFFFFF"/>
          </w:tcPr>
          <w:p w14:paraId="66AC9DB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r w:rsidRPr="0015372E">
              <w:rPr>
                <w:rStyle w:val="Nmerodepgina"/>
                <w:rFonts w:asciiTheme="majorHAnsi" w:hAnsiTheme="majorHAnsi" w:cstheme="majorHAnsi"/>
                <w:color w:val="auto"/>
                <w:sz w:val="20"/>
              </w:rPr>
              <w:t xml:space="preserve">Link do Curriculum Lattes </w:t>
            </w:r>
            <w:r>
              <w:rPr>
                <w:rStyle w:val="Nmerodepgina"/>
                <w:rFonts w:asciiTheme="majorHAnsi" w:hAnsiTheme="majorHAnsi" w:cstheme="majorHAnsi"/>
                <w:color w:val="auto"/>
                <w:sz w:val="20"/>
              </w:rPr>
              <w:t xml:space="preserve">ou outro </w:t>
            </w:r>
            <w:r w:rsidRPr="0015372E">
              <w:rPr>
                <w:rStyle w:val="Nmerodepgina"/>
                <w:rFonts w:asciiTheme="majorHAnsi" w:hAnsiTheme="majorHAnsi" w:cstheme="majorHAnsi"/>
                <w:color w:val="auto"/>
                <w:sz w:val="20"/>
              </w:rPr>
              <w:t>(*)</w:t>
            </w:r>
          </w:p>
        </w:tc>
      </w:tr>
      <w:tr w:rsidR="002B5ABE" w:rsidRPr="0015372E" w14:paraId="5756C67E" w14:textId="77777777" w:rsidTr="002B5ABE">
        <w:trPr>
          <w:trHeight w:val="206"/>
        </w:trPr>
        <w:tc>
          <w:tcPr>
            <w:tcW w:w="816" w:type="dxa"/>
            <w:tcBorders>
              <w:top w:val="single" w:sz="6" w:space="0" w:color="000000"/>
              <w:left w:val="single" w:sz="6" w:space="0" w:color="000000"/>
              <w:bottom w:val="single" w:sz="6" w:space="0" w:color="000000"/>
              <w:right w:val="single" w:sz="6" w:space="0" w:color="000000"/>
            </w:tcBorders>
          </w:tcPr>
          <w:p w14:paraId="55FF0987"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341D6B1E"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67A32707"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791D1C2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748" w:type="dxa"/>
            <w:tcBorders>
              <w:top w:val="single" w:sz="6" w:space="0" w:color="000000"/>
              <w:left w:val="single" w:sz="6" w:space="0" w:color="000000"/>
              <w:bottom w:val="single" w:sz="6" w:space="0" w:color="000000"/>
              <w:right w:val="single" w:sz="6" w:space="0" w:color="000000"/>
            </w:tcBorders>
          </w:tcPr>
          <w:p w14:paraId="6CCE9BA6"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632" w:type="dxa"/>
            <w:tcBorders>
              <w:top w:val="single" w:sz="6" w:space="0" w:color="000000"/>
              <w:left w:val="single" w:sz="6" w:space="0" w:color="000000"/>
              <w:bottom w:val="single" w:sz="6" w:space="0" w:color="000000"/>
              <w:right w:val="single" w:sz="6" w:space="0" w:color="000000"/>
            </w:tcBorders>
          </w:tcPr>
          <w:p w14:paraId="4D361D39"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370" w:type="dxa"/>
            <w:tcBorders>
              <w:top w:val="single" w:sz="6" w:space="0" w:color="000000"/>
              <w:left w:val="single" w:sz="6" w:space="0" w:color="000000"/>
              <w:bottom w:val="single" w:sz="6" w:space="0" w:color="000000"/>
              <w:right w:val="single" w:sz="6" w:space="0" w:color="000000"/>
            </w:tcBorders>
          </w:tcPr>
          <w:p w14:paraId="300BFF88"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r>
      <w:tr w:rsidR="002B5ABE" w:rsidRPr="0015372E" w14:paraId="55F20E4D" w14:textId="77777777" w:rsidTr="002B5ABE">
        <w:trPr>
          <w:trHeight w:val="206"/>
        </w:trPr>
        <w:tc>
          <w:tcPr>
            <w:tcW w:w="816" w:type="dxa"/>
            <w:tcBorders>
              <w:top w:val="single" w:sz="6" w:space="0" w:color="000000"/>
              <w:left w:val="single" w:sz="6" w:space="0" w:color="000000"/>
              <w:bottom w:val="single" w:sz="6" w:space="0" w:color="000000"/>
              <w:right w:val="single" w:sz="6" w:space="0" w:color="000000"/>
            </w:tcBorders>
          </w:tcPr>
          <w:p w14:paraId="3709B18E"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09ED7001"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74EE7A8D"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7BE06928"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748" w:type="dxa"/>
            <w:tcBorders>
              <w:top w:val="single" w:sz="6" w:space="0" w:color="000000"/>
              <w:left w:val="single" w:sz="6" w:space="0" w:color="000000"/>
              <w:bottom w:val="single" w:sz="6" w:space="0" w:color="000000"/>
              <w:right w:val="single" w:sz="6" w:space="0" w:color="000000"/>
            </w:tcBorders>
          </w:tcPr>
          <w:p w14:paraId="6B2F2022"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632" w:type="dxa"/>
            <w:tcBorders>
              <w:top w:val="single" w:sz="6" w:space="0" w:color="000000"/>
              <w:left w:val="single" w:sz="6" w:space="0" w:color="000000"/>
              <w:bottom w:val="single" w:sz="6" w:space="0" w:color="000000"/>
              <w:right w:val="single" w:sz="6" w:space="0" w:color="000000"/>
            </w:tcBorders>
          </w:tcPr>
          <w:p w14:paraId="09F0BB41"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370" w:type="dxa"/>
            <w:tcBorders>
              <w:top w:val="single" w:sz="6" w:space="0" w:color="000000"/>
              <w:left w:val="single" w:sz="6" w:space="0" w:color="000000"/>
              <w:bottom w:val="single" w:sz="6" w:space="0" w:color="000000"/>
              <w:right w:val="single" w:sz="6" w:space="0" w:color="000000"/>
            </w:tcBorders>
          </w:tcPr>
          <w:p w14:paraId="734C6CAD"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r>
      <w:tr w:rsidR="002B5ABE" w:rsidRPr="0015372E" w14:paraId="431171B2" w14:textId="77777777" w:rsidTr="002B5ABE">
        <w:trPr>
          <w:trHeight w:val="206"/>
        </w:trPr>
        <w:tc>
          <w:tcPr>
            <w:tcW w:w="816" w:type="dxa"/>
            <w:tcBorders>
              <w:top w:val="single" w:sz="6" w:space="0" w:color="000000"/>
              <w:left w:val="single" w:sz="6" w:space="0" w:color="000000"/>
              <w:bottom w:val="single" w:sz="6" w:space="0" w:color="000000"/>
              <w:right w:val="single" w:sz="6" w:space="0" w:color="000000"/>
            </w:tcBorders>
          </w:tcPr>
          <w:p w14:paraId="421B77B7"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32CC75DB"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68D22C3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61F856FC"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748" w:type="dxa"/>
            <w:tcBorders>
              <w:top w:val="single" w:sz="6" w:space="0" w:color="000000"/>
              <w:left w:val="single" w:sz="6" w:space="0" w:color="000000"/>
              <w:bottom w:val="single" w:sz="6" w:space="0" w:color="000000"/>
              <w:right w:val="single" w:sz="6" w:space="0" w:color="000000"/>
            </w:tcBorders>
          </w:tcPr>
          <w:p w14:paraId="0F2DE32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632" w:type="dxa"/>
            <w:tcBorders>
              <w:top w:val="single" w:sz="6" w:space="0" w:color="000000"/>
              <w:left w:val="single" w:sz="6" w:space="0" w:color="000000"/>
              <w:bottom w:val="single" w:sz="6" w:space="0" w:color="000000"/>
              <w:right w:val="single" w:sz="6" w:space="0" w:color="000000"/>
            </w:tcBorders>
          </w:tcPr>
          <w:p w14:paraId="6E71292F"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370" w:type="dxa"/>
            <w:tcBorders>
              <w:top w:val="single" w:sz="6" w:space="0" w:color="000000"/>
              <w:left w:val="single" w:sz="6" w:space="0" w:color="000000"/>
              <w:bottom w:val="single" w:sz="6" w:space="0" w:color="000000"/>
              <w:right w:val="single" w:sz="6" w:space="0" w:color="000000"/>
            </w:tcBorders>
          </w:tcPr>
          <w:p w14:paraId="0645E93D"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r>
      <w:tr w:rsidR="002B5ABE" w:rsidRPr="0015372E" w14:paraId="09E3A075" w14:textId="77777777" w:rsidTr="002B5ABE">
        <w:trPr>
          <w:trHeight w:val="206"/>
        </w:trPr>
        <w:tc>
          <w:tcPr>
            <w:tcW w:w="816" w:type="dxa"/>
            <w:tcBorders>
              <w:top w:val="single" w:sz="6" w:space="0" w:color="000000"/>
              <w:left w:val="single" w:sz="6" w:space="0" w:color="000000"/>
              <w:bottom w:val="single" w:sz="6" w:space="0" w:color="000000"/>
              <w:right w:val="single" w:sz="6" w:space="0" w:color="000000"/>
            </w:tcBorders>
          </w:tcPr>
          <w:p w14:paraId="0F439DC6"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30085BD2"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4BB7452E"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166" w:type="dxa"/>
            <w:tcBorders>
              <w:top w:val="single" w:sz="6" w:space="0" w:color="000000"/>
              <w:left w:val="single" w:sz="6" w:space="0" w:color="000000"/>
              <w:bottom w:val="single" w:sz="6" w:space="0" w:color="000000"/>
              <w:right w:val="single" w:sz="6" w:space="0" w:color="000000"/>
            </w:tcBorders>
          </w:tcPr>
          <w:p w14:paraId="50E5D0E6"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748" w:type="dxa"/>
            <w:tcBorders>
              <w:top w:val="single" w:sz="6" w:space="0" w:color="000000"/>
              <w:left w:val="single" w:sz="6" w:space="0" w:color="000000"/>
              <w:bottom w:val="single" w:sz="6" w:space="0" w:color="000000"/>
              <w:right w:val="single" w:sz="6" w:space="0" w:color="000000"/>
            </w:tcBorders>
          </w:tcPr>
          <w:p w14:paraId="1B8BE392"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632" w:type="dxa"/>
            <w:tcBorders>
              <w:top w:val="single" w:sz="6" w:space="0" w:color="000000"/>
              <w:left w:val="single" w:sz="6" w:space="0" w:color="000000"/>
              <w:bottom w:val="single" w:sz="6" w:space="0" w:color="000000"/>
              <w:right w:val="single" w:sz="6" w:space="0" w:color="000000"/>
            </w:tcBorders>
          </w:tcPr>
          <w:p w14:paraId="60A60D9C"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c>
          <w:tcPr>
            <w:tcW w:w="1370" w:type="dxa"/>
            <w:tcBorders>
              <w:top w:val="single" w:sz="6" w:space="0" w:color="000000"/>
              <w:left w:val="single" w:sz="6" w:space="0" w:color="000000"/>
              <w:bottom w:val="single" w:sz="6" w:space="0" w:color="000000"/>
              <w:right w:val="single" w:sz="6" w:space="0" w:color="000000"/>
            </w:tcBorders>
          </w:tcPr>
          <w:p w14:paraId="5D651501" w14:textId="77777777" w:rsidR="002B5ABE" w:rsidRPr="0015372E" w:rsidRDefault="002B5ABE" w:rsidP="00C461C0">
            <w:pPr>
              <w:snapToGrid w:val="0"/>
              <w:spacing w:before="0" w:after="120" w:line="276" w:lineRule="auto"/>
              <w:rPr>
                <w:rStyle w:val="Nmerodepgina"/>
                <w:rFonts w:asciiTheme="majorHAnsi" w:hAnsiTheme="majorHAnsi" w:cstheme="majorHAnsi"/>
                <w:color w:val="auto"/>
                <w:sz w:val="20"/>
              </w:rPr>
            </w:pPr>
          </w:p>
        </w:tc>
      </w:tr>
    </w:tbl>
    <w:p w14:paraId="7C8F5ADA" w14:textId="73C7297B" w:rsidR="002B5ABE" w:rsidRDefault="002B5ABE" w:rsidP="00C461C0">
      <w:pPr>
        <w:pStyle w:val="SemEspaamento1"/>
        <w:spacing w:after="120" w:line="276" w:lineRule="auto"/>
        <w:ind w:left="360" w:hanging="360"/>
        <w:jc w:val="both"/>
        <w:rPr>
          <w:rFonts w:cs="Calibri"/>
          <w:lang w:val="pt-BR"/>
        </w:rPr>
      </w:pPr>
      <w:r w:rsidRPr="0015372E">
        <w:rPr>
          <w:rFonts w:cs="Calibri"/>
          <w:lang w:val="pt-BR"/>
        </w:rPr>
        <w:t>(*) Pesquisadores de instituições estrangeiras e outros profissionais, membros da equipe do projeto, podem optar por apresentar o currículo em outro formato.</w:t>
      </w:r>
    </w:p>
    <w:p w14:paraId="3A8F49FF" w14:textId="26168E49" w:rsidR="00F27014" w:rsidRDefault="00F27014" w:rsidP="00C461C0">
      <w:pPr>
        <w:pStyle w:val="SemEspaamento1"/>
        <w:spacing w:after="120" w:line="276" w:lineRule="auto"/>
        <w:ind w:left="360" w:hanging="360"/>
        <w:jc w:val="both"/>
        <w:rPr>
          <w:rFonts w:cs="Calibri"/>
          <w:lang w:val="pt-BR"/>
        </w:rPr>
      </w:pPr>
    </w:p>
    <w:p w14:paraId="4A5D4768" w14:textId="50B26245" w:rsidR="00F27014" w:rsidRPr="00F27014" w:rsidRDefault="002D4B5E" w:rsidP="00C461C0">
      <w:pPr>
        <w:pStyle w:val="SemEspaamento1"/>
        <w:spacing w:after="120" w:line="276" w:lineRule="auto"/>
        <w:ind w:left="360" w:hanging="360"/>
        <w:jc w:val="both"/>
        <w:rPr>
          <w:rFonts w:cs="Calibri"/>
          <w:b/>
          <w:lang w:val="pt-BR"/>
        </w:rPr>
      </w:pPr>
      <w:bookmarkStart w:id="204" w:name="_Hlk152339274"/>
      <w:r>
        <w:rPr>
          <w:rFonts w:cs="Calibri"/>
          <w:b/>
          <w:lang w:val="pt-BR"/>
        </w:rPr>
        <w:t>10</w:t>
      </w:r>
      <w:r w:rsidR="00F27014" w:rsidRPr="00F27014">
        <w:rPr>
          <w:rFonts w:cs="Calibri"/>
          <w:b/>
          <w:lang w:val="pt-BR"/>
        </w:rPr>
        <w:t>.1. Organograma da equipe responsável pelo projeto</w:t>
      </w:r>
    </w:p>
    <w:p w14:paraId="1D9279A2" w14:textId="138F748D" w:rsidR="00F27014" w:rsidRPr="006C435A" w:rsidRDefault="003609BC" w:rsidP="00F27014">
      <w:pPr>
        <w:spacing w:before="0" w:after="120" w:line="276" w:lineRule="auto"/>
        <w:jc w:val="both"/>
        <w:rPr>
          <w:rFonts w:ascii="Calibri" w:eastAsia="Calibri" w:hAnsi="Calibri" w:cs="Calibri"/>
          <w:i/>
          <w:color w:val="auto"/>
          <w:sz w:val="22"/>
          <w:szCs w:val="22"/>
          <w:lang w:eastAsia="en-US" w:bidi="en-US"/>
        </w:rPr>
      </w:pPr>
      <w:r>
        <w:rPr>
          <w:rFonts w:ascii="Calibri" w:eastAsia="Calibri" w:hAnsi="Calibri" w:cs="Calibri"/>
          <w:i/>
          <w:color w:val="auto"/>
          <w:sz w:val="22"/>
          <w:szCs w:val="22"/>
          <w:lang w:eastAsia="en-US" w:bidi="en-US"/>
        </w:rPr>
        <w:t>[</w:t>
      </w:r>
      <w:r w:rsidR="00F27014" w:rsidRPr="006C435A">
        <w:rPr>
          <w:rFonts w:ascii="Calibri" w:eastAsia="Calibri" w:hAnsi="Calibri" w:cs="Calibri"/>
          <w:i/>
          <w:color w:val="auto"/>
          <w:sz w:val="22"/>
          <w:szCs w:val="22"/>
          <w:lang w:eastAsia="en-US" w:bidi="en-US"/>
        </w:rPr>
        <w:t>Incluir um organograma de toda a equipe prevista para o projeto, representando, de forma gráfica, a hierarquia e a responsabilidade de trabalho na equipe, identificando quem é o ponto focal e como cada equipe ou pessoa se relaciona com as demais. Este organograma deve incluir também a previsão das contratações que serão necessárias, descrevendo o número de pessoas por atividade.</w:t>
      </w:r>
      <w:r w:rsidR="00F27014">
        <w:rPr>
          <w:rFonts w:ascii="Calibri" w:eastAsia="Calibri" w:hAnsi="Calibri" w:cs="Calibri"/>
          <w:i/>
          <w:color w:val="auto"/>
          <w:sz w:val="22"/>
          <w:szCs w:val="22"/>
          <w:lang w:eastAsia="en-US" w:bidi="en-US"/>
        </w:rPr>
        <w:t>]</w:t>
      </w:r>
    </w:p>
    <w:bookmarkEnd w:id="204"/>
    <w:p w14:paraId="2A7077D8" w14:textId="77777777" w:rsidR="006C435A" w:rsidRDefault="006C435A" w:rsidP="00C461C0">
      <w:pPr>
        <w:pStyle w:val="SemEspaamento1"/>
        <w:spacing w:after="120" w:line="276" w:lineRule="auto"/>
        <w:ind w:left="360" w:hanging="360"/>
        <w:jc w:val="both"/>
        <w:rPr>
          <w:rFonts w:cs="Calibri"/>
          <w:lang w:val="pt-BR"/>
        </w:rPr>
      </w:pPr>
    </w:p>
    <w:p w14:paraId="0A70DFAB" w14:textId="77777777" w:rsidR="002B5ABE" w:rsidRPr="0066718A" w:rsidRDefault="002B5ABE" w:rsidP="00660CF0">
      <w:pPr>
        <w:numPr>
          <w:ilvl w:val="3"/>
          <w:numId w:val="8"/>
        </w:numPr>
        <w:tabs>
          <w:tab w:val="left" w:pos="0"/>
        </w:tabs>
        <w:suppressAutoHyphens w:val="0"/>
        <w:spacing w:before="0" w:after="120" w:line="276" w:lineRule="auto"/>
        <w:ind w:left="567" w:hanging="501"/>
        <w:jc w:val="both"/>
        <w:textDirection w:val="btLr"/>
        <w:rPr>
          <w:rFonts w:ascii="Calibri" w:eastAsia="Calibri" w:hAnsi="Calibri" w:cs="Arial"/>
          <w:b/>
          <w:color w:val="auto"/>
          <w:lang w:eastAsia="en-US"/>
        </w:rPr>
      </w:pPr>
      <w:r w:rsidRPr="0066718A">
        <w:rPr>
          <w:rFonts w:ascii="Calibri" w:eastAsia="Calibri" w:hAnsi="Calibri" w:cs="Arial"/>
          <w:b/>
          <w:color w:val="auto"/>
          <w:lang w:eastAsia="en-US"/>
        </w:rPr>
        <w:t>Questões adicionais</w:t>
      </w:r>
    </w:p>
    <w:p w14:paraId="27414C55" w14:textId="5247FF34" w:rsidR="002B5ABE" w:rsidRPr="007500D3" w:rsidRDefault="002B5ABE" w:rsidP="00C461C0">
      <w:pPr>
        <w:pStyle w:val="SemEspaamento1"/>
        <w:spacing w:after="120" w:line="276" w:lineRule="auto"/>
        <w:jc w:val="both"/>
        <w:rPr>
          <w:rFonts w:cs="Calibri"/>
          <w:i/>
          <w:lang w:val="pt-BR"/>
        </w:rPr>
      </w:pPr>
      <w:r w:rsidRPr="007500D3">
        <w:rPr>
          <w:rFonts w:cs="Calibri"/>
          <w:i/>
          <w:lang w:val="pt-BR"/>
        </w:rPr>
        <w:t>[Responda as perguntas a seguir ao final do detalhamento do projeto</w:t>
      </w:r>
      <w:r w:rsidR="00B3504D">
        <w:rPr>
          <w:rFonts w:cs="Calibri"/>
          <w:i/>
          <w:lang w:val="pt-BR"/>
        </w:rPr>
        <w:t>.</w:t>
      </w:r>
      <w:r w:rsidRPr="007500D3">
        <w:rPr>
          <w:rFonts w:cs="Calibri"/>
          <w:i/>
          <w:lang w:val="pt-BR"/>
        </w:rPr>
        <w:t>]</w:t>
      </w:r>
    </w:p>
    <w:p w14:paraId="0F1A2EFA" w14:textId="77777777" w:rsidR="002B5ABE" w:rsidRPr="0015372E" w:rsidRDefault="002B5ABE" w:rsidP="00660CF0">
      <w:pPr>
        <w:pStyle w:val="SemEspaamento1"/>
        <w:numPr>
          <w:ilvl w:val="0"/>
          <w:numId w:val="11"/>
        </w:numPr>
        <w:spacing w:after="120" w:line="276" w:lineRule="auto"/>
        <w:ind w:left="426"/>
        <w:jc w:val="both"/>
        <w:textDirection w:val="btLr"/>
        <w:rPr>
          <w:rFonts w:cs="Calibri"/>
          <w:lang w:val="pt-BR"/>
        </w:rPr>
      </w:pPr>
      <w:r w:rsidRPr="0015372E">
        <w:rPr>
          <w:rFonts w:cs="Calibri"/>
          <w:lang w:val="pt-BR"/>
        </w:rPr>
        <w:t xml:space="preserve">A sua instituição leva em consideração questões de integração de </w:t>
      </w:r>
      <w:r w:rsidRPr="003F76B9">
        <w:rPr>
          <w:rFonts w:cs="Calibri"/>
          <w:b/>
          <w:bCs/>
          <w:lang w:val="pt-BR"/>
        </w:rPr>
        <w:t>gênero, raça ou etnia</w:t>
      </w:r>
      <w:r w:rsidRPr="0015372E">
        <w:rPr>
          <w:rFonts w:cs="Calibri"/>
          <w:lang w:val="pt-BR"/>
        </w:rPr>
        <w:t xml:space="preserve"> nas suas políticas internas, contratações e projetos? Se sim, explique brevemente como isso é feito, incluindo se há garantias de isonomia em processos de seleção e remuneração.</w:t>
      </w:r>
    </w:p>
    <w:p w14:paraId="7A88D4FB" w14:textId="76A0A357" w:rsidR="002B5ABE" w:rsidRPr="007902D5" w:rsidRDefault="002B5ABE" w:rsidP="00660CF0">
      <w:pPr>
        <w:pStyle w:val="SemEspaamento1"/>
        <w:numPr>
          <w:ilvl w:val="0"/>
          <w:numId w:val="11"/>
        </w:numPr>
        <w:spacing w:after="120" w:line="276" w:lineRule="auto"/>
        <w:ind w:left="426"/>
        <w:jc w:val="both"/>
        <w:textDirection w:val="btLr"/>
        <w:rPr>
          <w:rFonts w:cs="Calibri"/>
          <w:lang w:val="pt-BR"/>
        </w:rPr>
      </w:pPr>
      <w:r w:rsidRPr="0015372E">
        <w:rPr>
          <w:rFonts w:cs="Calibri"/>
          <w:lang w:val="pt-BR"/>
        </w:rPr>
        <w:t>O seu projeto irá lidar com povos indígenas? Em caso positivo</w:t>
      </w:r>
      <w:r>
        <w:rPr>
          <w:rFonts w:cs="Calibri"/>
          <w:lang w:val="pt-BR"/>
        </w:rPr>
        <w:t>:</w:t>
      </w:r>
      <w:r w:rsidRPr="0015372E">
        <w:rPr>
          <w:rFonts w:cs="Calibri"/>
          <w:lang w:val="pt-BR"/>
        </w:rPr>
        <w:t xml:space="preserve"> </w:t>
      </w:r>
      <w:r>
        <w:rPr>
          <w:rFonts w:cs="Calibri"/>
          <w:lang w:val="pt-BR"/>
        </w:rPr>
        <w:t xml:space="preserve">esses povos possuem Protocolo de Consulta e/ou Plano de Gestão Territorial e </w:t>
      </w:r>
      <w:r w:rsidRPr="007902D5">
        <w:rPr>
          <w:rFonts w:cs="Calibri"/>
          <w:lang w:val="pt-BR"/>
        </w:rPr>
        <w:t xml:space="preserve">Ambiental? </w:t>
      </w:r>
      <w:r w:rsidR="00467C0C" w:rsidRPr="007902D5">
        <w:rPr>
          <w:rFonts w:cs="Calibri"/>
          <w:lang w:val="pt-BR"/>
        </w:rPr>
        <w:t>Qual é a situação fundiária, ou de reconhecimento, do seu território</w:t>
      </w:r>
      <w:r w:rsidRPr="007902D5">
        <w:rPr>
          <w:rFonts w:cs="Calibri"/>
          <w:lang w:val="pt-BR"/>
        </w:rPr>
        <w:t xml:space="preserve">? </w:t>
      </w:r>
    </w:p>
    <w:p w14:paraId="6E5F88CF" w14:textId="4CC72E01" w:rsidR="002B5ABE" w:rsidRPr="007902D5" w:rsidRDefault="002B5ABE" w:rsidP="00660CF0">
      <w:pPr>
        <w:pStyle w:val="SemEspaamento1"/>
        <w:numPr>
          <w:ilvl w:val="0"/>
          <w:numId w:val="11"/>
        </w:numPr>
        <w:spacing w:after="120" w:line="276" w:lineRule="auto"/>
        <w:ind w:left="426"/>
        <w:jc w:val="both"/>
        <w:textDirection w:val="btLr"/>
        <w:rPr>
          <w:rFonts w:cs="Calibri"/>
          <w:lang w:val="pt-BR"/>
        </w:rPr>
      </w:pPr>
      <w:r w:rsidRPr="007902D5">
        <w:rPr>
          <w:rFonts w:cs="Calibri"/>
          <w:lang w:val="pt-BR"/>
        </w:rPr>
        <w:t xml:space="preserve">O seu projeto irá lidar com populações ou comunidades tradicionais? Em caso positivo: esses povos possuem Protocolo de Consulta? </w:t>
      </w:r>
    </w:p>
    <w:p w14:paraId="52E862E2" w14:textId="77777777" w:rsidR="00467C0C" w:rsidRPr="007902D5" w:rsidRDefault="00467C0C" w:rsidP="00467C0C">
      <w:pPr>
        <w:pStyle w:val="SemEspaamento1"/>
        <w:numPr>
          <w:ilvl w:val="0"/>
          <w:numId w:val="11"/>
        </w:numPr>
        <w:spacing w:after="120" w:line="276" w:lineRule="auto"/>
        <w:ind w:left="426"/>
        <w:jc w:val="both"/>
        <w:rPr>
          <w:rFonts w:cs="Calibri"/>
          <w:lang w:val="pt-BR"/>
        </w:rPr>
      </w:pPr>
      <w:r w:rsidRPr="007902D5">
        <w:rPr>
          <w:rFonts w:cs="Calibri"/>
          <w:lang w:val="pt-BR"/>
        </w:rPr>
        <w:t>Como será feita a produção ou aquisição de mudas nativas adequadas e suficientes para atender às técnicas e aos plantios planejados?</w:t>
      </w:r>
    </w:p>
    <w:p w14:paraId="382657F0" w14:textId="77777777" w:rsidR="00467C0C" w:rsidRPr="007902D5" w:rsidRDefault="00467C0C" w:rsidP="00467C0C">
      <w:pPr>
        <w:pStyle w:val="SemEspaamento1"/>
        <w:numPr>
          <w:ilvl w:val="0"/>
          <w:numId w:val="11"/>
        </w:numPr>
        <w:spacing w:after="120" w:line="276" w:lineRule="auto"/>
        <w:ind w:left="426"/>
        <w:jc w:val="both"/>
        <w:rPr>
          <w:rFonts w:cs="Calibri"/>
          <w:lang w:val="pt-BR"/>
        </w:rPr>
      </w:pPr>
      <w:r w:rsidRPr="007902D5">
        <w:rPr>
          <w:rFonts w:cs="Calibri"/>
          <w:lang w:val="pt-BR"/>
        </w:rPr>
        <w:lastRenderedPageBreak/>
        <w:t>Qual é a logística de atividades, transporte de pessoal e fornecimento de insumos necessários para as técnicas previstas?</w:t>
      </w:r>
    </w:p>
    <w:p w14:paraId="320851E1" w14:textId="77777777" w:rsidR="00467C0C" w:rsidRPr="007902D5" w:rsidRDefault="00467C0C" w:rsidP="00467C0C">
      <w:pPr>
        <w:pStyle w:val="SemEspaamento1"/>
        <w:numPr>
          <w:ilvl w:val="0"/>
          <w:numId w:val="11"/>
        </w:numPr>
        <w:spacing w:after="120" w:line="276" w:lineRule="auto"/>
        <w:ind w:left="426"/>
        <w:jc w:val="both"/>
        <w:rPr>
          <w:rFonts w:cs="Calibri"/>
          <w:lang w:val="pt-BR"/>
        </w:rPr>
      </w:pPr>
      <w:r w:rsidRPr="007902D5">
        <w:rPr>
          <w:rFonts w:cs="Calibri"/>
          <w:lang w:val="pt-BR"/>
        </w:rPr>
        <w:t>Qual é a estratégia de mobilização e engajamento dos beneficiários finais?</w:t>
      </w:r>
    </w:p>
    <w:p w14:paraId="62104F21" w14:textId="77777777" w:rsidR="002B5ABE" w:rsidRPr="007902D5" w:rsidRDefault="002B5ABE" w:rsidP="00660CF0">
      <w:pPr>
        <w:pStyle w:val="SemEspaamento1"/>
        <w:numPr>
          <w:ilvl w:val="0"/>
          <w:numId w:val="11"/>
        </w:numPr>
        <w:spacing w:after="120" w:line="276" w:lineRule="auto"/>
        <w:ind w:left="426"/>
        <w:jc w:val="both"/>
        <w:textDirection w:val="btLr"/>
        <w:rPr>
          <w:rFonts w:cs="Calibri"/>
          <w:lang w:val="pt-BR"/>
        </w:rPr>
      </w:pPr>
      <w:r w:rsidRPr="007902D5">
        <w:rPr>
          <w:rFonts w:cs="Calibri"/>
          <w:lang w:val="pt-BR"/>
        </w:rPr>
        <w:t xml:space="preserve">A região de atuação do projeto está inserida em área de conflito? Que tipo de conflito? Quais as ações em curso do poder público para mediar ou solucionar tais conflitos? </w:t>
      </w:r>
    </w:p>
    <w:p w14:paraId="26B88E6A" w14:textId="77777777" w:rsidR="002B5ABE" w:rsidRPr="007902D5" w:rsidRDefault="002B5ABE" w:rsidP="00660CF0">
      <w:pPr>
        <w:pStyle w:val="SemEspaamento1"/>
        <w:numPr>
          <w:ilvl w:val="0"/>
          <w:numId w:val="11"/>
        </w:numPr>
        <w:spacing w:after="120" w:line="276" w:lineRule="auto"/>
        <w:ind w:left="426"/>
        <w:jc w:val="both"/>
        <w:textDirection w:val="btLr"/>
        <w:rPr>
          <w:rFonts w:cs="Calibri"/>
          <w:lang w:val="pt-BR"/>
        </w:rPr>
      </w:pPr>
      <w:r w:rsidRPr="007902D5">
        <w:rPr>
          <w:rFonts w:cs="Calibri"/>
          <w:lang w:val="pt-BR"/>
        </w:rPr>
        <w:t>Quais serão os mecanismos de contratação, capacitação e/ou engajamento das comunidades locais?</w:t>
      </w:r>
    </w:p>
    <w:p w14:paraId="113C41CA" w14:textId="77777777" w:rsidR="002B5ABE" w:rsidRPr="007902D5" w:rsidRDefault="002B5ABE" w:rsidP="0003717C">
      <w:pPr>
        <w:pStyle w:val="SemEspaamento1"/>
        <w:numPr>
          <w:ilvl w:val="0"/>
          <w:numId w:val="11"/>
        </w:numPr>
        <w:spacing w:after="120" w:line="276" w:lineRule="auto"/>
        <w:ind w:left="425"/>
        <w:jc w:val="both"/>
        <w:textDirection w:val="btLr"/>
        <w:rPr>
          <w:rFonts w:cs="Calibri"/>
          <w:lang w:val="pt-BR"/>
        </w:rPr>
      </w:pPr>
      <w:r w:rsidRPr="007902D5">
        <w:rPr>
          <w:rFonts w:cs="Calibri"/>
          <w:lang w:val="pt-BR"/>
        </w:rPr>
        <w:t xml:space="preserve">Qual será a forma de continuidade das ações após o encerramento do projeto a fim de garantir a permanência da implantação e a sustentabilidade de outros resultados e impactos do projeto? </w:t>
      </w:r>
      <w:bookmarkStart w:id="205" w:name="bookmark=id.147n2zr" w:colFirst="0" w:colLast="0"/>
      <w:bookmarkEnd w:id="205"/>
    </w:p>
    <w:p w14:paraId="4FB4AE96" w14:textId="18472203" w:rsidR="002B5ABE" w:rsidRPr="007902D5" w:rsidRDefault="002B5ABE" w:rsidP="0003717C">
      <w:pPr>
        <w:pStyle w:val="PargrafodaLista"/>
        <w:numPr>
          <w:ilvl w:val="0"/>
          <w:numId w:val="11"/>
        </w:numPr>
        <w:spacing w:after="120"/>
        <w:ind w:left="425"/>
        <w:contextualSpacing w:val="0"/>
        <w:jc w:val="both"/>
        <w:rPr>
          <w:rFonts w:cs="Calibri"/>
          <w:lang w:bidi="en-US"/>
        </w:rPr>
      </w:pPr>
      <w:r w:rsidRPr="007902D5">
        <w:rPr>
          <w:rFonts w:cs="Calibri"/>
          <w:lang w:bidi="en-US"/>
        </w:rPr>
        <w:t>A sua instituição possui experiência prévia no desenvolvimento e no registro de projetos de carbono em padrões do mercado voluntário? Caso positivo, informar o número de registro do projeto e o padrão empregado.</w:t>
      </w:r>
    </w:p>
    <w:p w14:paraId="289D2C0E" w14:textId="77777777" w:rsidR="00467C0C" w:rsidRPr="007902D5" w:rsidRDefault="0003717C" w:rsidP="00EA0F19">
      <w:pPr>
        <w:pStyle w:val="PargrafodaLista"/>
        <w:numPr>
          <w:ilvl w:val="1"/>
          <w:numId w:val="36"/>
        </w:numPr>
        <w:spacing w:after="120"/>
        <w:ind w:left="425" w:hanging="357"/>
        <w:contextualSpacing w:val="0"/>
        <w:jc w:val="both"/>
        <w:textDirection w:val="btLr"/>
        <w:rPr>
          <w:rFonts w:cs="Calibri"/>
          <w:lang w:bidi="en-US"/>
        </w:rPr>
      </w:pPr>
      <w:r w:rsidRPr="007902D5">
        <w:t xml:space="preserve">Foram identificados outros projetos </w:t>
      </w:r>
      <w:r w:rsidRPr="007902D5">
        <w:rPr>
          <w:rFonts w:cs="Arial"/>
        </w:rPr>
        <w:t>ou e</w:t>
      </w:r>
      <w:r w:rsidRPr="007902D5">
        <w:t>sforços de restauração ecológica e/ou fortalecimento da cadeia produtiva da restauração nas áreas propostas para realização das atividades</w:t>
      </w:r>
      <w:r w:rsidRPr="007902D5">
        <w:rPr>
          <w:rFonts w:cs="Arial"/>
        </w:rPr>
        <w:t xml:space="preserve">? </w:t>
      </w:r>
      <w:r w:rsidR="009D6183" w:rsidRPr="007902D5">
        <w:t xml:space="preserve">Caso positivo, informar os nomes dos projetos, </w:t>
      </w:r>
      <w:r w:rsidRPr="007902D5">
        <w:t xml:space="preserve">a área de atuação e </w:t>
      </w:r>
      <w:r w:rsidR="009D6183" w:rsidRPr="007902D5">
        <w:t>os responsáveis pela sua execução.</w:t>
      </w:r>
    </w:p>
    <w:p w14:paraId="549C51A5"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O projeto contempla a conectividade entre fragmentos de vegetação nativa, incentivando a formação de corredores ecológicos? As áreas propostas para restauração estão localizadas em áreas de alta relevância para a conservação da região?</w:t>
      </w:r>
    </w:p>
    <w:p w14:paraId="0BF50548"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Pelo menos 50% das áreas selecionadas no projeto de restauração estão dentro dos assentamentos prioritários listados no Anexo G deste Edital?</w:t>
      </w:r>
    </w:p>
    <w:p w14:paraId="51D84291"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As áreas selecionadas apresentam potencial para certificação e geração de créditos de carbono?</w:t>
      </w:r>
    </w:p>
    <w:p w14:paraId="707EA358"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O projeto prevê ações adicionais voltadas à conservação da biodiversidade, priorizando espécies ameaçadas, raras ou endêmicas?</w:t>
      </w:r>
    </w:p>
    <w:p w14:paraId="454D4BAC"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Qual é a situação dos viveiros e redes de sementes em termos de capacidade de fornecimento compatível com a demanda do projeto?</w:t>
      </w:r>
    </w:p>
    <w:p w14:paraId="415CE41E"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A proposta contempla atividades de capacitação em técnicas de restauração, produção de sementes e mudas, e formas de organização e estudos de mercado? O modelo de restauração ecológica e/ou produtiva adotado apresenta potencial de geração de renda futura para os beneficiários diretos do projeto?</w:t>
      </w:r>
    </w:p>
    <w:p w14:paraId="23A83C8D"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O projeto viabiliza a recuperação da cobertura vegetal em maior escala, descrevendo atividades em parceria com o setor público? Ou com o setor privado?</w:t>
      </w:r>
    </w:p>
    <w:p w14:paraId="0827A50C" w14:textId="77777777" w:rsidR="00467C0C" w:rsidRPr="007902D5" w:rsidRDefault="00467C0C" w:rsidP="00467C0C">
      <w:pPr>
        <w:pStyle w:val="PargrafodaLista"/>
        <w:numPr>
          <w:ilvl w:val="1"/>
          <w:numId w:val="36"/>
        </w:numPr>
        <w:spacing w:after="120"/>
        <w:ind w:left="425" w:hanging="357"/>
        <w:contextualSpacing w:val="0"/>
        <w:jc w:val="both"/>
        <w:textDirection w:val="btLr"/>
      </w:pPr>
      <w:r w:rsidRPr="007902D5">
        <w:t>O projeto viabiliza a recuperação da cobertura vegetal em regiões onde já são implementados projetos de restauração ou prevê intercâmbios com projetos de outras regiões?</w:t>
      </w:r>
    </w:p>
    <w:p w14:paraId="7F2A2286" w14:textId="2B103A66" w:rsidR="002B5ABE" w:rsidRPr="007902D5" w:rsidRDefault="002B5ABE" w:rsidP="00EA0F19">
      <w:pPr>
        <w:pStyle w:val="PargrafodaLista"/>
        <w:numPr>
          <w:ilvl w:val="1"/>
          <w:numId w:val="36"/>
        </w:numPr>
        <w:spacing w:after="120"/>
        <w:ind w:left="425" w:hanging="357"/>
        <w:contextualSpacing w:val="0"/>
        <w:jc w:val="both"/>
        <w:textDirection w:val="btLr"/>
        <w:rPr>
          <w:rFonts w:cs="Calibri"/>
          <w:lang w:bidi="en-US"/>
        </w:rPr>
      </w:pPr>
      <w:r w:rsidRPr="007902D5">
        <w:rPr>
          <w:rFonts w:cs="Calibri"/>
        </w:rPr>
        <w:br w:type="page"/>
      </w:r>
    </w:p>
    <w:p w14:paraId="494BFE4C" w14:textId="0AB509B3" w:rsidR="004C7252" w:rsidRPr="0015372E" w:rsidRDefault="004C7252" w:rsidP="00D537F4">
      <w:pPr>
        <w:pStyle w:val="PargrafodaLista"/>
        <w:numPr>
          <w:ilvl w:val="1"/>
          <w:numId w:val="36"/>
        </w:numPr>
        <w:spacing w:after="120"/>
        <w:ind w:left="425" w:hanging="357"/>
        <w:contextualSpacing w:val="0"/>
        <w:jc w:val="both"/>
        <w:rPr>
          <w:rFonts w:cs="Calibri"/>
        </w:rPr>
        <w:sectPr w:rsidR="004C7252" w:rsidRPr="0015372E" w:rsidSect="0066718A">
          <w:headerReference w:type="even" r:id="rId37"/>
          <w:headerReference w:type="default" r:id="rId38"/>
          <w:footerReference w:type="default" r:id="rId39"/>
          <w:headerReference w:type="first" r:id="rId40"/>
          <w:pgSz w:w="11905" w:h="16837"/>
          <w:pgMar w:top="1134" w:right="1132" w:bottom="1134" w:left="1701" w:header="709" w:footer="536" w:gutter="0"/>
          <w:cols w:space="720"/>
          <w:docGrid w:linePitch="360"/>
        </w:sectPr>
      </w:pPr>
    </w:p>
    <w:p w14:paraId="036779B6" w14:textId="77777777" w:rsidR="004C7252" w:rsidRPr="0015372E" w:rsidRDefault="004C7252" w:rsidP="00C461C0">
      <w:pPr>
        <w:pStyle w:val="Ttulo1"/>
        <w:numPr>
          <w:ilvl w:val="0"/>
          <w:numId w:val="0"/>
        </w:numPr>
        <w:spacing w:after="120" w:line="276" w:lineRule="auto"/>
        <w:ind w:left="142"/>
        <w:rPr>
          <w:rFonts w:ascii="Calibri" w:hAnsi="Calibri" w:cs="Calibri"/>
          <w:color w:val="auto"/>
        </w:rPr>
      </w:pPr>
      <w:bookmarkStart w:id="206" w:name="_Toc112420100"/>
      <w:bookmarkStart w:id="207" w:name="_Toc140682195"/>
      <w:bookmarkStart w:id="208" w:name="_Toc194622046"/>
      <w:bookmarkStart w:id="209" w:name="_Hlk134786314"/>
      <w:r w:rsidRPr="0015372E">
        <w:rPr>
          <w:rFonts w:ascii="Calibri" w:hAnsi="Calibri" w:cs="Calibri"/>
          <w:color w:val="auto"/>
        </w:rPr>
        <w:lastRenderedPageBreak/>
        <w:t>ANEXO D: Cronograma de Execução Física do Projeto</w:t>
      </w:r>
      <w:bookmarkEnd w:id="197"/>
      <w:bookmarkEnd w:id="206"/>
      <w:bookmarkEnd w:id="207"/>
      <w:bookmarkEnd w:id="208"/>
    </w:p>
    <w:p w14:paraId="33B4F543" w14:textId="04AF34BA" w:rsidR="004C7252" w:rsidRPr="000A075F" w:rsidRDefault="004C7252" w:rsidP="00C461C0">
      <w:pPr>
        <w:pStyle w:val="SemEspaamento1"/>
        <w:spacing w:after="120" w:line="276" w:lineRule="auto"/>
        <w:jc w:val="both"/>
        <w:rPr>
          <w:b/>
          <w:lang w:val="pt-BR"/>
        </w:rPr>
      </w:pPr>
      <w:bookmarkStart w:id="210" w:name="_Hlk66641259"/>
      <w:r w:rsidRPr="0015372E">
        <w:rPr>
          <w:rFonts w:cs="Calibri"/>
          <w:lang w:val="pt-BR"/>
        </w:rPr>
        <w:t>As instituições proponentes deverão propor um cronograma de atividades condizentes com a realidade das tarefas a serem realizadas, e de acordo com os desembolsos a serem efetuado para o projeto, no modelo abaixo.</w:t>
      </w:r>
      <w:r w:rsidR="00E600E2">
        <w:rPr>
          <w:rFonts w:cs="Calibri"/>
          <w:lang w:val="pt-BR"/>
        </w:rPr>
        <w:t xml:space="preserve"> </w:t>
      </w:r>
      <w:r w:rsidR="00E600E2">
        <w:rPr>
          <w:rFonts w:cs="Calibri"/>
          <w:b/>
          <w:lang w:val="pt-BR"/>
        </w:rPr>
        <w:t xml:space="preserve">As propostas deverão estruturar os seus Resultados e Atividades seguindo </w:t>
      </w:r>
      <w:r w:rsidR="00E600E2" w:rsidRPr="00E36178">
        <w:rPr>
          <w:rFonts w:cs="Calibri"/>
          <w:b/>
          <w:lang w:val="pt-BR"/>
        </w:rPr>
        <w:t>os O</w:t>
      </w:r>
      <w:r w:rsidR="00E600E2" w:rsidRPr="00E600E2">
        <w:rPr>
          <w:rFonts w:cs="Calibri"/>
          <w:b/>
          <w:lang w:val="pt-BR"/>
        </w:rPr>
        <w:t>bjetivos Específicos padrão descritos no modelo de Anexo D: Cronograma de Execução Física.</w:t>
      </w:r>
    </w:p>
    <w:p w14:paraId="5BB771A0" w14:textId="418C184D" w:rsidR="00004344" w:rsidRDefault="004C7252" w:rsidP="00004344">
      <w:pPr>
        <w:pStyle w:val="SemEspaamento1"/>
        <w:spacing w:line="276" w:lineRule="auto"/>
        <w:jc w:val="both"/>
        <w:rPr>
          <w:rFonts w:cs="Calibri"/>
          <w:lang w:val="pt-BR"/>
        </w:rPr>
      </w:pPr>
      <w:r w:rsidRPr="0015372E">
        <w:rPr>
          <w:rFonts w:cs="Calibri"/>
          <w:lang w:val="pt-BR"/>
        </w:rPr>
        <w:t xml:space="preserve">O cronograma de execução física será utilizado para o acompanhamento das atividades do projeto. </w:t>
      </w:r>
      <w:r w:rsidR="00696757" w:rsidRPr="0015372E">
        <w:rPr>
          <w:rFonts w:cs="Calibri"/>
          <w:lang w:val="pt-BR"/>
        </w:rPr>
        <w:t>O andamento das atividades será</w:t>
      </w:r>
      <w:r w:rsidRPr="0015372E">
        <w:rPr>
          <w:rFonts w:cs="Calibri"/>
          <w:lang w:val="pt-BR"/>
        </w:rPr>
        <w:t xml:space="preserve"> reportado em termos percentuais que serão informados e enviados </w:t>
      </w:r>
      <w:r w:rsidR="003F76B9">
        <w:rPr>
          <w:rFonts w:cs="Calibri"/>
          <w:lang w:val="pt-BR"/>
        </w:rPr>
        <w:t>à</w:t>
      </w:r>
      <w:r w:rsidRPr="0015372E">
        <w:rPr>
          <w:rFonts w:cs="Calibri"/>
          <w:lang w:val="pt-BR"/>
        </w:rPr>
        <w:t xml:space="preserve"> </w:t>
      </w:r>
      <w:r w:rsidR="00E50485">
        <w:rPr>
          <w:rFonts w:cs="Calibri"/>
          <w:lang w:val="pt-BR"/>
        </w:rPr>
        <w:t>FBDS</w:t>
      </w:r>
      <w:r w:rsidRPr="0015372E">
        <w:rPr>
          <w:rFonts w:cs="Calibri"/>
          <w:lang w:val="pt-BR"/>
        </w:rPr>
        <w:t>. Para tanto, é imperativo que as atividades constantes no cronograma reflitam com clareza cada etapa componente do Resultado Esperado, sendo mensuráveis quanto ao andamento de sua realização em termos percentuais. Cronogramas que apresentem atividades genéricas ou que agrupem muitas etapas serão devolvidos para adequação como condicionante à aprovação da proposta.</w:t>
      </w:r>
      <w:bookmarkStart w:id="211" w:name="_heading=h.3o7alnk" w:colFirst="0" w:colLast="0"/>
      <w:bookmarkStart w:id="212" w:name="_Toc66698955"/>
      <w:bookmarkEnd w:id="210"/>
      <w:bookmarkEnd w:id="211"/>
      <w:r w:rsidR="00004344">
        <w:rPr>
          <w:rFonts w:cs="Calibri"/>
          <w:lang w:val="pt-BR"/>
        </w:rPr>
        <w:t xml:space="preserve"> </w:t>
      </w:r>
    </w:p>
    <w:p w14:paraId="1F7312C9" w14:textId="4E2E0EE5" w:rsidR="002C1632" w:rsidRPr="00D9500A" w:rsidRDefault="009D37FA" w:rsidP="00004344">
      <w:pPr>
        <w:pStyle w:val="SemEspaamento1"/>
        <w:spacing w:line="276" w:lineRule="auto"/>
        <w:jc w:val="center"/>
        <w:rPr>
          <w:lang w:val="pt-BR"/>
        </w:rPr>
      </w:pPr>
      <w:r>
        <w:rPr>
          <w:noProof/>
        </w:rPr>
        <w:drawing>
          <wp:inline distT="0" distB="0" distL="0" distR="0" wp14:anchorId="57FE33FE" wp14:editId="2068CB56">
            <wp:extent cx="8290560" cy="3331845"/>
            <wp:effectExtent l="0" t="0" r="0" b="1905"/>
            <wp:docPr id="259758973" name="Imagem 1" descr="Tabel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58973" name="Imagem 1" descr="Tabela&#10;&#10;Descrição gerada automaticamente com confiança baixa"/>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90560" cy="3331845"/>
                    </a:xfrm>
                    <a:prstGeom prst="rect">
                      <a:avLst/>
                    </a:prstGeom>
                    <a:noFill/>
                    <a:ln>
                      <a:noFill/>
                    </a:ln>
                  </pic:spPr>
                </pic:pic>
              </a:graphicData>
            </a:graphic>
          </wp:inline>
        </w:drawing>
      </w:r>
    </w:p>
    <w:p w14:paraId="350C8396" w14:textId="294B53F3" w:rsidR="002B5CC3" w:rsidRPr="00F92749" w:rsidRDefault="002B5CC3" w:rsidP="00C461C0">
      <w:pPr>
        <w:spacing w:before="0" w:after="120" w:line="276" w:lineRule="auto"/>
        <w:rPr>
          <w:lang w:eastAsia="en-US" w:bidi="en-US"/>
        </w:rPr>
        <w:sectPr w:rsidR="002B5CC3" w:rsidRPr="00F92749" w:rsidSect="00F92749">
          <w:pgSz w:w="16837" w:h="11905" w:orient="landscape"/>
          <w:pgMar w:top="1701" w:right="1134" w:bottom="1134" w:left="1134" w:header="709" w:footer="539" w:gutter="0"/>
          <w:cols w:space="720"/>
          <w:docGrid w:linePitch="360"/>
        </w:sectPr>
      </w:pPr>
    </w:p>
    <w:p w14:paraId="09E68574" w14:textId="77777777" w:rsidR="004C7252" w:rsidRPr="0015372E" w:rsidRDefault="004C7252" w:rsidP="00C461C0">
      <w:pPr>
        <w:pStyle w:val="Ttulo1"/>
        <w:numPr>
          <w:ilvl w:val="0"/>
          <w:numId w:val="0"/>
        </w:numPr>
        <w:spacing w:after="120" w:line="276" w:lineRule="auto"/>
        <w:ind w:left="142"/>
        <w:rPr>
          <w:rFonts w:ascii="Calibri" w:hAnsi="Calibri" w:cs="Calibri"/>
          <w:color w:val="auto"/>
        </w:rPr>
      </w:pPr>
      <w:bookmarkStart w:id="213" w:name="_Toc112420101"/>
      <w:bookmarkStart w:id="214" w:name="_Toc140682196"/>
      <w:bookmarkStart w:id="215" w:name="_Toc194622047"/>
      <w:bookmarkStart w:id="216" w:name="_Hlk134787651"/>
      <w:bookmarkEnd w:id="209"/>
      <w:r w:rsidRPr="0015372E">
        <w:rPr>
          <w:rFonts w:ascii="Calibri" w:hAnsi="Calibri" w:cs="Calibri"/>
          <w:color w:val="auto"/>
        </w:rPr>
        <w:lastRenderedPageBreak/>
        <w:t>ANEXO E: Orçamento e Cronograma de Desembolsos</w:t>
      </w:r>
      <w:bookmarkEnd w:id="212"/>
      <w:bookmarkEnd w:id="213"/>
      <w:bookmarkEnd w:id="214"/>
      <w:bookmarkEnd w:id="215"/>
    </w:p>
    <w:p w14:paraId="6B9A6E68" w14:textId="110DFDF0" w:rsidR="004C7252" w:rsidRDefault="004C7252" w:rsidP="00C461C0">
      <w:pPr>
        <w:spacing w:before="0" w:after="120" w:line="276" w:lineRule="auto"/>
        <w:jc w:val="both"/>
        <w:rPr>
          <w:rFonts w:ascii="Calibri" w:eastAsia="Calibri" w:hAnsi="Calibri" w:cs="Calibri"/>
          <w:color w:val="auto"/>
          <w:sz w:val="22"/>
          <w:szCs w:val="22"/>
          <w:lang w:eastAsia="en-US" w:bidi="en-US"/>
        </w:rPr>
      </w:pPr>
      <w:r w:rsidRPr="0015372E">
        <w:rPr>
          <w:rFonts w:ascii="Calibri" w:eastAsia="Calibri" w:hAnsi="Calibri" w:cs="Calibri"/>
          <w:color w:val="auto"/>
          <w:sz w:val="22"/>
          <w:szCs w:val="22"/>
          <w:lang w:eastAsia="en-US" w:bidi="en-US"/>
        </w:rPr>
        <w:t xml:space="preserve">A Planilha deve ser enviada em Excel ou </w:t>
      </w:r>
      <w:proofErr w:type="spellStart"/>
      <w:r w:rsidRPr="00C010CA">
        <w:rPr>
          <w:rFonts w:ascii="Calibri" w:eastAsia="Calibri" w:hAnsi="Calibri" w:cs="Calibri"/>
          <w:i/>
          <w:iCs/>
          <w:color w:val="auto"/>
          <w:sz w:val="22"/>
          <w:szCs w:val="22"/>
          <w:lang w:eastAsia="en-US" w:bidi="en-US"/>
        </w:rPr>
        <w:t>OpenDocument</w:t>
      </w:r>
      <w:proofErr w:type="spellEnd"/>
      <w:r w:rsidRPr="0015372E">
        <w:rPr>
          <w:rFonts w:ascii="Calibri" w:eastAsia="Calibri" w:hAnsi="Calibri" w:cs="Calibri"/>
          <w:color w:val="auto"/>
          <w:sz w:val="22"/>
          <w:szCs w:val="22"/>
          <w:lang w:eastAsia="en-US" w:bidi="en-US"/>
        </w:rPr>
        <w:t xml:space="preserve">, DESPROTEGIDA, seguindo o modelo em Excel </w:t>
      </w:r>
      <w:r w:rsidR="00E600E2">
        <w:rPr>
          <w:rFonts w:ascii="Calibri" w:eastAsia="Calibri" w:hAnsi="Calibri" w:cs="Calibri"/>
          <w:color w:val="auto"/>
          <w:sz w:val="22"/>
          <w:szCs w:val="22"/>
          <w:lang w:eastAsia="en-US" w:bidi="en-US"/>
        </w:rPr>
        <w:t>disponibilizado na página do</w:t>
      </w:r>
      <w:r w:rsidR="00696757">
        <w:rPr>
          <w:rFonts w:ascii="Calibri" w:eastAsia="Calibri" w:hAnsi="Calibri" w:cs="Calibri"/>
          <w:color w:val="auto"/>
          <w:sz w:val="22"/>
          <w:szCs w:val="22"/>
          <w:lang w:eastAsia="en-US" w:bidi="en-US"/>
        </w:rPr>
        <w:t xml:space="preserve"> Edital</w:t>
      </w:r>
      <w:r w:rsidRPr="0015372E">
        <w:rPr>
          <w:rFonts w:ascii="Calibri" w:eastAsia="Calibri" w:hAnsi="Calibri" w:cs="Calibri"/>
          <w:color w:val="auto"/>
          <w:sz w:val="22"/>
          <w:szCs w:val="22"/>
          <w:lang w:eastAsia="en-US" w:bidi="en-US"/>
        </w:rPr>
        <w:t>.</w:t>
      </w:r>
    </w:p>
    <w:p w14:paraId="4936E7FB" w14:textId="66C4B186" w:rsidR="004C4281" w:rsidRDefault="004C4281" w:rsidP="00004344">
      <w:pPr>
        <w:numPr>
          <w:ilvl w:val="0"/>
          <w:numId w:val="12"/>
        </w:numPr>
        <w:suppressAutoHyphens w:val="0"/>
        <w:spacing w:before="0" w:after="120" w:line="276" w:lineRule="auto"/>
        <w:jc w:val="both"/>
        <w:textDirection w:val="btLr"/>
        <w:rPr>
          <w:rFonts w:ascii="Calibri" w:hAnsi="Calibri" w:cs="Calibri"/>
          <w:color w:val="auto"/>
          <w:sz w:val="22"/>
          <w:szCs w:val="22"/>
        </w:rPr>
      </w:pPr>
      <w:bookmarkStart w:id="217" w:name="bookmark=id.23ckvvd" w:colFirst="0" w:colLast="0"/>
      <w:bookmarkEnd w:id="217"/>
      <w:r w:rsidRPr="00E600E2">
        <w:rPr>
          <w:rFonts w:ascii="Calibri" w:hAnsi="Calibri" w:cs="Calibri"/>
          <w:color w:val="auto"/>
          <w:sz w:val="22"/>
          <w:szCs w:val="22"/>
        </w:rPr>
        <w:t xml:space="preserve">Antes de inserir as despesas, é necessário preencher </w:t>
      </w:r>
      <w:r w:rsidR="00C010CA">
        <w:rPr>
          <w:rFonts w:ascii="Calibri" w:hAnsi="Calibri" w:cs="Calibri"/>
          <w:color w:val="auto"/>
          <w:sz w:val="22"/>
          <w:szCs w:val="22"/>
        </w:rPr>
        <w:t>um</w:t>
      </w:r>
      <w:r>
        <w:rPr>
          <w:rFonts w:ascii="Calibri" w:hAnsi="Calibri" w:cs="Calibri"/>
          <w:color w:val="auto"/>
          <w:sz w:val="22"/>
          <w:szCs w:val="22"/>
        </w:rPr>
        <w:t>a aba</w:t>
      </w:r>
      <w:r w:rsidR="00C010CA">
        <w:rPr>
          <w:rFonts w:ascii="Calibri" w:hAnsi="Calibri" w:cs="Calibri"/>
          <w:color w:val="auto"/>
          <w:sz w:val="22"/>
          <w:szCs w:val="22"/>
        </w:rPr>
        <w:t xml:space="preserve"> que deve ser denominada</w:t>
      </w:r>
      <w:r>
        <w:rPr>
          <w:rFonts w:ascii="Calibri" w:hAnsi="Calibri" w:cs="Calibri"/>
          <w:color w:val="auto"/>
          <w:sz w:val="22"/>
          <w:szCs w:val="22"/>
        </w:rPr>
        <w:t xml:space="preserve"> </w:t>
      </w:r>
      <w:r w:rsidRPr="004C4281">
        <w:rPr>
          <w:rFonts w:ascii="Calibri" w:hAnsi="Calibri" w:cs="Calibri"/>
          <w:b/>
          <w:color w:val="auto"/>
          <w:sz w:val="22"/>
          <w:szCs w:val="22"/>
        </w:rPr>
        <w:t>Cabeçalho</w:t>
      </w:r>
      <w:r w:rsidRPr="00E600E2">
        <w:rPr>
          <w:rFonts w:ascii="Calibri" w:hAnsi="Calibri" w:cs="Calibri"/>
          <w:color w:val="auto"/>
          <w:sz w:val="22"/>
          <w:szCs w:val="22"/>
        </w:rPr>
        <w:t xml:space="preserve">, informando: Nome do Projeto; Instituição Proponente; Nome do ordenador financeiro; </w:t>
      </w:r>
      <w:r>
        <w:rPr>
          <w:rFonts w:ascii="Calibri" w:hAnsi="Calibri" w:cs="Calibri"/>
          <w:color w:val="auto"/>
          <w:sz w:val="22"/>
          <w:szCs w:val="22"/>
        </w:rPr>
        <w:t>e</w:t>
      </w:r>
      <w:r w:rsidRPr="00E600E2">
        <w:rPr>
          <w:rFonts w:ascii="Calibri" w:hAnsi="Calibri" w:cs="Calibri"/>
          <w:color w:val="auto"/>
          <w:sz w:val="22"/>
          <w:szCs w:val="22"/>
        </w:rPr>
        <w:t xml:space="preserve">m qual trimestre se encerrará a proposta; e </w:t>
      </w:r>
      <w:r>
        <w:rPr>
          <w:rFonts w:ascii="Calibri" w:hAnsi="Calibri" w:cs="Calibri"/>
          <w:color w:val="auto"/>
          <w:sz w:val="22"/>
          <w:szCs w:val="22"/>
        </w:rPr>
        <w:t>O</w:t>
      </w:r>
      <w:r w:rsidRPr="00E600E2">
        <w:rPr>
          <w:rFonts w:ascii="Calibri" w:hAnsi="Calibri" w:cs="Calibri"/>
          <w:color w:val="auto"/>
          <w:sz w:val="22"/>
          <w:szCs w:val="22"/>
        </w:rPr>
        <w:t>bjetivo principal da propost</w:t>
      </w:r>
      <w:r>
        <w:rPr>
          <w:rFonts w:ascii="Calibri" w:hAnsi="Calibri" w:cs="Calibri"/>
          <w:color w:val="auto"/>
          <w:sz w:val="22"/>
          <w:szCs w:val="22"/>
        </w:rPr>
        <w:t>a</w:t>
      </w:r>
      <w:r w:rsidR="006A6B85">
        <w:rPr>
          <w:rFonts w:ascii="Calibri" w:hAnsi="Calibri" w:cs="Calibri"/>
          <w:color w:val="auto"/>
          <w:sz w:val="22"/>
          <w:szCs w:val="22"/>
        </w:rPr>
        <w:t>.</w:t>
      </w:r>
    </w:p>
    <w:p w14:paraId="18A2DA53" w14:textId="081E8884" w:rsidR="004C4281" w:rsidRPr="00E600E2" w:rsidRDefault="004C4281" w:rsidP="00004344">
      <w:pPr>
        <w:numPr>
          <w:ilvl w:val="0"/>
          <w:numId w:val="12"/>
        </w:numPr>
        <w:suppressAutoHyphens w:val="0"/>
        <w:spacing w:before="0" w:after="120" w:line="276" w:lineRule="auto"/>
        <w:jc w:val="both"/>
        <w:textDirection w:val="btLr"/>
        <w:rPr>
          <w:rFonts w:ascii="Calibri" w:hAnsi="Calibri" w:cs="Calibri"/>
          <w:color w:val="auto"/>
          <w:sz w:val="22"/>
          <w:szCs w:val="22"/>
        </w:rPr>
      </w:pPr>
      <w:r>
        <w:rPr>
          <w:rFonts w:ascii="Calibri" w:hAnsi="Calibri" w:cs="Calibri"/>
          <w:color w:val="auto"/>
          <w:sz w:val="22"/>
          <w:szCs w:val="22"/>
        </w:rPr>
        <w:t xml:space="preserve">Ainda na aba Cabeçalho, devem ser preenchidos os </w:t>
      </w:r>
      <w:r w:rsidRPr="004C4281">
        <w:rPr>
          <w:rFonts w:ascii="Calibri" w:hAnsi="Calibri" w:cs="Calibri"/>
          <w:color w:val="auto"/>
          <w:sz w:val="22"/>
          <w:szCs w:val="22"/>
        </w:rPr>
        <w:t>Resultados</w:t>
      </w:r>
      <w:r>
        <w:rPr>
          <w:rFonts w:ascii="Calibri" w:hAnsi="Calibri" w:cs="Calibri"/>
          <w:color w:val="auto"/>
          <w:sz w:val="22"/>
          <w:szCs w:val="22"/>
        </w:rPr>
        <w:t xml:space="preserve"> para </w:t>
      </w:r>
      <w:r w:rsidRPr="27FC8B4E">
        <w:rPr>
          <w:rFonts w:ascii="Calibri" w:hAnsi="Calibri" w:cs="Calibri"/>
          <w:color w:val="auto"/>
          <w:sz w:val="22"/>
          <w:szCs w:val="22"/>
        </w:rPr>
        <w:t xml:space="preserve">cada um dos </w:t>
      </w:r>
      <w:r w:rsidRPr="004C4281">
        <w:rPr>
          <w:rFonts w:ascii="Calibri" w:hAnsi="Calibri" w:cs="Calibri"/>
          <w:b/>
          <w:color w:val="auto"/>
          <w:sz w:val="22"/>
          <w:szCs w:val="22"/>
        </w:rPr>
        <w:t>nove</w:t>
      </w:r>
      <w:r>
        <w:rPr>
          <w:rFonts w:ascii="Calibri" w:hAnsi="Calibri" w:cs="Calibri"/>
          <w:color w:val="auto"/>
          <w:sz w:val="22"/>
          <w:szCs w:val="22"/>
        </w:rPr>
        <w:t xml:space="preserve"> </w:t>
      </w:r>
      <w:r w:rsidRPr="00A732F3">
        <w:rPr>
          <w:rFonts w:ascii="Calibri" w:hAnsi="Calibri" w:cs="Calibri"/>
          <w:b/>
          <w:color w:val="auto"/>
          <w:sz w:val="22"/>
          <w:szCs w:val="22"/>
        </w:rPr>
        <w:t>Objetivos padrão</w:t>
      </w:r>
      <w:r w:rsidRPr="00A732F3">
        <w:rPr>
          <w:rFonts w:ascii="Calibri" w:hAnsi="Calibri" w:cs="Calibri"/>
          <w:color w:val="auto"/>
          <w:sz w:val="22"/>
          <w:szCs w:val="22"/>
        </w:rPr>
        <w:t xml:space="preserve">: </w:t>
      </w:r>
      <w:r w:rsidRPr="00A732F3">
        <w:rPr>
          <w:rFonts w:ascii="Calibri" w:eastAsia="Calibri" w:hAnsi="Calibri" w:cs="Arial"/>
          <w:color w:val="auto"/>
          <w:sz w:val="22"/>
          <w:szCs w:val="22"/>
          <w:lang w:eastAsia="en-US"/>
        </w:rPr>
        <w:t>1) Gestão e gastos recorrentes; 2) Articulação e mobilização; 3) Diagnóstico e Elaboração do Plano de Restauração; 4) Implementação do Plano de Restauração; 5) Fortalecimento da</w:t>
      </w:r>
      <w:r>
        <w:rPr>
          <w:rFonts w:ascii="Calibri" w:eastAsia="Calibri" w:hAnsi="Calibri" w:cs="Arial"/>
          <w:color w:val="auto"/>
          <w:sz w:val="22"/>
          <w:szCs w:val="22"/>
          <w:lang w:eastAsia="en-US"/>
        </w:rPr>
        <w:t>s</w:t>
      </w:r>
      <w:r w:rsidRPr="00A732F3">
        <w:rPr>
          <w:rFonts w:ascii="Calibri" w:eastAsia="Calibri" w:hAnsi="Calibri" w:cs="Arial"/>
          <w:color w:val="auto"/>
          <w:sz w:val="22"/>
          <w:szCs w:val="22"/>
          <w:lang w:eastAsia="en-US"/>
        </w:rPr>
        <w:t xml:space="preserve"> Cadeia</w:t>
      </w:r>
      <w:r>
        <w:rPr>
          <w:rFonts w:ascii="Calibri" w:eastAsia="Calibri" w:hAnsi="Calibri" w:cs="Arial"/>
          <w:color w:val="auto"/>
          <w:sz w:val="22"/>
          <w:szCs w:val="22"/>
          <w:lang w:eastAsia="en-US"/>
        </w:rPr>
        <w:t>s</w:t>
      </w:r>
      <w:r w:rsidRPr="00A732F3">
        <w:rPr>
          <w:rFonts w:ascii="Calibri" w:eastAsia="Calibri" w:hAnsi="Calibri" w:cs="Arial"/>
          <w:color w:val="auto"/>
          <w:sz w:val="22"/>
          <w:szCs w:val="22"/>
          <w:lang w:eastAsia="en-US"/>
        </w:rPr>
        <w:t xml:space="preserve"> Produtiva</w:t>
      </w:r>
      <w:r>
        <w:rPr>
          <w:rFonts w:ascii="Calibri" w:eastAsia="Calibri" w:hAnsi="Calibri" w:cs="Arial"/>
          <w:color w:val="auto"/>
          <w:sz w:val="22"/>
          <w:szCs w:val="22"/>
          <w:lang w:eastAsia="en-US"/>
        </w:rPr>
        <w:t>s</w:t>
      </w:r>
      <w:r w:rsidRPr="00A732F3">
        <w:rPr>
          <w:rFonts w:ascii="Calibri" w:eastAsia="Calibri" w:hAnsi="Calibri" w:cs="Arial"/>
          <w:color w:val="auto"/>
          <w:sz w:val="22"/>
          <w:szCs w:val="22"/>
          <w:lang w:eastAsia="en-US"/>
        </w:rPr>
        <w:t xml:space="preserve"> </w:t>
      </w:r>
      <w:r>
        <w:rPr>
          <w:rFonts w:ascii="Calibri" w:eastAsia="Calibri" w:hAnsi="Calibri" w:cs="Arial"/>
          <w:color w:val="auto"/>
          <w:sz w:val="22"/>
          <w:szCs w:val="22"/>
          <w:lang w:eastAsia="en-US"/>
        </w:rPr>
        <w:t>associadas à</w:t>
      </w:r>
      <w:r w:rsidRPr="00A732F3">
        <w:rPr>
          <w:rFonts w:ascii="Calibri" w:eastAsia="Calibri" w:hAnsi="Calibri" w:cs="Arial"/>
          <w:color w:val="auto"/>
          <w:sz w:val="22"/>
          <w:szCs w:val="22"/>
          <w:lang w:eastAsia="en-US"/>
        </w:rPr>
        <w:t xml:space="preserve"> Restauração; 6) Capacitações; 7) Monitoramento; 8) Estratégia de Comunicação; e 9) Outros</w:t>
      </w:r>
      <w:r w:rsidR="006A6B85">
        <w:rPr>
          <w:rFonts w:ascii="Calibri" w:eastAsia="Calibri" w:hAnsi="Calibri" w:cs="Arial"/>
          <w:color w:val="auto"/>
          <w:sz w:val="22"/>
          <w:szCs w:val="22"/>
          <w:lang w:eastAsia="en-US"/>
        </w:rPr>
        <w:t>.</w:t>
      </w:r>
    </w:p>
    <w:p w14:paraId="44FF728E" w14:textId="63F108B8" w:rsidR="00296292" w:rsidRPr="00753675" w:rsidRDefault="00296292" w:rsidP="00660CF0">
      <w:pPr>
        <w:numPr>
          <w:ilvl w:val="0"/>
          <w:numId w:val="12"/>
        </w:numPr>
        <w:suppressAutoHyphens w:val="0"/>
        <w:spacing w:before="0" w:after="120" w:line="276" w:lineRule="auto"/>
        <w:jc w:val="both"/>
        <w:textDirection w:val="btLr"/>
        <w:rPr>
          <w:rFonts w:ascii="Calibri" w:hAnsi="Calibri" w:cs="Calibri"/>
          <w:color w:val="auto"/>
          <w:sz w:val="22"/>
          <w:szCs w:val="22"/>
        </w:rPr>
      </w:pPr>
      <w:r w:rsidRPr="00154809">
        <w:rPr>
          <w:rFonts w:ascii="Calibri" w:hAnsi="Calibri" w:cs="Calibri"/>
          <w:color w:val="auto"/>
          <w:sz w:val="22"/>
          <w:szCs w:val="22"/>
        </w:rPr>
        <w:t xml:space="preserve">Caso não haja </w:t>
      </w:r>
      <w:r w:rsidR="004C4281">
        <w:rPr>
          <w:rFonts w:ascii="Calibri" w:hAnsi="Calibri" w:cs="Calibri"/>
          <w:color w:val="auto"/>
          <w:sz w:val="22"/>
          <w:szCs w:val="22"/>
        </w:rPr>
        <w:t>Resultados e Atividades</w:t>
      </w:r>
      <w:r w:rsidRPr="00154809">
        <w:rPr>
          <w:rFonts w:ascii="Calibri" w:hAnsi="Calibri" w:cs="Calibri"/>
          <w:color w:val="auto"/>
          <w:sz w:val="22"/>
          <w:szCs w:val="22"/>
        </w:rPr>
        <w:t xml:space="preserve"> previstas </w:t>
      </w:r>
      <w:r w:rsidR="004C4281">
        <w:rPr>
          <w:rFonts w:ascii="Calibri" w:hAnsi="Calibri" w:cs="Calibri"/>
          <w:color w:val="auto"/>
          <w:sz w:val="22"/>
          <w:szCs w:val="22"/>
        </w:rPr>
        <w:t>para</w:t>
      </w:r>
      <w:r w:rsidRPr="00154809">
        <w:rPr>
          <w:rFonts w:ascii="Calibri" w:hAnsi="Calibri" w:cs="Calibri"/>
          <w:color w:val="auto"/>
          <w:sz w:val="22"/>
          <w:szCs w:val="22"/>
        </w:rPr>
        <w:t xml:space="preserve"> algum dos objetivos padrão, este pode ser deixado em branco. No entanto, </w:t>
      </w:r>
      <w:r>
        <w:rPr>
          <w:rFonts w:ascii="Calibri" w:hAnsi="Calibri" w:cs="Calibri"/>
          <w:color w:val="auto"/>
          <w:sz w:val="22"/>
          <w:szCs w:val="22"/>
        </w:rPr>
        <w:t>o</w:t>
      </w:r>
      <w:r w:rsidRPr="00154809">
        <w:rPr>
          <w:rFonts w:ascii="Calibri" w:hAnsi="Calibri" w:cs="Calibri"/>
          <w:color w:val="auto"/>
          <w:sz w:val="22"/>
          <w:szCs w:val="22"/>
        </w:rPr>
        <w:t xml:space="preserve"> Objetivo deve ser mantid</w:t>
      </w:r>
      <w:r>
        <w:rPr>
          <w:rFonts w:ascii="Calibri" w:hAnsi="Calibri" w:cs="Calibri"/>
          <w:color w:val="auto"/>
          <w:sz w:val="22"/>
          <w:szCs w:val="22"/>
        </w:rPr>
        <w:t>o na planilha</w:t>
      </w:r>
      <w:r w:rsidRPr="00154809">
        <w:rPr>
          <w:rFonts w:ascii="Calibri" w:hAnsi="Calibri" w:cs="Calibri"/>
          <w:color w:val="auto"/>
          <w:sz w:val="22"/>
          <w:szCs w:val="22"/>
        </w:rPr>
        <w:t xml:space="preserve">, como forma de padronização </w:t>
      </w:r>
      <w:r>
        <w:rPr>
          <w:rFonts w:ascii="Calibri" w:hAnsi="Calibri" w:cs="Calibri"/>
          <w:color w:val="auto"/>
          <w:sz w:val="22"/>
          <w:szCs w:val="22"/>
        </w:rPr>
        <w:t xml:space="preserve">da sua numeração entre </w:t>
      </w:r>
      <w:r w:rsidRPr="00154809">
        <w:rPr>
          <w:rFonts w:ascii="Calibri" w:hAnsi="Calibri" w:cs="Calibri"/>
          <w:color w:val="auto"/>
          <w:sz w:val="22"/>
          <w:szCs w:val="22"/>
        </w:rPr>
        <w:t>os anexos</w:t>
      </w:r>
      <w:r>
        <w:rPr>
          <w:rFonts w:ascii="Calibri" w:hAnsi="Calibri" w:cs="Calibri"/>
          <w:color w:val="auto"/>
          <w:sz w:val="22"/>
          <w:szCs w:val="22"/>
        </w:rPr>
        <w:t xml:space="preserve"> e propostas</w:t>
      </w:r>
      <w:r w:rsidRPr="00154809">
        <w:rPr>
          <w:rFonts w:ascii="Calibri" w:hAnsi="Calibri" w:cs="Calibri"/>
          <w:color w:val="auto"/>
          <w:sz w:val="22"/>
          <w:szCs w:val="22"/>
        </w:rPr>
        <w:t xml:space="preserve">. Outras atividades não relacionadas aos Objetivos Específicos 1 a 8 devem ser todas incluídas dentro do Objetivo 9 - Outros. </w:t>
      </w:r>
      <w:r w:rsidRPr="004F2CE3">
        <w:rPr>
          <w:rFonts w:ascii="Calibri" w:hAnsi="Calibri" w:cs="Calibri"/>
          <w:b/>
          <w:color w:val="auto"/>
          <w:sz w:val="22"/>
          <w:szCs w:val="22"/>
        </w:rPr>
        <w:t xml:space="preserve">Não devem ser </w:t>
      </w:r>
      <w:r w:rsidR="004C4281">
        <w:rPr>
          <w:rFonts w:ascii="Calibri" w:hAnsi="Calibri" w:cs="Calibri"/>
          <w:b/>
          <w:color w:val="auto"/>
          <w:sz w:val="22"/>
          <w:szCs w:val="22"/>
        </w:rPr>
        <w:t xml:space="preserve">excluídos objetivos nem </w:t>
      </w:r>
      <w:r w:rsidRPr="004F2CE3">
        <w:rPr>
          <w:rFonts w:ascii="Calibri" w:hAnsi="Calibri" w:cs="Calibri"/>
          <w:b/>
          <w:color w:val="auto"/>
          <w:sz w:val="22"/>
          <w:szCs w:val="22"/>
        </w:rPr>
        <w:t>criados objetivos além dos nove listados acima</w:t>
      </w:r>
      <w:r w:rsidRPr="00753675">
        <w:rPr>
          <w:rFonts w:ascii="Calibri" w:hAnsi="Calibri" w:cs="Calibri"/>
          <w:color w:val="auto"/>
          <w:sz w:val="22"/>
          <w:szCs w:val="22"/>
        </w:rPr>
        <w:t>;</w:t>
      </w:r>
    </w:p>
    <w:p w14:paraId="7A5B53B2" w14:textId="1FB6F122" w:rsidR="00E979DA" w:rsidRDefault="004C4281" w:rsidP="00004344">
      <w:pPr>
        <w:numPr>
          <w:ilvl w:val="0"/>
          <w:numId w:val="12"/>
        </w:numPr>
        <w:suppressAutoHyphens w:val="0"/>
        <w:spacing w:before="0" w:after="120" w:line="276" w:lineRule="auto"/>
        <w:jc w:val="both"/>
        <w:textDirection w:val="btLr"/>
        <w:rPr>
          <w:rFonts w:ascii="Calibri" w:hAnsi="Calibri" w:cs="Calibri"/>
          <w:color w:val="auto"/>
          <w:sz w:val="22"/>
          <w:szCs w:val="22"/>
        </w:rPr>
      </w:pPr>
      <w:r w:rsidRPr="004C4281">
        <w:rPr>
          <w:rFonts w:ascii="Calibri" w:hAnsi="Calibri" w:cs="Calibri"/>
          <w:color w:val="auto"/>
          <w:sz w:val="22"/>
          <w:szCs w:val="22"/>
        </w:rPr>
        <w:t>A</w:t>
      </w:r>
      <w:r>
        <w:rPr>
          <w:rFonts w:ascii="Calibri" w:hAnsi="Calibri" w:cs="Calibri"/>
          <w:color w:val="auto"/>
          <w:sz w:val="22"/>
          <w:szCs w:val="22"/>
        </w:rPr>
        <w:t xml:space="preserve">s despesas </w:t>
      </w:r>
      <w:r w:rsidRPr="004C4281">
        <w:rPr>
          <w:rFonts w:ascii="Calibri" w:hAnsi="Calibri" w:cs="Calibri"/>
          <w:color w:val="auto"/>
          <w:sz w:val="22"/>
          <w:szCs w:val="22"/>
        </w:rPr>
        <w:t>deve</w:t>
      </w:r>
      <w:r>
        <w:rPr>
          <w:rFonts w:ascii="Calibri" w:hAnsi="Calibri" w:cs="Calibri"/>
          <w:color w:val="auto"/>
          <w:sz w:val="22"/>
          <w:szCs w:val="22"/>
        </w:rPr>
        <w:t>m</w:t>
      </w:r>
      <w:r w:rsidRPr="004C4281">
        <w:rPr>
          <w:rFonts w:ascii="Calibri" w:hAnsi="Calibri" w:cs="Calibri"/>
          <w:color w:val="auto"/>
          <w:sz w:val="22"/>
          <w:szCs w:val="22"/>
        </w:rPr>
        <w:t xml:space="preserve"> ser preenchida</w:t>
      </w:r>
      <w:r>
        <w:rPr>
          <w:rFonts w:ascii="Calibri" w:hAnsi="Calibri" w:cs="Calibri"/>
          <w:color w:val="auto"/>
          <w:sz w:val="22"/>
          <w:szCs w:val="22"/>
        </w:rPr>
        <w:t>s</w:t>
      </w:r>
      <w:r w:rsidRPr="004C4281">
        <w:rPr>
          <w:rFonts w:ascii="Calibri" w:hAnsi="Calibri" w:cs="Calibri"/>
          <w:color w:val="auto"/>
          <w:sz w:val="22"/>
          <w:szCs w:val="22"/>
        </w:rPr>
        <w:t xml:space="preserve"> n</w:t>
      </w:r>
      <w:r w:rsidR="00C010CA">
        <w:rPr>
          <w:rFonts w:ascii="Calibri" w:hAnsi="Calibri" w:cs="Calibri"/>
          <w:color w:val="auto"/>
          <w:sz w:val="22"/>
          <w:szCs w:val="22"/>
        </w:rPr>
        <w:t>um</w:t>
      </w:r>
      <w:r w:rsidRPr="004C4281">
        <w:rPr>
          <w:rFonts w:ascii="Calibri" w:hAnsi="Calibri" w:cs="Calibri"/>
          <w:color w:val="auto"/>
          <w:sz w:val="22"/>
          <w:szCs w:val="22"/>
        </w:rPr>
        <w:t>a aba</w:t>
      </w:r>
      <w:r w:rsidR="00C010CA">
        <w:rPr>
          <w:rFonts w:ascii="Calibri" w:hAnsi="Calibri" w:cs="Calibri"/>
          <w:color w:val="auto"/>
          <w:sz w:val="22"/>
          <w:szCs w:val="22"/>
        </w:rPr>
        <w:t xml:space="preserve"> que deve ser denominada</w:t>
      </w:r>
      <w:r w:rsidRPr="004C4281">
        <w:rPr>
          <w:rFonts w:ascii="Calibri" w:hAnsi="Calibri" w:cs="Calibri"/>
          <w:color w:val="auto"/>
          <w:sz w:val="22"/>
          <w:szCs w:val="22"/>
        </w:rPr>
        <w:t xml:space="preserve"> </w:t>
      </w:r>
      <w:r w:rsidRPr="004C4281">
        <w:rPr>
          <w:rFonts w:ascii="Calibri" w:hAnsi="Calibri" w:cs="Calibri"/>
          <w:b/>
          <w:color w:val="auto"/>
          <w:sz w:val="22"/>
          <w:szCs w:val="22"/>
        </w:rPr>
        <w:t>Orçamento</w:t>
      </w:r>
      <w:r w:rsidRPr="004C4281">
        <w:rPr>
          <w:rFonts w:ascii="Calibri" w:hAnsi="Calibri" w:cs="Calibri"/>
          <w:color w:val="auto"/>
          <w:sz w:val="22"/>
          <w:szCs w:val="22"/>
        </w:rPr>
        <w:t xml:space="preserve">. </w:t>
      </w:r>
      <w:r>
        <w:rPr>
          <w:rFonts w:ascii="Calibri" w:hAnsi="Calibri" w:cs="Calibri"/>
          <w:color w:val="auto"/>
          <w:sz w:val="22"/>
          <w:szCs w:val="22"/>
        </w:rPr>
        <w:t xml:space="preserve">Para cada despesa, devem ser </w:t>
      </w:r>
      <w:r w:rsidR="00C010CA">
        <w:rPr>
          <w:rFonts w:ascii="Calibri" w:hAnsi="Calibri" w:cs="Calibri"/>
          <w:color w:val="auto"/>
          <w:sz w:val="22"/>
          <w:szCs w:val="22"/>
        </w:rPr>
        <w:t>indicados</w:t>
      </w:r>
      <w:r>
        <w:rPr>
          <w:rFonts w:ascii="Calibri" w:hAnsi="Calibri" w:cs="Calibri"/>
          <w:color w:val="auto"/>
          <w:sz w:val="22"/>
          <w:szCs w:val="22"/>
        </w:rPr>
        <w:t xml:space="preserve"> </w:t>
      </w:r>
      <w:r w:rsidR="00296292" w:rsidRPr="004C4281">
        <w:rPr>
          <w:rFonts w:ascii="Calibri" w:hAnsi="Calibri" w:cs="Calibri"/>
          <w:color w:val="auto"/>
          <w:sz w:val="22"/>
          <w:szCs w:val="22"/>
        </w:rPr>
        <w:t>o Objetivo</w:t>
      </w:r>
      <w:r>
        <w:rPr>
          <w:rFonts w:ascii="Calibri" w:hAnsi="Calibri" w:cs="Calibri"/>
          <w:color w:val="auto"/>
          <w:sz w:val="22"/>
          <w:szCs w:val="22"/>
        </w:rPr>
        <w:t xml:space="preserve"> e o</w:t>
      </w:r>
      <w:r w:rsidR="00296292" w:rsidRPr="004C4281">
        <w:rPr>
          <w:rFonts w:ascii="Calibri" w:hAnsi="Calibri" w:cs="Calibri"/>
          <w:color w:val="auto"/>
          <w:sz w:val="22"/>
          <w:szCs w:val="22"/>
        </w:rPr>
        <w:t xml:space="preserve"> Resultado a qual se refere</w:t>
      </w:r>
      <w:r>
        <w:rPr>
          <w:rFonts w:ascii="Calibri" w:hAnsi="Calibri" w:cs="Calibri"/>
          <w:color w:val="auto"/>
          <w:sz w:val="22"/>
          <w:szCs w:val="22"/>
        </w:rPr>
        <w:t xml:space="preserve">. Feito isso, deve ser preenchido o nome da Atividade e </w:t>
      </w:r>
      <w:r w:rsidR="00296292" w:rsidRPr="004C4281">
        <w:rPr>
          <w:rFonts w:ascii="Calibri" w:hAnsi="Calibri" w:cs="Calibri"/>
          <w:color w:val="auto"/>
          <w:sz w:val="22"/>
          <w:szCs w:val="22"/>
        </w:rPr>
        <w:t>informa</w:t>
      </w:r>
      <w:r>
        <w:rPr>
          <w:rFonts w:ascii="Calibri" w:hAnsi="Calibri" w:cs="Calibri"/>
          <w:color w:val="auto"/>
          <w:sz w:val="22"/>
          <w:szCs w:val="22"/>
        </w:rPr>
        <w:t>dos</w:t>
      </w:r>
      <w:r w:rsidR="00296292" w:rsidRPr="004C4281">
        <w:rPr>
          <w:rFonts w:ascii="Calibri" w:hAnsi="Calibri" w:cs="Calibri"/>
          <w:color w:val="auto"/>
          <w:sz w:val="22"/>
          <w:szCs w:val="22"/>
        </w:rPr>
        <w:t xml:space="preserve">: a despesa elegível; </w:t>
      </w:r>
      <w:r w:rsidR="00E979DA">
        <w:rPr>
          <w:rFonts w:ascii="Calibri" w:hAnsi="Calibri" w:cs="Calibri"/>
          <w:color w:val="auto"/>
          <w:sz w:val="22"/>
          <w:szCs w:val="22"/>
        </w:rPr>
        <w:t xml:space="preserve">o </w:t>
      </w:r>
      <w:r w:rsidR="00296292" w:rsidRPr="004C4281">
        <w:rPr>
          <w:rFonts w:ascii="Calibri" w:hAnsi="Calibri" w:cs="Calibri"/>
          <w:color w:val="auto"/>
          <w:sz w:val="22"/>
          <w:szCs w:val="22"/>
        </w:rPr>
        <w:t>insumo; a descrição da despesa</w:t>
      </w:r>
      <w:r w:rsidR="00E979DA">
        <w:rPr>
          <w:rFonts w:ascii="Calibri" w:hAnsi="Calibri" w:cs="Calibri"/>
          <w:color w:val="auto"/>
          <w:sz w:val="22"/>
          <w:szCs w:val="22"/>
        </w:rPr>
        <w:t xml:space="preserve"> e unidade de medida</w:t>
      </w:r>
      <w:r w:rsidR="00296292" w:rsidRPr="004C4281">
        <w:rPr>
          <w:rFonts w:ascii="Calibri" w:hAnsi="Calibri" w:cs="Calibri"/>
          <w:color w:val="auto"/>
          <w:sz w:val="22"/>
          <w:szCs w:val="22"/>
        </w:rPr>
        <w:t>; origem do recurso (projeto ou contrapartida); quantidade</w:t>
      </w:r>
      <w:r w:rsidR="00E979DA">
        <w:rPr>
          <w:rFonts w:ascii="Calibri" w:hAnsi="Calibri" w:cs="Calibri"/>
          <w:color w:val="auto"/>
          <w:sz w:val="22"/>
          <w:szCs w:val="22"/>
        </w:rPr>
        <w:t xml:space="preserve"> e </w:t>
      </w:r>
      <w:r w:rsidR="00296292" w:rsidRPr="004C4281">
        <w:rPr>
          <w:rFonts w:ascii="Calibri" w:hAnsi="Calibri" w:cs="Calibri"/>
          <w:color w:val="auto"/>
          <w:sz w:val="22"/>
          <w:szCs w:val="22"/>
        </w:rPr>
        <w:t>valor unitário</w:t>
      </w:r>
      <w:r w:rsidR="00E979DA">
        <w:rPr>
          <w:rFonts w:ascii="Calibri" w:hAnsi="Calibri" w:cs="Calibri"/>
          <w:color w:val="auto"/>
          <w:sz w:val="22"/>
          <w:szCs w:val="22"/>
        </w:rPr>
        <w:t>.</w:t>
      </w:r>
      <w:r w:rsidR="00296292" w:rsidRPr="004C4281">
        <w:rPr>
          <w:rFonts w:ascii="Calibri" w:hAnsi="Calibri" w:cs="Calibri"/>
          <w:color w:val="auto"/>
          <w:sz w:val="22"/>
          <w:szCs w:val="22"/>
        </w:rPr>
        <w:t xml:space="preserve"> </w:t>
      </w:r>
    </w:p>
    <w:p w14:paraId="16DA96BE" w14:textId="5DD0A698" w:rsidR="00296292" w:rsidRPr="004C4281" w:rsidRDefault="00C010CA" w:rsidP="00004344">
      <w:pPr>
        <w:numPr>
          <w:ilvl w:val="0"/>
          <w:numId w:val="12"/>
        </w:numPr>
        <w:suppressAutoHyphens w:val="0"/>
        <w:spacing w:before="0" w:after="120" w:line="276" w:lineRule="auto"/>
        <w:jc w:val="both"/>
        <w:textDirection w:val="btLr"/>
        <w:rPr>
          <w:rFonts w:ascii="Calibri" w:hAnsi="Calibri" w:cs="Calibri"/>
          <w:color w:val="auto"/>
          <w:sz w:val="22"/>
          <w:szCs w:val="22"/>
        </w:rPr>
      </w:pPr>
      <w:r>
        <w:rPr>
          <w:rFonts w:ascii="Calibri" w:hAnsi="Calibri" w:cs="Calibri"/>
          <w:color w:val="auto"/>
          <w:sz w:val="22"/>
          <w:szCs w:val="22"/>
        </w:rPr>
        <w:t>D</w:t>
      </w:r>
      <w:r w:rsidR="00E979DA">
        <w:rPr>
          <w:rFonts w:ascii="Calibri" w:hAnsi="Calibri" w:cs="Calibri"/>
          <w:color w:val="auto"/>
          <w:sz w:val="22"/>
          <w:szCs w:val="22"/>
        </w:rPr>
        <w:t xml:space="preserve">eve ser apresentada </w:t>
      </w:r>
      <w:r w:rsidR="00296292" w:rsidRPr="004C4281">
        <w:rPr>
          <w:rFonts w:ascii="Calibri" w:hAnsi="Calibri" w:cs="Calibri"/>
          <w:color w:val="auto"/>
          <w:sz w:val="22"/>
          <w:szCs w:val="22"/>
        </w:rPr>
        <w:t xml:space="preserve">a distribuição da despesa </w:t>
      </w:r>
      <w:r w:rsidR="00E979DA">
        <w:rPr>
          <w:rFonts w:ascii="Calibri" w:hAnsi="Calibri" w:cs="Calibri"/>
          <w:color w:val="auto"/>
          <w:sz w:val="22"/>
          <w:szCs w:val="22"/>
        </w:rPr>
        <w:t>em cada</w:t>
      </w:r>
      <w:r w:rsidR="00296292" w:rsidRPr="004C4281">
        <w:rPr>
          <w:rFonts w:ascii="Calibri" w:hAnsi="Calibri" w:cs="Calibri"/>
          <w:color w:val="auto"/>
          <w:sz w:val="22"/>
          <w:szCs w:val="22"/>
        </w:rPr>
        <w:t xml:space="preserve"> trimestre de execução do projeto.</w:t>
      </w:r>
      <w:r w:rsidR="00E979DA">
        <w:rPr>
          <w:rFonts w:ascii="Calibri" w:hAnsi="Calibri" w:cs="Calibri"/>
          <w:color w:val="auto"/>
          <w:sz w:val="22"/>
          <w:szCs w:val="22"/>
        </w:rPr>
        <w:t xml:space="preserve"> </w:t>
      </w:r>
    </w:p>
    <w:p w14:paraId="5336F3F2" w14:textId="02574EDB" w:rsidR="00296292" w:rsidRPr="0015372E" w:rsidRDefault="00C01C51" w:rsidP="00004344">
      <w:pPr>
        <w:numPr>
          <w:ilvl w:val="0"/>
          <w:numId w:val="12"/>
        </w:numPr>
        <w:suppressAutoHyphens w:val="0"/>
        <w:spacing w:before="0" w:after="120" w:line="276" w:lineRule="auto"/>
        <w:jc w:val="both"/>
        <w:textDirection w:val="btLr"/>
        <w:rPr>
          <w:rFonts w:ascii="Calibri" w:hAnsi="Calibri" w:cs="Calibri"/>
          <w:color w:val="auto"/>
          <w:sz w:val="22"/>
          <w:szCs w:val="22"/>
        </w:rPr>
      </w:pPr>
      <w:r>
        <w:rPr>
          <w:rFonts w:ascii="Calibri" w:hAnsi="Calibri" w:cs="Calibri"/>
          <w:color w:val="auto"/>
          <w:sz w:val="22"/>
          <w:szCs w:val="22"/>
        </w:rPr>
        <w:t xml:space="preserve">As despesas relativas à gestão do projeto e a </w:t>
      </w:r>
      <w:r w:rsidRPr="00BF6032">
        <w:rPr>
          <w:rFonts w:ascii="Calibri" w:hAnsi="Calibri" w:cs="Calibri"/>
          <w:color w:val="auto"/>
          <w:sz w:val="22"/>
          <w:szCs w:val="22"/>
        </w:rPr>
        <w:t xml:space="preserve">custos recorrentes que englobem diferentes atividades (despesas transversais como combustível etc.), poderão ser incluídas no objetivo 1) Gestão e Gastos Recorrentes. No entanto, </w:t>
      </w:r>
      <w:r w:rsidRPr="00BF6032">
        <w:rPr>
          <w:rFonts w:ascii="Calibri" w:hAnsi="Calibri" w:cs="Calibri"/>
          <w:b/>
          <w:color w:val="auto"/>
          <w:sz w:val="22"/>
          <w:szCs w:val="22"/>
        </w:rPr>
        <w:t>orientamos</w:t>
      </w:r>
      <w:r w:rsidRPr="00E979DA">
        <w:rPr>
          <w:rFonts w:ascii="Calibri" w:hAnsi="Calibri" w:cs="Calibri"/>
          <w:b/>
          <w:color w:val="auto"/>
          <w:sz w:val="22"/>
          <w:szCs w:val="22"/>
        </w:rPr>
        <w:t xml:space="preserve"> que as despesas relacionadas diretamente às atividades de restauração sejam alocadas no objetivo específico</w:t>
      </w:r>
      <w:r>
        <w:rPr>
          <w:rFonts w:ascii="Calibri" w:hAnsi="Calibri" w:cs="Calibri"/>
          <w:color w:val="auto"/>
          <w:sz w:val="22"/>
          <w:szCs w:val="22"/>
        </w:rPr>
        <w:t>.</w:t>
      </w:r>
    </w:p>
    <w:p w14:paraId="7F70202E" w14:textId="32647C4A" w:rsidR="004C7252" w:rsidRPr="00296292" w:rsidRDefault="00296292" w:rsidP="00004344">
      <w:pPr>
        <w:numPr>
          <w:ilvl w:val="0"/>
          <w:numId w:val="12"/>
        </w:numPr>
        <w:suppressAutoHyphens w:val="0"/>
        <w:spacing w:before="0" w:after="120" w:line="276" w:lineRule="auto"/>
        <w:ind w:hanging="294"/>
        <w:jc w:val="both"/>
        <w:textDirection w:val="btLr"/>
        <w:rPr>
          <w:rFonts w:ascii="Calibri" w:hAnsi="Calibri" w:cs="Calibri"/>
          <w:color w:val="auto"/>
          <w:sz w:val="22"/>
          <w:szCs w:val="22"/>
        </w:rPr>
      </w:pPr>
      <w:r w:rsidRPr="00154809">
        <w:rPr>
          <w:rFonts w:ascii="Calibri" w:hAnsi="Calibri" w:cs="Calibri"/>
          <w:color w:val="auto"/>
          <w:sz w:val="22"/>
          <w:szCs w:val="22"/>
        </w:rPr>
        <w:t>Salários e seus respectivos encargos, se previstos na proposta, devem ser incluídos em linhas separadas na planilha.</w:t>
      </w:r>
    </w:p>
    <w:bookmarkEnd w:id="216"/>
    <w:p w14:paraId="721DB262" w14:textId="77777777" w:rsidR="002648FB" w:rsidRDefault="002648FB" w:rsidP="00C461C0">
      <w:pPr>
        <w:spacing w:before="0" w:after="120" w:line="276" w:lineRule="auto"/>
        <w:ind w:firstLine="502"/>
        <w:jc w:val="both"/>
        <w:rPr>
          <w:rFonts w:ascii="Calibri" w:hAnsi="Calibri" w:cs="Calibri"/>
          <w:color w:val="auto"/>
          <w:sz w:val="22"/>
          <w:szCs w:val="22"/>
        </w:rPr>
      </w:pPr>
    </w:p>
    <w:p w14:paraId="63263E2C" w14:textId="77777777" w:rsidR="00435518" w:rsidRDefault="00435518" w:rsidP="00C461C0">
      <w:pPr>
        <w:spacing w:before="0" w:after="120" w:line="276" w:lineRule="auto"/>
        <w:ind w:firstLine="502"/>
        <w:jc w:val="both"/>
        <w:rPr>
          <w:rFonts w:ascii="Calibri" w:hAnsi="Calibri" w:cs="Calibri"/>
          <w:color w:val="auto"/>
          <w:sz w:val="22"/>
          <w:szCs w:val="22"/>
        </w:rPr>
      </w:pPr>
    </w:p>
    <w:p w14:paraId="2F8C34C0" w14:textId="77777777" w:rsidR="00435518" w:rsidRDefault="00435518" w:rsidP="00C461C0">
      <w:pPr>
        <w:spacing w:before="0" w:after="120" w:line="276" w:lineRule="auto"/>
        <w:ind w:firstLine="502"/>
        <w:jc w:val="both"/>
        <w:rPr>
          <w:rFonts w:ascii="Calibri" w:hAnsi="Calibri" w:cs="Calibri"/>
          <w:color w:val="auto"/>
          <w:sz w:val="22"/>
          <w:szCs w:val="22"/>
        </w:rPr>
      </w:pPr>
    </w:p>
    <w:p w14:paraId="374D6D08" w14:textId="77777777" w:rsidR="00435518" w:rsidRDefault="00435518" w:rsidP="00C461C0">
      <w:pPr>
        <w:spacing w:before="0" w:after="120" w:line="276" w:lineRule="auto"/>
        <w:ind w:firstLine="502"/>
        <w:jc w:val="both"/>
        <w:rPr>
          <w:rFonts w:ascii="Calibri" w:hAnsi="Calibri" w:cs="Calibri"/>
          <w:color w:val="auto"/>
          <w:sz w:val="22"/>
          <w:szCs w:val="22"/>
        </w:rPr>
      </w:pPr>
    </w:p>
    <w:p w14:paraId="295460FA" w14:textId="77777777" w:rsidR="00435518" w:rsidRDefault="00435518" w:rsidP="00C461C0">
      <w:pPr>
        <w:spacing w:before="0" w:after="120" w:line="276" w:lineRule="auto"/>
        <w:ind w:firstLine="502"/>
        <w:jc w:val="both"/>
        <w:rPr>
          <w:rFonts w:ascii="Calibri" w:hAnsi="Calibri" w:cs="Calibri"/>
          <w:color w:val="auto"/>
          <w:sz w:val="22"/>
          <w:szCs w:val="22"/>
        </w:rPr>
      </w:pPr>
    </w:p>
    <w:p w14:paraId="07FD6C63" w14:textId="77777777" w:rsidR="00435518" w:rsidRDefault="00435518" w:rsidP="00C461C0">
      <w:pPr>
        <w:spacing w:before="0" w:after="120" w:line="276" w:lineRule="auto"/>
        <w:ind w:firstLine="502"/>
        <w:jc w:val="both"/>
        <w:rPr>
          <w:rFonts w:ascii="Calibri" w:hAnsi="Calibri" w:cs="Calibri"/>
          <w:color w:val="auto"/>
          <w:sz w:val="22"/>
          <w:szCs w:val="22"/>
        </w:rPr>
      </w:pPr>
    </w:p>
    <w:p w14:paraId="3ADE310D" w14:textId="77777777" w:rsidR="00435518" w:rsidRDefault="00435518" w:rsidP="00C461C0">
      <w:pPr>
        <w:spacing w:before="0" w:after="120" w:line="276" w:lineRule="auto"/>
        <w:ind w:firstLine="502"/>
        <w:jc w:val="both"/>
        <w:rPr>
          <w:rFonts w:ascii="Calibri" w:hAnsi="Calibri" w:cs="Calibri"/>
          <w:color w:val="auto"/>
          <w:sz w:val="22"/>
          <w:szCs w:val="22"/>
        </w:rPr>
      </w:pPr>
    </w:p>
    <w:p w14:paraId="67E59D85" w14:textId="77777777" w:rsidR="00435518" w:rsidRDefault="00435518" w:rsidP="00C461C0">
      <w:pPr>
        <w:spacing w:before="0" w:after="120" w:line="276" w:lineRule="auto"/>
        <w:ind w:firstLine="502"/>
        <w:jc w:val="both"/>
        <w:rPr>
          <w:rFonts w:ascii="Calibri" w:hAnsi="Calibri" w:cs="Calibri"/>
          <w:color w:val="auto"/>
          <w:sz w:val="22"/>
          <w:szCs w:val="22"/>
        </w:rPr>
      </w:pPr>
    </w:p>
    <w:p w14:paraId="68AA0D03" w14:textId="77777777" w:rsidR="000B46A9" w:rsidRPr="00F92749" w:rsidRDefault="000B46A9" w:rsidP="000B46A9">
      <w:pPr>
        <w:pStyle w:val="Ttulo1"/>
        <w:numPr>
          <w:ilvl w:val="0"/>
          <w:numId w:val="0"/>
        </w:numPr>
        <w:spacing w:after="120" w:line="276" w:lineRule="auto"/>
        <w:rPr>
          <w:rFonts w:ascii="Calibri" w:hAnsi="Calibri" w:cs="Calibri"/>
          <w:color w:val="auto"/>
        </w:rPr>
      </w:pPr>
      <w:bookmarkStart w:id="218" w:name="_Toc194622048"/>
      <w:r w:rsidRPr="0015372E">
        <w:rPr>
          <w:rFonts w:ascii="Calibri" w:hAnsi="Calibri" w:cs="Calibri"/>
          <w:color w:val="auto"/>
        </w:rPr>
        <w:t xml:space="preserve">ANEXO </w:t>
      </w:r>
      <w:r>
        <w:rPr>
          <w:rFonts w:ascii="Calibri" w:hAnsi="Calibri" w:cs="Calibri"/>
          <w:color w:val="auto"/>
        </w:rPr>
        <w:t>F</w:t>
      </w:r>
      <w:r w:rsidRPr="0015372E">
        <w:rPr>
          <w:rFonts w:ascii="Calibri" w:hAnsi="Calibri" w:cs="Calibri"/>
          <w:color w:val="auto"/>
        </w:rPr>
        <w:t>: Declaração de Inexistência de Pendências</w:t>
      </w:r>
      <w:bookmarkEnd w:id="218"/>
    </w:p>
    <w:p w14:paraId="1042405D" w14:textId="77777777" w:rsidR="000B46A9" w:rsidRDefault="000B46A9" w:rsidP="00C461C0">
      <w:pPr>
        <w:spacing w:before="0" w:after="120" w:line="276" w:lineRule="auto"/>
        <w:ind w:firstLine="502"/>
        <w:jc w:val="both"/>
        <w:rPr>
          <w:rFonts w:ascii="Calibri" w:hAnsi="Calibri" w:cs="Calibri"/>
          <w:color w:val="auto"/>
          <w:sz w:val="22"/>
          <w:szCs w:val="22"/>
        </w:rPr>
      </w:pPr>
    </w:p>
    <w:p w14:paraId="528A0EB5" w14:textId="77777777" w:rsidR="000B46A9" w:rsidRPr="006659AD" w:rsidRDefault="000B46A9" w:rsidP="000B46A9">
      <w:pPr>
        <w:spacing w:before="0" w:after="120" w:line="276" w:lineRule="auto"/>
        <w:jc w:val="both"/>
        <w:rPr>
          <w:rFonts w:ascii="Calibri" w:hAnsi="Calibri" w:cs="Calibri"/>
          <w:i/>
          <w:color w:val="auto"/>
          <w:sz w:val="22"/>
          <w:szCs w:val="22"/>
        </w:rPr>
      </w:pPr>
      <w:r>
        <w:rPr>
          <w:rFonts w:ascii="Calibri" w:hAnsi="Calibri" w:cs="Calibri"/>
          <w:i/>
          <w:color w:val="auto"/>
          <w:sz w:val="22"/>
          <w:szCs w:val="22"/>
        </w:rPr>
        <w:t>[</w:t>
      </w:r>
      <w:r w:rsidRPr="006659AD">
        <w:rPr>
          <w:rFonts w:ascii="Calibri" w:hAnsi="Calibri" w:cs="Calibri"/>
          <w:i/>
          <w:color w:val="auto"/>
          <w:sz w:val="22"/>
          <w:szCs w:val="22"/>
        </w:rPr>
        <w:t>O texto abaixo é apenas um modelo sugestivo de declaração de inexistência de pendências ou ações judiciais ou administrativas, podendo</w:t>
      </w:r>
      <w:r>
        <w:rPr>
          <w:rFonts w:ascii="Calibri" w:hAnsi="Calibri" w:cs="Calibri"/>
          <w:i/>
          <w:color w:val="auto"/>
          <w:sz w:val="22"/>
          <w:szCs w:val="22"/>
        </w:rPr>
        <w:t xml:space="preserve"> ter seu formato</w:t>
      </w:r>
      <w:r w:rsidRPr="006659AD">
        <w:rPr>
          <w:rFonts w:ascii="Calibri" w:hAnsi="Calibri" w:cs="Calibri"/>
          <w:i/>
          <w:color w:val="auto"/>
          <w:sz w:val="22"/>
          <w:szCs w:val="22"/>
        </w:rPr>
        <w:t xml:space="preserve"> ajustado</w:t>
      </w:r>
      <w:r>
        <w:rPr>
          <w:rFonts w:ascii="Calibri" w:hAnsi="Calibri" w:cs="Calibri"/>
          <w:i/>
          <w:color w:val="auto"/>
          <w:sz w:val="22"/>
          <w:szCs w:val="22"/>
        </w:rPr>
        <w:t>,</w:t>
      </w:r>
      <w:r w:rsidRPr="006659AD">
        <w:rPr>
          <w:rFonts w:ascii="Calibri" w:hAnsi="Calibri" w:cs="Calibri"/>
          <w:i/>
          <w:color w:val="auto"/>
          <w:sz w:val="22"/>
          <w:szCs w:val="22"/>
        </w:rPr>
        <w:t xml:space="preserve"> </w:t>
      </w:r>
      <w:r>
        <w:rPr>
          <w:rFonts w:ascii="Calibri" w:hAnsi="Calibri" w:cs="Calibri"/>
          <w:i/>
          <w:color w:val="auto"/>
          <w:sz w:val="22"/>
          <w:szCs w:val="22"/>
        </w:rPr>
        <w:t>desde que o conteúdo</w:t>
      </w:r>
      <w:r w:rsidRPr="00E34711">
        <w:rPr>
          <w:rFonts w:ascii="Calibri" w:hAnsi="Calibri" w:cs="Calibri"/>
          <w:i/>
          <w:color w:val="auto"/>
          <w:sz w:val="22"/>
          <w:szCs w:val="22"/>
        </w:rPr>
        <w:t xml:space="preserve"> </w:t>
      </w:r>
      <w:r>
        <w:rPr>
          <w:rFonts w:ascii="Calibri" w:hAnsi="Calibri" w:cs="Calibri"/>
          <w:i/>
          <w:color w:val="auto"/>
          <w:sz w:val="22"/>
          <w:szCs w:val="22"/>
        </w:rPr>
        <w:t>seja mantido.]</w:t>
      </w:r>
    </w:p>
    <w:p w14:paraId="156319F0" w14:textId="77777777" w:rsidR="000B46A9" w:rsidRDefault="000B46A9" w:rsidP="000B46A9">
      <w:pPr>
        <w:spacing w:before="0" w:after="120" w:line="276" w:lineRule="auto"/>
        <w:jc w:val="both"/>
        <w:rPr>
          <w:rFonts w:ascii="Calibri" w:hAnsi="Calibri" w:cs="Calibri"/>
          <w:color w:val="auto"/>
          <w:sz w:val="22"/>
          <w:szCs w:val="22"/>
        </w:rPr>
      </w:pPr>
    </w:p>
    <w:p w14:paraId="15E6BA0C" w14:textId="77777777" w:rsidR="000B46A9" w:rsidRDefault="000B46A9" w:rsidP="000B46A9">
      <w:pPr>
        <w:spacing w:before="0" w:after="120" w:line="276" w:lineRule="auto"/>
        <w:jc w:val="both"/>
        <w:rPr>
          <w:rFonts w:ascii="Calibri" w:hAnsi="Calibri" w:cs="Calibri"/>
          <w:color w:val="auto"/>
          <w:sz w:val="22"/>
          <w:szCs w:val="22"/>
        </w:rPr>
      </w:pPr>
    </w:p>
    <w:p w14:paraId="4F7C1821" w14:textId="77777777" w:rsidR="000B46A9" w:rsidRDefault="000B46A9" w:rsidP="000B46A9">
      <w:pPr>
        <w:spacing w:before="0" w:after="120" w:line="276" w:lineRule="auto"/>
        <w:jc w:val="both"/>
        <w:rPr>
          <w:rFonts w:ascii="Calibri" w:hAnsi="Calibri" w:cs="Calibri"/>
          <w:color w:val="auto"/>
          <w:sz w:val="22"/>
          <w:szCs w:val="22"/>
        </w:rPr>
      </w:pPr>
      <w:r>
        <w:rPr>
          <w:rFonts w:ascii="Calibri" w:hAnsi="Calibri" w:cs="Calibri"/>
          <w:color w:val="auto"/>
          <w:sz w:val="22"/>
          <w:szCs w:val="22"/>
        </w:rPr>
        <w:t>LOGO DA INSTITUIÇÃO</w:t>
      </w:r>
    </w:p>
    <w:p w14:paraId="66B6858C" w14:textId="77777777" w:rsidR="000B46A9" w:rsidRDefault="000B46A9" w:rsidP="000B46A9">
      <w:pPr>
        <w:spacing w:before="0" w:after="120" w:line="276" w:lineRule="auto"/>
        <w:jc w:val="right"/>
        <w:rPr>
          <w:rFonts w:ascii="Calibri" w:hAnsi="Calibri" w:cs="Calibri"/>
          <w:color w:val="auto"/>
          <w:sz w:val="22"/>
          <w:szCs w:val="22"/>
        </w:rPr>
      </w:pPr>
    </w:p>
    <w:p w14:paraId="032E4AB8" w14:textId="77777777" w:rsidR="000B46A9" w:rsidRDefault="000B46A9" w:rsidP="000B46A9">
      <w:pPr>
        <w:spacing w:before="0" w:after="120" w:line="276" w:lineRule="auto"/>
        <w:jc w:val="right"/>
        <w:rPr>
          <w:rFonts w:ascii="Calibri" w:hAnsi="Calibri" w:cs="Calibri"/>
          <w:color w:val="auto"/>
          <w:sz w:val="22"/>
          <w:szCs w:val="22"/>
        </w:rPr>
      </w:pPr>
      <w:r>
        <w:rPr>
          <w:rFonts w:ascii="Calibri" w:hAnsi="Calibri" w:cs="Calibri"/>
          <w:color w:val="auto"/>
          <w:sz w:val="22"/>
          <w:szCs w:val="22"/>
        </w:rPr>
        <w:t>Local e data</w:t>
      </w:r>
    </w:p>
    <w:p w14:paraId="21F515D0" w14:textId="77777777" w:rsidR="000B46A9" w:rsidRDefault="000B46A9" w:rsidP="000B46A9">
      <w:pPr>
        <w:spacing w:before="0" w:after="120" w:line="276" w:lineRule="auto"/>
        <w:jc w:val="right"/>
        <w:rPr>
          <w:rFonts w:ascii="Calibri" w:hAnsi="Calibri" w:cs="Calibri"/>
          <w:color w:val="auto"/>
          <w:sz w:val="22"/>
          <w:szCs w:val="22"/>
        </w:rPr>
      </w:pPr>
    </w:p>
    <w:p w14:paraId="5252A368" w14:textId="7207982C" w:rsidR="000B46A9" w:rsidRPr="0015372E" w:rsidRDefault="000B46A9" w:rsidP="000B46A9">
      <w:pPr>
        <w:spacing w:before="0" w:after="120" w:line="276" w:lineRule="auto"/>
        <w:ind w:firstLine="708"/>
        <w:jc w:val="both"/>
        <w:rPr>
          <w:rFonts w:ascii="Calibri" w:hAnsi="Calibri" w:cs="Calibri"/>
          <w:color w:val="auto"/>
          <w:sz w:val="22"/>
          <w:szCs w:val="22"/>
        </w:rPr>
      </w:pPr>
      <w:r w:rsidRPr="0015372E">
        <w:rPr>
          <w:rFonts w:ascii="Calibri" w:hAnsi="Calibri" w:cs="Calibri"/>
          <w:color w:val="auto"/>
          <w:sz w:val="22"/>
          <w:szCs w:val="22"/>
        </w:rPr>
        <w:t xml:space="preserve">Declaro que não há quaisquer pendências ou ações judiciais ou administrativas </w:t>
      </w:r>
      <w:r>
        <w:rPr>
          <w:rFonts w:ascii="Calibri" w:hAnsi="Calibri" w:cs="Calibri"/>
          <w:color w:val="auto"/>
          <w:sz w:val="22"/>
          <w:szCs w:val="22"/>
        </w:rPr>
        <w:t xml:space="preserve">por parte da </w:t>
      </w:r>
      <w:r w:rsidRPr="006659AD">
        <w:rPr>
          <w:rFonts w:ascii="Calibri" w:hAnsi="Calibri" w:cs="Calibri"/>
          <w:i/>
          <w:color w:val="auto"/>
          <w:sz w:val="22"/>
          <w:szCs w:val="22"/>
        </w:rPr>
        <w:t>NOME DA INSTITUIÇÃO</w:t>
      </w:r>
      <w:r>
        <w:rPr>
          <w:rFonts w:ascii="Calibri" w:hAnsi="Calibri" w:cs="Calibri"/>
          <w:i/>
          <w:color w:val="auto"/>
          <w:sz w:val="22"/>
          <w:szCs w:val="22"/>
        </w:rPr>
        <w:t xml:space="preserve"> PROPONENTE</w:t>
      </w:r>
      <w:r>
        <w:rPr>
          <w:rFonts w:ascii="Calibri" w:hAnsi="Calibri" w:cs="Calibri"/>
          <w:color w:val="auto"/>
          <w:sz w:val="22"/>
          <w:szCs w:val="22"/>
        </w:rPr>
        <w:t xml:space="preserve"> </w:t>
      </w:r>
      <w:r w:rsidRPr="00DF7C16">
        <w:rPr>
          <w:rFonts w:ascii="Calibri" w:hAnsi="Calibri" w:cs="Calibri"/>
          <w:color w:val="auto"/>
          <w:sz w:val="22"/>
          <w:szCs w:val="22"/>
        </w:rPr>
        <w:t xml:space="preserve">e de seus administradores/dirigentes </w:t>
      </w:r>
      <w:r w:rsidRPr="00BD7C7F">
        <w:rPr>
          <w:rFonts w:ascii="Calibri" w:hAnsi="Calibri" w:cs="Calibri"/>
          <w:color w:val="auto"/>
          <w:sz w:val="22"/>
          <w:szCs w:val="22"/>
        </w:rPr>
        <w:t>que</w:t>
      </w:r>
      <w:r w:rsidRPr="0015372E">
        <w:rPr>
          <w:rFonts w:ascii="Calibri" w:hAnsi="Calibri" w:cs="Calibri"/>
          <w:color w:val="auto"/>
          <w:sz w:val="22"/>
          <w:szCs w:val="22"/>
        </w:rPr>
        <w:t xml:space="preserve"> possam comprometer o patrimônio da instituição e </w:t>
      </w:r>
      <w:r w:rsidRPr="00B85394">
        <w:rPr>
          <w:rFonts w:ascii="Calibri" w:hAnsi="Calibri" w:cs="Calibri"/>
          <w:color w:val="auto"/>
          <w:sz w:val="22"/>
          <w:szCs w:val="22"/>
        </w:rPr>
        <w:t xml:space="preserve">prejudicar a execução do projeto </w:t>
      </w:r>
      <w:r w:rsidRPr="00B85394">
        <w:rPr>
          <w:rFonts w:ascii="Calibri" w:hAnsi="Calibri" w:cs="Calibri"/>
          <w:i/>
          <w:color w:val="auto"/>
          <w:sz w:val="22"/>
          <w:szCs w:val="22"/>
        </w:rPr>
        <w:t>NOME DO PROJETO,</w:t>
      </w:r>
      <w:r w:rsidRPr="00B85394">
        <w:rPr>
          <w:rFonts w:ascii="Calibri" w:hAnsi="Calibri" w:cs="Calibri"/>
          <w:color w:val="auto"/>
          <w:sz w:val="22"/>
          <w:szCs w:val="22"/>
        </w:rPr>
        <w:t xml:space="preserve"> caso este venha a ser selecionado no Edital </w:t>
      </w:r>
      <w:r>
        <w:rPr>
          <w:rFonts w:ascii="Calibri" w:hAnsi="Calibri" w:cs="Calibri"/>
          <w:color w:val="auto"/>
          <w:sz w:val="22"/>
          <w:szCs w:val="22"/>
        </w:rPr>
        <w:t>nº</w:t>
      </w:r>
      <w:r w:rsidR="00BF6BC3">
        <w:rPr>
          <w:rFonts w:ascii="Calibri" w:hAnsi="Calibri" w:cs="Calibri"/>
          <w:color w:val="auto"/>
          <w:sz w:val="22"/>
          <w:szCs w:val="22"/>
        </w:rPr>
        <w:t>2</w:t>
      </w:r>
      <w:r w:rsidRPr="00B85394">
        <w:rPr>
          <w:rFonts w:ascii="Calibri" w:hAnsi="Calibri" w:cs="Calibri"/>
          <w:color w:val="auto"/>
          <w:sz w:val="22"/>
          <w:szCs w:val="22"/>
        </w:rPr>
        <w:t>/202</w:t>
      </w:r>
      <w:r w:rsidR="00BF6BC3">
        <w:rPr>
          <w:rFonts w:ascii="Calibri" w:hAnsi="Calibri" w:cs="Calibri"/>
          <w:color w:val="auto"/>
          <w:sz w:val="22"/>
          <w:szCs w:val="22"/>
        </w:rPr>
        <w:t>5</w:t>
      </w:r>
      <w:r w:rsidRPr="00B85394">
        <w:rPr>
          <w:rFonts w:ascii="Calibri" w:hAnsi="Calibri" w:cs="Calibri"/>
          <w:color w:val="auto"/>
          <w:sz w:val="22"/>
          <w:szCs w:val="22"/>
        </w:rPr>
        <w:t>.</w:t>
      </w:r>
    </w:p>
    <w:p w14:paraId="4753AB44" w14:textId="77777777" w:rsidR="000B46A9" w:rsidRDefault="000B46A9" w:rsidP="000B46A9">
      <w:pPr>
        <w:spacing w:before="0" w:after="120" w:line="276" w:lineRule="auto"/>
        <w:ind w:firstLine="708"/>
        <w:jc w:val="both"/>
        <w:rPr>
          <w:rFonts w:ascii="Calibri" w:hAnsi="Calibri" w:cs="Calibri"/>
          <w:color w:val="auto"/>
          <w:sz w:val="22"/>
          <w:szCs w:val="22"/>
        </w:rPr>
      </w:pPr>
    </w:p>
    <w:p w14:paraId="6FDE2B6A" w14:textId="77777777" w:rsidR="000B46A9" w:rsidRDefault="000B46A9" w:rsidP="000B46A9">
      <w:pPr>
        <w:spacing w:before="0" w:after="120" w:line="276" w:lineRule="auto"/>
        <w:ind w:firstLine="708"/>
        <w:jc w:val="both"/>
        <w:rPr>
          <w:rFonts w:ascii="Calibri" w:hAnsi="Calibri" w:cs="Calibri"/>
          <w:color w:val="auto"/>
          <w:sz w:val="22"/>
          <w:szCs w:val="22"/>
        </w:rPr>
      </w:pPr>
    </w:p>
    <w:p w14:paraId="393467EF" w14:textId="77777777" w:rsidR="000B46A9" w:rsidRDefault="000B46A9" w:rsidP="000B46A9">
      <w:pPr>
        <w:spacing w:before="0" w:after="120" w:line="276" w:lineRule="auto"/>
        <w:ind w:firstLine="708"/>
        <w:jc w:val="center"/>
        <w:rPr>
          <w:rFonts w:ascii="Calibri" w:hAnsi="Calibri" w:cs="Calibri"/>
          <w:color w:val="auto"/>
          <w:sz w:val="22"/>
          <w:szCs w:val="22"/>
        </w:rPr>
      </w:pPr>
      <w:r>
        <w:rPr>
          <w:rFonts w:ascii="Calibri" w:hAnsi="Calibri" w:cs="Calibri"/>
          <w:color w:val="auto"/>
          <w:sz w:val="22"/>
          <w:szCs w:val="22"/>
        </w:rPr>
        <w:t>___________________________________________</w:t>
      </w:r>
    </w:p>
    <w:p w14:paraId="2A84215B" w14:textId="77777777" w:rsidR="000B46A9" w:rsidRDefault="000B46A9" w:rsidP="000B46A9">
      <w:pPr>
        <w:spacing w:before="0" w:after="120" w:line="276" w:lineRule="auto"/>
        <w:ind w:firstLine="709"/>
        <w:jc w:val="center"/>
        <w:rPr>
          <w:rFonts w:ascii="Calibri" w:hAnsi="Calibri" w:cs="Calibri"/>
          <w:color w:val="auto"/>
          <w:sz w:val="22"/>
          <w:szCs w:val="22"/>
        </w:rPr>
      </w:pPr>
      <w:r>
        <w:rPr>
          <w:rFonts w:ascii="Calibri" w:hAnsi="Calibri" w:cs="Calibri"/>
          <w:color w:val="auto"/>
          <w:sz w:val="22"/>
          <w:szCs w:val="22"/>
        </w:rPr>
        <w:t>ASSINATURA DO REPRESENTANTE LEGAL</w:t>
      </w:r>
    </w:p>
    <w:p w14:paraId="2A005842" w14:textId="77777777" w:rsidR="000B46A9" w:rsidRDefault="000B46A9" w:rsidP="000B46A9">
      <w:pPr>
        <w:spacing w:before="0" w:after="120" w:line="276" w:lineRule="auto"/>
        <w:ind w:firstLine="709"/>
        <w:jc w:val="center"/>
        <w:rPr>
          <w:rFonts w:ascii="Calibri" w:hAnsi="Calibri" w:cs="Calibri"/>
          <w:color w:val="auto"/>
          <w:sz w:val="22"/>
          <w:szCs w:val="22"/>
        </w:rPr>
      </w:pPr>
      <w:r>
        <w:rPr>
          <w:rFonts w:ascii="Calibri" w:hAnsi="Calibri" w:cs="Calibri"/>
          <w:color w:val="auto"/>
          <w:sz w:val="22"/>
          <w:szCs w:val="22"/>
        </w:rPr>
        <w:t>NOME COMPLETO</w:t>
      </w:r>
    </w:p>
    <w:p w14:paraId="3730F6A0" w14:textId="77777777" w:rsidR="000B46A9" w:rsidRDefault="000B46A9" w:rsidP="000B46A9">
      <w:pPr>
        <w:spacing w:before="0" w:after="120" w:line="276" w:lineRule="auto"/>
        <w:ind w:firstLine="502"/>
        <w:jc w:val="both"/>
        <w:rPr>
          <w:rFonts w:ascii="Calibri" w:hAnsi="Calibri" w:cs="Calibri"/>
          <w:color w:val="auto"/>
          <w:sz w:val="22"/>
          <w:szCs w:val="22"/>
        </w:rPr>
      </w:pPr>
      <w:r>
        <w:rPr>
          <w:rFonts w:ascii="Calibri" w:hAnsi="Calibri" w:cs="Calibri"/>
          <w:color w:val="auto"/>
          <w:sz w:val="22"/>
          <w:szCs w:val="22"/>
        </w:rPr>
        <w:t>CARGO NA INSTITUIÇÃO</w:t>
      </w:r>
    </w:p>
    <w:p w14:paraId="7A714980" w14:textId="77777777" w:rsidR="00D0089C" w:rsidRDefault="00D0089C" w:rsidP="000B46A9">
      <w:pPr>
        <w:spacing w:before="0" w:after="120" w:line="276" w:lineRule="auto"/>
        <w:ind w:firstLine="502"/>
        <w:jc w:val="both"/>
        <w:rPr>
          <w:rFonts w:ascii="Calibri" w:hAnsi="Calibri" w:cs="Calibri"/>
          <w:color w:val="auto"/>
          <w:sz w:val="22"/>
          <w:szCs w:val="22"/>
        </w:rPr>
      </w:pPr>
    </w:p>
    <w:p w14:paraId="77E304F6" w14:textId="77777777" w:rsidR="00D0089C" w:rsidRDefault="00D0089C" w:rsidP="000B46A9">
      <w:pPr>
        <w:spacing w:before="0" w:after="120" w:line="276" w:lineRule="auto"/>
        <w:ind w:firstLine="502"/>
        <w:jc w:val="both"/>
        <w:rPr>
          <w:rFonts w:ascii="Calibri" w:hAnsi="Calibri" w:cs="Calibri"/>
          <w:color w:val="auto"/>
          <w:sz w:val="22"/>
          <w:szCs w:val="22"/>
        </w:rPr>
      </w:pPr>
    </w:p>
    <w:p w14:paraId="19D5C4A6" w14:textId="77777777" w:rsidR="00D0089C" w:rsidRDefault="00D0089C" w:rsidP="000B46A9">
      <w:pPr>
        <w:spacing w:before="0" w:after="120" w:line="276" w:lineRule="auto"/>
        <w:ind w:firstLine="502"/>
        <w:jc w:val="both"/>
        <w:rPr>
          <w:rFonts w:ascii="Calibri" w:hAnsi="Calibri" w:cs="Calibri"/>
          <w:color w:val="auto"/>
          <w:sz w:val="22"/>
          <w:szCs w:val="22"/>
        </w:rPr>
      </w:pPr>
    </w:p>
    <w:p w14:paraId="640E1FBB" w14:textId="77777777" w:rsidR="00D0089C" w:rsidRDefault="00D0089C" w:rsidP="000B46A9">
      <w:pPr>
        <w:spacing w:before="0" w:after="120" w:line="276" w:lineRule="auto"/>
        <w:ind w:firstLine="502"/>
        <w:jc w:val="both"/>
        <w:rPr>
          <w:rFonts w:ascii="Calibri" w:hAnsi="Calibri" w:cs="Calibri"/>
          <w:color w:val="auto"/>
          <w:sz w:val="22"/>
          <w:szCs w:val="22"/>
        </w:rPr>
      </w:pPr>
    </w:p>
    <w:p w14:paraId="275EB45F" w14:textId="77777777" w:rsidR="00D0089C" w:rsidRDefault="00D0089C" w:rsidP="000B46A9">
      <w:pPr>
        <w:spacing w:before="0" w:after="120" w:line="276" w:lineRule="auto"/>
        <w:ind w:firstLine="502"/>
        <w:jc w:val="both"/>
        <w:rPr>
          <w:rFonts w:ascii="Calibri" w:hAnsi="Calibri" w:cs="Calibri"/>
          <w:color w:val="auto"/>
          <w:sz w:val="22"/>
          <w:szCs w:val="22"/>
        </w:rPr>
      </w:pPr>
    </w:p>
    <w:p w14:paraId="15726E8A" w14:textId="77777777" w:rsidR="00D0089C" w:rsidRDefault="00D0089C" w:rsidP="000B46A9">
      <w:pPr>
        <w:spacing w:before="0" w:after="120" w:line="276" w:lineRule="auto"/>
        <w:ind w:firstLine="502"/>
        <w:jc w:val="both"/>
        <w:rPr>
          <w:rFonts w:ascii="Calibri" w:hAnsi="Calibri" w:cs="Calibri"/>
          <w:color w:val="auto"/>
          <w:sz w:val="22"/>
          <w:szCs w:val="22"/>
        </w:rPr>
      </w:pPr>
    </w:p>
    <w:p w14:paraId="50ACF6D7" w14:textId="77777777" w:rsidR="00D0089C" w:rsidRDefault="00D0089C" w:rsidP="000B46A9">
      <w:pPr>
        <w:spacing w:before="0" w:after="120" w:line="276" w:lineRule="auto"/>
        <w:ind w:firstLine="502"/>
        <w:jc w:val="both"/>
        <w:rPr>
          <w:rFonts w:ascii="Calibri" w:hAnsi="Calibri" w:cs="Calibri"/>
          <w:color w:val="auto"/>
          <w:sz w:val="22"/>
          <w:szCs w:val="22"/>
        </w:rPr>
      </w:pPr>
    </w:p>
    <w:p w14:paraId="403654EE" w14:textId="77777777" w:rsidR="00D0089C" w:rsidRDefault="00D0089C" w:rsidP="000B46A9">
      <w:pPr>
        <w:spacing w:before="0" w:after="120" w:line="276" w:lineRule="auto"/>
        <w:ind w:firstLine="502"/>
        <w:jc w:val="both"/>
        <w:rPr>
          <w:rFonts w:ascii="Calibri" w:hAnsi="Calibri" w:cs="Calibri"/>
          <w:color w:val="auto"/>
          <w:sz w:val="22"/>
          <w:szCs w:val="22"/>
        </w:rPr>
      </w:pPr>
    </w:p>
    <w:p w14:paraId="60081A25" w14:textId="77777777" w:rsidR="00D0089C" w:rsidRDefault="00D0089C" w:rsidP="000B46A9">
      <w:pPr>
        <w:spacing w:before="0" w:after="120" w:line="276" w:lineRule="auto"/>
        <w:ind w:firstLine="502"/>
        <w:jc w:val="both"/>
        <w:rPr>
          <w:rFonts w:ascii="Calibri" w:hAnsi="Calibri" w:cs="Calibri"/>
          <w:color w:val="auto"/>
          <w:sz w:val="22"/>
          <w:szCs w:val="22"/>
        </w:rPr>
      </w:pPr>
    </w:p>
    <w:p w14:paraId="773B09D2" w14:textId="77777777" w:rsidR="00D0089C" w:rsidRDefault="00D0089C" w:rsidP="000B46A9">
      <w:pPr>
        <w:spacing w:before="0" w:after="120" w:line="276" w:lineRule="auto"/>
        <w:ind w:firstLine="502"/>
        <w:jc w:val="both"/>
        <w:rPr>
          <w:rFonts w:ascii="Calibri" w:hAnsi="Calibri" w:cs="Calibri"/>
          <w:color w:val="auto"/>
          <w:sz w:val="22"/>
          <w:szCs w:val="22"/>
        </w:rPr>
      </w:pPr>
    </w:p>
    <w:p w14:paraId="4714D8F5" w14:textId="77777777" w:rsidR="00D30640" w:rsidRDefault="00D30640" w:rsidP="000B46A9">
      <w:pPr>
        <w:spacing w:before="0" w:after="120" w:line="276" w:lineRule="auto"/>
        <w:ind w:firstLine="502"/>
        <w:jc w:val="both"/>
        <w:rPr>
          <w:rFonts w:ascii="Calibri" w:hAnsi="Calibri" w:cs="Calibri"/>
          <w:color w:val="auto"/>
          <w:sz w:val="22"/>
          <w:szCs w:val="22"/>
        </w:rPr>
      </w:pPr>
    </w:p>
    <w:p w14:paraId="1B37035B" w14:textId="77777777" w:rsidR="00D30640" w:rsidRDefault="00D30640" w:rsidP="000B46A9">
      <w:pPr>
        <w:spacing w:before="0" w:after="120" w:line="276" w:lineRule="auto"/>
        <w:ind w:firstLine="502"/>
        <w:jc w:val="both"/>
        <w:rPr>
          <w:rFonts w:ascii="Calibri" w:hAnsi="Calibri" w:cs="Calibri"/>
          <w:color w:val="auto"/>
          <w:sz w:val="22"/>
          <w:szCs w:val="22"/>
        </w:rPr>
      </w:pPr>
    </w:p>
    <w:p w14:paraId="13B74FD4" w14:textId="2D320951" w:rsidR="00D0089C" w:rsidRPr="00F92749" w:rsidRDefault="00D0089C" w:rsidP="00D0089C">
      <w:pPr>
        <w:pStyle w:val="Ttulo1"/>
        <w:numPr>
          <w:ilvl w:val="0"/>
          <w:numId w:val="0"/>
        </w:numPr>
        <w:spacing w:after="120" w:line="276" w:lineRule="auto"/>
        <w:rPr>
          <w:rFonts w:ascii="Calibri" w:hAnsi="Calibri" w:cs="Calibri"/>
          <w:color w:val="auto"/>
        </w:rPr>
      </w:pPr>
      <w:bookmarkStart w:id="219" w:name="_Toc194622049"/>
      <w:r w:rsidRPr="0015372E">
        <w:rPr>
          <w:rFonts w:ascii="Calibri" w:hAnsi="Calibri" w:cs="Calibri"/>
          <w:color w:val="auto"/>
        </w:rPr>
        <w:t xml:space="preserve">ANEXO </w:t>
      </w:r>
      <w:r>
        <w:rPr>
          <w:rFonts w:ascii="Calibri" w:hAnsi="Calibri" w:cs="Calibri"/>
          <w:color w:val="auto"/>
        </w:rPr>
        <w:t>G</w:t>
      </w:r>
      <w:r w:rsidRPr="0015372E">
        <w:rPr>
          <w:rFonts w:ascii="Calibri" w:hAnsi="Calibri" w:cs="Calibri"/>
          <w:color w:val="auto"/>
        </w:rPr>
        <w:t xml:space="preserve">: </w:t>
      </w:r>
      <w:r>
        <w:rPr>
          <w:rFonts w:ascii="Calibri" w:hAnsi="Calibri" w:cs="Calibri"/>
          <w:color w:val="auto"/>
        </w:rPr>
        <w:t xml:space="preserve">Lista de </w:t>
      </w:r>
      <w:r w:rsidR="002D4B5E">
        <w:rPr>
          <w:rFonts w:ascii="Calibri" w:hAnsi="Calibri" w:cs="Calibri"/>
          <w:color w:val="auto"/>
        </w:rPr>
        <w:t xml:space="preserve">TIs Prioritárias </w:t>
      </w:r>
      <w:r>
        <w:rPr>
          <w:rFonts w:ascii="Calibri" w:hAnsi="Calibri" w:cs="Calibri"/>
          <w:color w:val="auto"/>
        </w:rPr>
        <w:t>e Municípios Elegíveis</w:t>
      </w:r>
      <w:bookmarkEnd w:id="219"/>
      <w:r>
        <w:rPr>
          <w:rFonts w:ascii="Calibri" w:hAnsi="Calibri" w:cs="Calibri"/>
          <w:color w:val="auto"/>
        </w:rPr>
        <w:t xml:space="preserve"> </w:t>
      </w:r>
    </w:p>
    <w:p w14:paraId="6BE942E1" w14:textId="483A6F54" w:rsidR="00D0089C" w:rsidRDefault="00D30640" w:rsidP="000B46A9">
      <w:pPr>
        <w:spacing w:before="0" w:after="120" w:line="276" w:lineRule="auto"/>
        <w:ind w:firstLine="502"/>
        <w:jc w:val="both"/>
        <w:rPr>
          <w:rFonts w:ascii="Calibri" w:hAnsi="Calibri" w:cs="Calibri"/>
          <w:b/>
          <w:bCs/>
          <w:color w:val="auto"/>
          <w:sz w:val="22"/>
          <w:szCs w:val="22"/>
        </w:rPr>
      </w:pPr>
      <w:r w:rsidRPr="00752753">
        <w:rPr>
          <w:noProof/>
        </w:rPr>
        <w:drawing>
          <wp:anchor distT="0" distB="0" distL="114300" distR="114300" simplePos="0" relativeHeight="251666432" behindDoc="1" locked="0" layoutInCell="1" allowOverlap="1" wp14:anchorId="5F9B65B4" wp14:editId="570AC83D">
            <wp:simplePos x="0" y="0"/>
            <wp:positionH relativeFrom="column">
              <wp:posOffset>-31877</wp:posOffset>
            </wp:positionH>
            <wp:positionV relativeFrom="paragraph">
              <wp:posOffset>522224</wp:posOffset>
            </wp:positionV>
            <wp:extent cx="5937377" cy="4846208"/>
            <wp:effectExtent l="0" t="0" r="6350" b="0"/>
            <wp:wrapTight wrapText="bothSides">
              <wp:wrapPolygon edited="0">
                <wp:start x="0" y="0"/>
                <wp:lineTo x="0" y="21484"/>
                <wp:lineTo x="20029" y="21484"/>
                <wp:lineTo x="21554" y="21399"/>
                <wp:lineTo x="21554" y="16814"/>
                <wp:lineTo x="20930" y="16304"/>
                <wp:lineTo x="21554" y="15540"/>
                <wp:lineTo x="21554" y="1698"/>
                <wp:lineTo x="19613" y="1359"/>
                <wp:lineTo x="21484" y="1359"/>
                <wp:lineTo x="21554" y="1274"/>
                <wp:lineTo x="21554" y="0"/>
                <wp:lineTo x="0" y="0"/>
              </wp:wrapPolygon>
            </wp:wrapTight>
            <wp:docPr id="3127393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7377" cy="4846208"/>
                    </a:xfrm>
                    <a:prstGeom prst="rect">
                      <a:avLst/>
                    </a:prstGeom>
                    <a:noFill/>
                    <a:ln>
                      <a:noFill/>
                    </a:ln>
                  </pic:spPr>
                </pic:pic>
              </a:graphicData>
            </a:graphic>
          </wp:anchor>
        </w:drawing>
      </w:r>
      <w:r w:rsidR="00D0089C" w:rsidRPr="00D0089C">
        <w:rPr>
          <w:rFonts w:ascii="Calibri" w:hAnsi="Calibri" w:cs="Calibri"/>
          <w:b/>
          <w:bCs/>
          <w:color w:val="auto"/>
          <w:sz w:val="22"/>
          <w:szCs w:val="22"/>
        </w:rPr>
        <w:t xml:space="preserve">Lista de </w:t>
      </w:r>
      <w:r w:rsidR="002D4B5E">
        <w:rPr>
          <w:rFonts w:ascii="Calibri" w:hAnsi="Calibri" w:cs="Calibri"/>
          <w:b/>
          <w:bCs/>
          <w:color w:val="auto"/>
          <w:sz w:val="22"/>
          <w:szCs w:val="22"/>
        </w:rPr>
        <w:t>Terras Indígenas</w:t>
      </w:r>
      <w:r w:rsidR="002D4B5E" w:rsidRPr="00D0089C">
        <w:rPr>
          <w:rFonts w:ascii="Calibri" w:hAnsi="Calibri" w:cs="Calibri"/>
          <w:b/>
          <w:bCs/>
          <w:color w:val="auto"/>
          <w:sz w:val="22"/>
          <w:szCs w:val="22"/>
        </w:rPr>
        <w:t xml:space="preserve"> Prioritári</w:t>
      </w:r>
      <w:r w:rsidR="002D4B5E">
        <w:rPr>
          <w:rFonts w:ascii="Calibri" w:hAnsi="Calibri" w:cs="Calibri"/>
          <w:b/>
          <w:bCs/>
          <w:color w:val="auto"/>
          <w:sz w:val="22"/>
          <w:szCs w:val="22"/>
        </w:rPr>
        <w:t>a</w:t>
      </w:r>
      <w:r w:rsidR="002D4B5E" w:rsidRPr="00D0089C">
        <w:rPr>
          <w:rFonts w:ascii="Calibri" w:hAnsi="Calibri" w:cs="Calibri"/>
          <w:b/>
          <w:bCs/>
          <w:color w:val="auto"/>
          <w:sz w:val="22"/>
          <w:szCs w:val="22"/>
        </w:rPr>
        <w:t>s</w:t>
      </w:r>
      <w:r w:rsidR="002D4B5E">
        <w:rPr>
          <w:rFonts w:ascii="Calibri" w:hAnsi="Calibri" w:cs="Calibri"/>
          <w:b/>
          <w:bCs/>
          <w:color w:val="auto"/>
          <w:sz w:val="22"/>
          <w:szCs w:val="22"/>
        </w:rPr>
        <w:t xml:space="preserve"> e sua localização</w:t>
      </w:r>
    </w:p>
    <w:p w14:paraId="073A80F2" w14:textId="141E19A5" w:rsidR="007832EA" w:rsidRDefault="007832EA" w:rsidP="000B46A9">
      <w:pPr>
        <w:spacing w:before="0" w:after="120" w:line="276" w:lineRule="auto"/>
        <w:ind w:firstLine="502"/>
        <w:jc w:val="both"/>
        <w:rPr>
          <w:rFonts w:ascii="Calibri" w:hAnsi="Calibri" w:cs="Calibri"/>
          <w:b/>
          <w:bCs/>
          <w:color w:val="auto"/>
          <w:sz w:val="22"/>
          <w:szCs w:val="22"/>
        </w:rPr>
      </w:pPr>
    </w:p>
    <w:p w14:paraId="6960ED89" w14:textId="77777777" w:rsidR="007832EA" w:rsidRDefault="007832EA" w:rsidP="000B46A9">
      <w:pPr>
        <w:spacing w:before="0" w:after="120" w:line="276" w:lineRule="auto"/>
        <w:ind w:firstLine="502"/>
        <w:jc w:val="both"/>
        <w:rPr>
          <w:rFonts w:ascii="Calibri" w:hAnsi="Calibri" w:cs="Calibri"/>
          <w:b/>
          <w:bCs/>
          <w:color w:val="auto"/>
          <w:sz w:val="22"/>
          <w:szCs w:val="22"/>
        </w:rPr>
      </w:pPr>
    </w:p>
    <w:p w14:paraId="443F98F3"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11B947A4"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66A7C646"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179BAB1A"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4C856DFD"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107E6EAF"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14BF30E2"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491099A6"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6C2B21E2" w14:textId="77777777" w:rsidR="00D30640" w:rsidRDefault="00D30640" w:rsidP="000B46A9">
      <w:pPr>
        <w:spacing w:before="0" w:after="120" w:line="276" w:lineRule="auto"/>
        <w:ind w:firstLine="502"/>
        <w:jc w:val="both"/>
        <w:rPr>
          <w:rFonts w:ascii="Calibri" w:hAnsi="Calibri" w:cs="Calibri"/>
          <w:b/>
          <w:bCs/>
          <w:color w:val="auto"/>
          <w:sz w:val="22"/>
          <w:szCs w:val="22"/>
        </w:rPr>
      </w:pPr>
    </w:p>
    <w:p w14:paraId="090E96DC" w14:textId="3F03F556" w:rsidR="00306C0C" w:rsidRPr="007459F9" w:rsidRDefault="00306C0C" w:rsidP="00306C0C">
      <w:pPr>
        <w:pStyle w:val="Ttulo1"/>
        <w:numPr>
          <w:ilvl w:val="0"/>
          <w:numId w:val="0"/>
        </w:numPr>
        <w:spacing w:after="120" w:line="276" w:lineRule="auto"/>
        <w:rPr>
          <w:rFonts w:ascii="Calibri" w:hAnsi="Calibri" w:cs="Calibri"/>
          <w:b w:val="0"/>
          <w:color w:val="FFFFFF" w:themeColor="background1"/>
        </w:rPr>
      </w:pPr>
      <w:bookmarkStart w:id="220" w:name="_Toc194534676"/>
      <w:bookmarkStart w:id="221" w:name="_Toc194622050"/>
      <w:r w:rsidRPr="007459F9">
        <w:rPr>
          <w:rFonts w:ascii="Calibri" w:hAnsi="Calibri" w:cs="Calibri"/>
          <w:b w:val="0"/>
          <w:color w:val="FFFFFF" w:themeColor="background1"/>
        </w:rPr>
        <w:t>Anexo H: Termo de Compromisso Individual e Normas de Conduta em TIs</w:t>
      </w:r>
      <w:bookmarkEnd w:id="220"/>
      <w:bookmarkEnd w:id="221"/>
    </w:p>
    <w:p w14:paraId="0FBE2B80" w14:textId="04CDCF59" w:rsidR="00306C0C" w:rsidRPr="007459F9" w:rsidRDefault="00306C0C" w:rsidP="00306C0C">
      <w:pPr>
        <w:jc w:val="center"/>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u w:val="single"/>
        </w:rPr>
        <w:t>TERMO DE COMPROMISSO INDIVIDUAL E NORMAS DE CONDUTA EM TI</w:t>
      </w:r>
      <w:r w:rsidR="007459F9">
        <w:rPr>
          <w:rFonts w:asciiTheme="minorHAnsi" w:eastAsiaTheme="minorEastAsia" w:hAnsiTheme="minorHAnsi" w:cstheme="minorBidi"/>
          <w:color w:val="000000" w:themeColor="text1"/>
          <w:sz w:val="22"/>
          <w:szCs w:val="22"/>
          <w:u w:val="single"/>
        </w:rPr>
        <w:t>s</w:t>
      </w:r>
    </w:p>
    <w:p w14:paraId="0D977C1C"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p>
    <w:p w14:paraId="0780F0E7" w14:textId="77777777" w:rsidR="00306C0C" w:rsidRPr="007459F9" w:rsidRDefault="00306C0C" w:rsidP="00306C0C">
      <w:pPr>
        <w:pStyle w:val="PargrafodaLista"/>
        <w:numPr>
          <w:ilvl w:val="0"/>
          <w:numId w:val="50"/>
        </w:numPr>
        <w:spacing w:line="240" w:lineRule="auto"/>
        <w:jc w:val="center"/>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Identificação</w:t>
      </w:r>
    </w:p>
    <w:tbl>
      <w:tblPr>
        <w:tblStyle w:val="Tabelacomgrade"/>
        <w:tblW w:w="0" w:type="auto"/>
        <w:tblInd w:w="555"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4432"/>
        <w:gridCol w:w="4432"/>
      </w:tblGrid>
      <w:tr w:rsidR="00306C0C" w:rsidRPr="007459F9" w14:paraId="2693B34E" w14:textId="77777777" w:rsidTr="000F46AB">
        <w:trPr>
          <w:trHeight w:val="300"/>
        </w:trPr>
        <w:tc>
          <w:tcPr>
            <w:tcW w:w="88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78A68044"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Nome:</w:t>
            </w:r>
          </w:p>
        </w:tc>
      </w:tr>
      <w:tr w:rsidR="00306C0C" w:rsidRPr="007459F9" w14:paraId="004D6084" w14:textId="77777777" w:rsidTr="000F46AB">
        <w:trPr>
          <w:trHeight w:val="300"/>
        </w:trPr>
        <w:tc>
          <w:tcPr>
            <w:tcW w:w="443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0B5281E5"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RG:</w:t>
            </w:r>
          </w:p>
        </w:tc>
        <w:tc>
          <w:tcPr>
            <w:tcW w:w="4432" w:type="dxa"/>
            <w:tcBorders>
              <w:top w:val="nil"/>
              <w:left w:val="single" w:sz="6" w:space="0" w:color="000000" w:themeColor="text1"/>
              <w:bottom w:val="single" w:sz="6" w:space="0" w:color="000000" w:themeColor="text1"/>
              <w:right w:val="single" w:sz="6" w:space="0" w:color="000000" w:themeColor="text1"/>
            </w:tcBorders>
            <w:tcMar>
              <w:left w:w="90" w:type="dxa"/>
              <w:right w:w="90" w:type="dxa"/>
            </w:tcMar>
          </w:tcPr>
          <w:p w14:paraId="774DD766"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CPF:</w:t>
            </w:r>
          </w:p>
        </w:tc>
      </w:tr>
      <w:tr w:rsidR="00306C0C" w:rsidRPr="007459F9" w14:paraId="431D3009" w14:textId="77777777" w:rsidTr="000F46AB">
        <w:trPr>
          <w:trHeight w:val="300"/>
        </w:trPr>
        <w:tc>
          <w:tcPr>
            <w:tcW w:w="88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337C5031"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Nacionalidade:</w:t>
            </w:r>
          </w:p>
        </w:tc>
      </w:tr>
      <w:tr w:rsidR="00306C0C" w:rsidRPr="007459F9" w14:paraId="1623DD82" w14:textId="77777777" w:rsidTr="000F46AB">
        <w:trPr>
          <w:trHeight w:val="300"/>
        </w:trPr>
        <w:tc>
          <w:tcPr>
            <w:tcW w:w="88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51C88F07"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Profissão:</w:t>
            </w:r>
          </w:p>
        </w:tc>
      </w:tr>
      <w:tr w:rsidR="00306C0C" w:rsidRPr="007459F9" w14:paraId="7AB654CD" w14:textId="77777777" w:rsidTr="000F46AB">
        <w:trPr>
          <w:trHeight w:val="300"/>
        </w:trPr>
        <w:tc>
          <w:tcPr>
            <w:tcW w:w="886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90" w:type="dxa"/>
              <w:right w:w="90" w:type="dxa"/>
            </w:tcMar>
          </w:tcPr>
          <w:p w14:paraId="78F56F28" w14:textId="77777777" w:rsidR="00306C0C" w:rsidRPr="007459F9" w:rsidRDefault="00306C0C" w:rsidP="000F46AB">
            <w:pPr>
              <w:spacing w:before="93"/>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Registro Profissional em Conselho (se houver):</w:t>
            </w:r>
          </w:p>
        </w:tc>
      </w:tr>
    </w:tbl>
    <w:p w14:paraId="3FE045AB" w14:textId="77777777" w:rsidR="00306C0C" w:rsidRPr="007459F9" w:rsidRDefault="00306C0C" w:rsidP="00306C0C">
      <w:pPr>
        <w:ind w:right="180"/>
        <w:jc w:val="center"/>
        <w:rPr>
          <w:rFonts w:asciiTheme="minorHAnsi" w:eastAsiaTheme="minorEastAsia" w:hAnsiTheme="minorHAnsi" w:cstheme="minorBidi"/>
          <w:color w:val="000000" w:themeColor="text1"/>
          <w:sz w:val="22"/>
          <w:szCs w:val="22"/>
        </w:rPr>
      </w:pPr>
    </w:p>
    <w:p w14:paraId="19DD7B14" w14:textId="77777777" w:rsidR="00306C0C" w:rsidRPr="007459F9" w:rsidRDefault="00306C0C" w:rsidP="00306C0C">
      <w:pPr>
        <w:pStyle w:val="PargrafodaLista"/>
        <w:numPr>
          <w:ilvl w:val="0"/>
          <w:numId w:val="50"/>
        </w:numPr>
        <w:spacing w:line="240" w:lineRule="auto"/>
        <w:jc w:val="center"/>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Objetivo da Solicitação</w:t>
      </w:r>
    </w:p>
    <w:p w14:paraId="60C76C74" w14:textId="77777777" w:rsidR="00306C0C" w:rsidRPr="007459F9" w:rsidRDefault="00306C0C" w:rsidP="00306C0C">
      <w:pPr>
        <w:tabs>
          <w:tab w:val="left" w:leader="dot" w:pos="7209"/>
          <w:tab w:val="left" w:pos="7747"/>
        </w:tabs>
        <w:spacing w:before="0" w:after="0" w:line="228" w:lineRule="auto"/>
        <w:ind w:left="532" w:firstLine="2"/>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Eu, __________________________________________________________________ , solicito o ingresso na(s) Terra(s) Indígena(s)_______________________________, com o objetivo de realizar a</w:t>
      </w:r>
      <w:proofErr w:type="spellStart"/>
      <w:r w:rsidRPr="007459F9">
        <w:rPr>
          <w:rFonts w:asciiTheme="minorHAnsi" w:eastAsiaTheme="minorEastAsia" w:hAnsiTheme="minorHAnsi" w:cstheme="minorBidi"/>
          <w:color w:val="000000" w:themeColor="text1"/>
          <w:sz w:val="22"/>
          <w:szCs w:val="22"/>
          <w:lang w:val="pt"/>
        </w:rPr>
        <w:t>tividades</w:t>
      </w:r>
      <w:proofErr w:type="spellEnd"/>
      <w:r w:rsidRPr="007459F9">
        <w:rPr>
          <w:rFonts w:asciiTheme="minorHAnsi" w:eastAsiaTheme="minorEastAsia" w:hAnsiTheme="minorHAnsi" w:cstheme="minorBidi"/>
          <w:color w:val="000000" w:themeColor="text1"/>
          <w:sz w:val="22"/>
          <w:szCs w:val="22"/>
          <w:lang w:val="pt"/>
        </w:rPr>
        <w:t xml:space="preserve"> de Projeto de Recuperação Ambiental relativo ao Edital 03/2025 -Restaura Amazônia - Macrorregião 3, e comprometo-me a:</w:t>
      </w:r>
    </w:p>
    <w:p w14:paraId="5D989533" w14:textId="77777777" w:rsidR="00306C0C" w:rsidRPr="007459F9" w:rsidRDefault="00306C0C" w:rsidP="00306C0C">
      <w:pPr>
        <w:pStyle w:val="Cabealho"/>
        <w:spacing w:before="0" w:after="120" w:line="276" w:lineRule="auto"/>
        <w:jc w:val="center"/>
        <w:rPr>
          <w:rFonts w:ascii="Calibri" w:hAnsi="Calibri" w:cs="Calibri"/>
          <w:color w:val="auto"/>
          <w:sz w:val="36"/>
          <w:szCs w:val="36"/>
        </w:rPr>
      </w:pPr>
    </w:p>
    <w:p w14:paraId="41A0B76B" w14:textId="77777777" w:rsidR="00306C0C" w:rsidRPr="007459F9" w:rsidRDefault="00306C0C" w:rsidP="00306C0C">
      <w:pPr>
        <w:pStyle w:val="PargrafodaLista"/>
        <w:numPr>
          <w:ilvl w:val="0"/>
          <w:numId w:val="50"/>
        </w:numPr>
        <w:jc w:val="center"/>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Obrigações Legais</w:t>
      </w:r>
    </w:p>
    <w:p w14:paraId="4DA9614E" w14:textId="77777777" w:rsidR="00306C0C" w:rsidRPr="007459F9" w:rsidRDefault="00306C0C" w:rsidP="00306C0C">
      <w:pPr>
        <w:spacing w:before="9" w:after="0"/>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 xml:space="preserve"> </w:t>
      </w:r>
    </w:p>
    <w:p w14:paraId="7606DA94" w14:textId="77777777" w:rsidR="00306C0C" w:rsidRPr="007459F9" w:rsidRDefault="00306C0C" w:rsidP="00306C0C">
      <w:pPr>
        <w:pStyle w:val="PargrafodaLista"/>
        <w:numPr>
          <w:ilvl w:val="0"/>
          <w:numId w:val="49"/>
        </w:numPr>
        <w:spacing w:after="0" w:line="228" w:lineRule="auto"/>
        <w:ind w:left="484" w:right="109"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 xml:space="preserve">Respeitar toda a legislação brasileira e tratados internacionais de proteção dos recursos naturais, toda a legislação brasileira relativa </w:t>
      </w:r>
      <w:proofErr w:type="gramStart"/>
      <w:r w:rsidRPr="007459F9">
        <w:rPr>
          <w:rFonts w:asciiTheme="minorHAnsi" w:eastAsiaTheme="minorEastAsia" w:hAnsiTheme="minorHAnsi" w:cstheme="minorBidi"/>
          <w:color w:val="000000" w:themeColor="text1"/>
        </w:rPr>
        <w:t>a</w:t>
      </w:r>
      <w:proofErr w:type="gramEnd"/>
      <w:r w:rsidRPr="007459F9">
        <w:rPr>
          <w:rFonts w:asciiTheme="minorHAnsi" w:eastAsiaTheme="minorEastAsia" w:hAnsiTheme="minorHAnsi" w:cstheme="minorBidi"/>
          <w:color w:val="000000" w:themeColor="text1"/>
        </w:rPr>
        <w:t xml:space="preserve"> pesquisa, expedições científicas, patentes e segredos de indústria, bem como todos os termos da Convenção sobre Diversidade Biológica. </w:t>
      </w:r>
    </w:p>
    <w:p w14:paraId="7FFC5985" w14:textId="77777777" w:rsidR="00306C0C" w:rsidRPr="007459F9" w:rsidRDefault="00306C0C" w:rsidP="00306C0C">
      <w:pPr>
        <w:pStyle w:val="PargrafodaLista"/>
        <w:numPr>
          <w:ilvl w:val="0"/>
          <w:numId w:val="49"/>
        </w:numPr>
        <w:spacing w:after="0" w:line="228" w:lineRule="auto"/>
        <w:ind w:left="484" w:right="109"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 xml:space="preserve">Observar em especial as disposições legais aplicáveis que tratam dos direitos indígenas (Convenção nº 169 da OIT; Constituição Federal de 1988, </w:t>
      </w:r>
      <w:proofErr w:type="spellStart"/>
      <w:r w:rsidRPr="007459F9">
        <w:rPr>
          <w:rFonts w:asciiTheme="minorHAnsi" w:eastAsiaTheme="minorEastAsia" w:hAnsiTheme="minorHAnsi" w:cstheme="minorBidi"/>
          <w:color w:val="000000" w:themeColor="text1"/>
        </w:rPr>
        <w:t>arts</w:t>
      </w:r>
      <w:proofErr w:type="spellEnd"/>
      <w:r w:rsidRPr="007459F9">
        <w:rPr>
          <w:rFonts w:asciiTheme="minorHAnsi" w:eastAsiaTheme="minorEastAsia" w:hAnsiTheme="minorHAnsi" w:cstheme="minorBidi"/>
          <w:color w:val="000000" w:themeColor="text1"/>
        </w:rPr>
        <w:t>. 231 e 232, e Lei nº 6.001/1973 – Estatuto do Índio), da proteção dos recursos genéticos, do conhecimento tradicional associado (Convenção sobre Diversidade Biológica, Lei nº 13.123/2015, Decreto nº 8.772/2016, Resolução nº 5/2003/CGPG), e dos direitos autorais (Lei nº 9.610/1998, Portaria Funai nº 177/2006);</w:t>
      </w:r>
    </w:p>
    <w:p w14:paraId="0F0349F7" w14:textId="77777777" w:rsidR="00306C0C" w:rsidRPr="007459F9" w:rsidRDefault="00306C0C" w:rsidP="00306C0C">
      <w:pPr>
        <w:pStyle w:val="PargrafodaLista"/>
        <w:numPr>
          <w:ilvl w:val="0"/>
          <w:numId w:val="49"/>
        </w:numPr>
        <w:spacing w:after="0" w:line="233" w:lineRule="auto"/>
        <w:ind w:left="484" w:right="111"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 xml:space="preserve">Não retirar dos limites das Terras Indígenas quaisquer tipos de materiais (bióticos ou não), artefatos </w:t>
      </w:r>
      <w:proofErr w:type="gramStart"/>
      <w:r w:rsidRPr="007459F9">
        <w:rPr>
          <w:rFonts w:asciiTheme="minorHAnsi" w:eastAsiaTheme="minorEastAsia" w:hAnsiTheme="minorHAnsi" w:cstheme="minorBidi"/>
          <w:color w:val="000000" w:themeColor="text1"/>
        </w:rPr>
        <w:t xml:space="preserve">indígenas </w:t>
      </w:r>
      <w:proofErr w:type="spellStart"/>
      <w:r w:rsidRPr="007459F9">
        <w:rPr>
          <w:rFonts w:asciiTheme="minorHAnsi" w:eastAsiaTheme="minorEastAsia" w:hAnsiTheme="minorHAnsi" w:cstheme="minorBidi"/>
          <w:color w:val="000000" w:themeColor="text1"/>
        </w:rPr>
        <w:t>etc</w:t>
      </w:r>
      <w:proofErr w:type="spellEnd"/>
      <w:proofErr w:type="gramEnd"/>
      <w:r w:rsidRPr="007459F9">
        <w:rPr>
          <w:rFonts w:asciiTheme="minorHAnsi" w:eastAsiaTheme="minorEastAsia" w:hAnsiTheme="minorHAnsi" w:cstheme="minorBidi"/>
          <w:color w:val="000000" w:themeColor="text1"/>
        </w:rPr>
        <w:t xml:space="preserve">; </w:t>
      </w:r>
    </w:p>
    <w:p w14:paraId="0C394BF2" w14:textId="77777777" w:rsidR="00306C0C" w:rsidRPr="007459F9" w:rsidRDefault="00306C0C" w:rsidP="00306C0C">
      <w:pPr>
        <w:pStyle w:val="PargrafodaLista"/>
        <w:numPr>
          <w:ilvl w:val="0"/>
          <w:numId w:val="49"/>
        </w:numPr>
        <w:spacing w:after="0" w:line="233" w:lineRule="auto"/>
        <w:ind w:left="484" w:right="111"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Não utilizar a pesquisa para fins comerciais e não patentear quaisquer de seus resultados;</w:t>
      </w:r>
    </w:p>
    <w:p w14:paraId="0D2333C5" w14:textId="77777777" w:rsidR="00306C0C" w:rsidRPr="007459F9" w:rsidRDefault="00306C0C" w:rsidP="00306C0C">
      <w:pPr>
        <w:pStyle w:val="PargrafodaLista"/>
        <w:numPr>
          <w:ilvl w:val="0"/>
          <w:numId w:val="48"/>
        </w:numPr>
        <w:spacing w:after="0" w:line="228" w:lineRule="auto"/>
        <w:ind w:left="484" w:right="113"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lang w:val="pt"/>
        </w:rPr>
        <w:t>Não divulgar quaisquer conhecimentos sobre características de espécies manejadas pelos indígenas sem prévia autorização das comunidades indígenas envolvidas;</w:t>
      </w:r>
    </w:p>
    <w:p w14:paraId="1A85D087" w14:textId="77777777" w:rsidR="00306C0C" w:rsidRPr="007459F9" w:rsidRDefault="00306C0C" w:rsidP="00306C0C">
      <w:pPr>
        <w:pStyle w:val="PargrafodaLista"/>
        <w:numPr>
          <w:ilvl w:val="0"/>
          <w:numId w:val="48"/>
        </w:numPr>
        <w:spacing w:after="0" w:line="228" w:lineRule="auto"/>
        <w:ind w:left="484" w:right="113"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lang w:val="pt"/>
        </w:rPr>
        <w:lastRenderedPageBreak/>
        <w:t>Adequar o projeto às modificações na legislação federal ou estadual que porventura vierem a ocorrer ao longo do desenvolvimento da atividade;</w:t>
      </w:r>
    </w:p>
    <w:p w14:paraId="1A9D9B38" w14:textId="77777777" w:rsidR="00306C0C" w:rsidRPr="007459F9" w:rsidRDefault="00306C0C" w:rsidP="00306C0C">
      <w:pPr>
        <w:pStyle w:val="PargrafodaLista"/>
        <w:numPr>
          <w:ilvl w:val="0"/>
          <w:numId w:val="48"/>
        </w:numPr>
        <w:spacing w:after="0" w:line="228" w:lineRule="auto"/>
        <w:ind w:left="484" w:right="111"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lang w:val="pt"/>
        </w:rPr>
        <w:t>Não fazer nenhum uso do material coletado para além dos objetivos da autorização, sendo que qualquer outra utilização do material deverá ser objeto de um novo processo;</w:t>
      </w:r>
    </w:p>
    <w:p w14:paraId="2B587475" w14:textId="77777777" w:rsidR="00306C0C" w:rsidRPr="007459F9" w:rsidRDefault="00306C0C" w:rsidP="00306C0C">
      <w:pPr>
        <w:pStyle w:val="PargrafodaLista"/>
        <w:numPr>
          <w:ilvl w:val="0"/>
          <w:numId w:val="48"/>
        </w:numPr>
        <w:spacing w:after="0" w:line="228" w:lineRule="auto"/>
        <w:ind w:left="484" w:right="111"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lang w:val="pt"/>
        </w:rPr>
        <w:t>Comunicar imediatamente a Funai sobre quaisquer incidentes ocorridos em campo;</w:t>
      </w:r>
    </w:p>
    <w:p w14:paraId="7B78806C" w14:textId="77777777" w:rsidR="00306C0C" w:rsidRPr="007459F9" w:rsidRDefault="00306C0C" w:rsidP="00306C0C">
      <w:pPr>
        <w:pStyle w:val="PargrafodaLista"/>
        <w:numPr>
          <w:ilvl w:val="0"/>
          <w:numId w:val="48"/>
        </w:numPr>
        <w:spacing w:after="0" w:line="228" w:lineRule="auto"/>
        <w:ind w:left="484" w:right="113" w:hanging="284"/>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lang w:val="pt"/>
        </w:rPr>
        <w:t>Apresentar comprovante de vacinação atualizado (carteira de vacinação), inclusive contra moléstia endêmica na área quando for caso, e de atestado médico de saúde de não portar moléstia contagiosa;</w:t>
      </w:r>
    </w:p>
    <w:p w14:paraId="58E399DB" w14:textId="77777777" w:rsidR="00306C0C" w:rsidRPr="007459F9" w:rsidRDefault="00306C0C" w:rsidP="00306C0C">
      <w:pPr>
        <w:pStyle w:val="PargrafodaLista"/>
        <w:numPr>
          <w:ilvl w:val="0"/>
          <w:numId w:val="48"/>
        </w:numPr>
        <w:spacing w:after="0" w:line="228" w:lineRule="auto"/>
        <w:ind w:left="484" w:right="111" w:hanging="284"/>
        <w:jc w:val="both"/>
        <w:rPr>
          <w:rFonts w:asciiTheme="minorHAnsi" w:eastAsiaTheme="minorEastAsia" w:hAnsiTheme="minorHAnsi" w:cstheme="minorBidi"/>
          <w:color w:val="000000" w:themeColor="text1"/>
          <w:lang w:val="pt"/>
        </w:rPr>
      </w:pPr>
      <w:r w:rsidRPr="007459F9">
        <w:rPr>
          <w:rFonts w:asciiTheme="minorHAnsi" w:eastAsiaTheme="minorEastAsia" w:hAnsiTheme="minorHAnsi" w:cstheme="minorBidi"/>
          <w:color w:val="000000" w:themeColor="text1"/>
          <w:lang w:val="pt"/>
        </w:rPr>
        <w:t>Fotografar, gravar ou filmar somente com autorização expressa dos indígenas, sendo sua utilização restrita aos propósitos dos estudos/atividades, sendo vedada, portanto, sua utilização para quaisquer outros fins, inclusive comerciais, em consonância com a Portaria Funai nº 177/2006 (Diário Oficial da União nº 036, de 20 de fevereiro de 2006, Seção 01, págs. 26-27).</w:t>
      </w:r>
    </w:p>
    <w:p w14:paraId="2E9252AE" w14:textId="77777777" w:rsidR="00306C0C" w:rsidRPr="007459F9" w:rsidRDefault="00306C0C" w:rsidP="00306C0C">
      <w:pPr>
        <w:spacing w:after="0" w:line="228" w:lineRule="auto"/>
        <w:ind w:right="111"/>
        <w:jc w:val="both"/>
        <w:rPr>
          <w:rFonts w:asciiTheme="minorHAnsi" w:eastAsiaTheme="minorEastAsia" w:hAnsiTheme="minorHAnsi" w:cstheme="minorBidi"/>
          <w:color w:val="000000" w:themeColor="text1"/>
          <w:sz w:val="22"/>
          <w:szCs w:val="22"/>
        </w:rPr>
      </w:pPr>
    </w:p>
    <w:p w14:paraId="3E7ABB2C" w14:textId="77777777" w:rsidR="00306C0C" w:rsidRPr="007459F9" w:rsidRDefault="00306C0C" w:rsidP="00306C0C">
      <w:pPr>
        <w:pStyle w:val="PargrafodaLista"/>
        <w:numPr>
          <w:ilvl w:val="0"/>
          <w:numId w:val="50"/>
        </w:numPr>
        <w:jc w:val="center"/>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Normas de Conduta em Terras Indígenas</w:t>
      </w:r>
    </w:p>
    <w:p w14:paraId="056B5849" w14:textId="77777777" w:rsidR="00306C0C" w:rsidRPr="007459F9" w:rsidRDefault="00306C0C" w:rsidP="00306C0C">
      <w:pPr>
        <w:spacing w:after="0" w:line="228" w:lineRule="auto"/>
        <w:ind w:left="450" w:right="28" w:hanging="3"/>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Ida às aldeias: as atividades que se pretendem realizar dentro das Terras Indígenas devem ser comunicadas e discutidas junto às unidades regionais ou locais da Funai quanto às Terras Indígenas sob sua jurisdição, devendo estar de acordo com este termo de conduta. No caso de prestação de serviços, as atividades devem se restringir às contratadas, cumprindo os prazos estabelecidos. Ao chegar à aldeia, deve-se apresentar os planos de trabalho aos indígenas.</w:t>
      </w:r>
    </w:p>
    <w:p w14:paraId="02269F12" w14:textId="77777777" w:rsidR="00306C0C" w:rsidRPr="007459F9" w:rsidRDefault="00306C0C" w:rsidP="00306C0C">
      <w:pPr>
        <w:spacing w:after="0" w:line="228" w:lineRule="auto"/>
        <w:ind w:left="450" w:right="117" w:firstLine="2"/>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Postura: recomenda-se aos não indígenas evitar o uso de roupas, objetos ou mídias (filmes, músicas, jogos de celular entre outros) de conotação pornográfica, racista ou religiosa. Também deve ser evitado o uso de roupas íntimas nas aldeias. É proibido assediar sexualmente os indígenas ou aceitar qualquer tipo de assédio, mesmo que tenha o consentimento.</w:t>
      </w:r>
    </w:p>
    <w:p w14:paraId="1EB13202" w14:textId="77777777" w:rsidR="00306C0C" w:rsidRPr="007459F9" w:rsidRDefault="00306C0C" w:rsidP="00306C0C">
      <w:pPr>
        <w:spacing w:after="0" w:line="228" w:lineRule="auto"/>
        <w:ind w:left="450" w:right="165" w:firstLine="2"/>
        <w:jc w:val="both"/>
        <w:rPr>
          <w:rFonts w:asciiTheme="minorHAnsi" w:eastAsiaTheme="minorEastAsia" w:hAnsiTheme="minorHAnsi" w:cstheme="minorBidi"/>
          <w:color w:val="000000" w:themeColor="text1"/>
          <w:sz w:val="22"/>
          <w:szCs w:val="22"/>
          <w:lang w:val="pt"/>
        </w:rPr>
      </w:pPr>
      <w:r w:rsidRPr="007459F9">
        <w:rPr>
          <w:rFonts w:asciiTheme="minorHAnsi" w:eastAsiaTheme="minorEastAsia" w:hAnsiTheme="minorHAnsi" w:cstheme="minorBidi"/>
          <w:color w:val="000000" w:themeColor="text1"/>
          <w:sz w:val="22"/>
          <w:szCs w:val="22"/>
          <w:lang w:val="pt"/>
        </w:rPr>
        <w:t>Saúde: tendo em vista a situação de vulnerabilidade epidemiológica dos povos indígenas, os não indígenas não devem ingressar nas referidas Terras Indígenas portando alguma doença infectocontagiosa (gripe, sarampo, rubéola, varicela, dermatoses, coqueluche, escabiose, Covid-19, entre outras). Recomenda-se diagnose por médicos especializados e exige-se a atualização contínua da cobertura vacinal.</w:t>
      </w:r>
    </w:p>
    <w:p w14:paraId="0ED8409D" w14:textId="77777777" w:rsidR="00306C0C" w:rsidRPr="007459F9" w:rsidRDefault="00306C0C" w:rsidP="00306C0C">
      <w:pPr>
        <w:spacing w:after="0"/>
        <w:ind w:left="450"/>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Uso de Armas: o porte e uso de armas de fogo são exclusivos aos funcionários das forças de segurança pública.</w:t>
      </w:r>
    </w:p>
    <w:p w14:paraId="19336EE6" w14:textId="77777777" w:rsidR="00306C0C" w:rsidRPr="007459F9" w:rsidRDefault="00306C0C" w:rsidP="00306C0C">
      <w:pPr>
        <w:spacing w:after="0" w:line="228" w:lineRule="auto"/>
        <w:ind w:left="450" w:right="170"/>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Drogas e bebidas alcoólicas: É terminantemente proibido o ingresso, porte e consumo de bebidas alcoólicas e/ou drogas ilícitas, bem como ingressar nas Terras Indígenas apresentando sintomas de uso dessas, sendo vedado oferecer, sugerir ou consumir, junto com os indígenas, drogas ou bebidas diferentes daquelas tradicionalmente consumidas.</w:t>
      </w:r>
    </w:p>
    <w:p w14:paraId="6532394E" w14:textId="77777777" w:rsidR="00306C0C" w:rsidRPr="007459F9" w:rsidRDefault="00306C0C" w:rsidP="00306C0C">
      <w:pPr>
        <w:spacing w:after="0" w:line="228" w:lineRule="auto"/>
        <w:ind w:left="450" w:right="173"/>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Linguagem: deve-se evitar, dentro das Terras Indígenas, o uso de palavrões, xingamentos, gírias e expressões que denotem preconceitos e/ou pontos de vista depreciativos em relação aos indígenas.</w:t>
      </w:r>
    </w:p>
    <w:p w14:paraId="52CD57AD"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 xml:space="preserve">Alimentação: considerando as particularidades alimentares tradicionais desses povos, é recomendada a não distribuição de certos gêneros alimentícios ricos em açúcar, óleo e sal para os indígenas, tais como balas, doces, bombons, pirulitos, chocolates, salgadinhos industrializados (“chips”), suco em pó industrializado (“Ki-Suco”, “Tang”, entre outros), condimentos, bolachas doces recheadas, refrigerantes, entre outros. Além de provocar graves </w:t>
      </w:r>
      <w:r w:rsidRPr="007459F9">
        <w:rPr>
          <w:rFonts w:asciiTheme="minorHAnsi" w:eastAsiaTheme="minorEastAsia" w:hAnsiTheme="minorHAnsi" w:cstheme="minorBidi"/>
          <w:color w:val="000000" w:themeColor="text1"/>
          <w:sz w:val="22"/>
          <w:szCs w:val="22"/>
          <w:lang w:val="pt"/>
        </w:rPr>
        <w:lastRenderedPageBreak/>
        <w:t>enfermidades como diabetes, pressão alta e cáries, a distribuição desses alimentos agrava o problema de resíduos sólidos nas Terras Indígenas.</w:t>
      </w:r>
    </w:p>
    <w:p w14:paraId="2AA968BB"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Gestão dos resíduos sólidos: recomenda-se que, dentro do planejamento logístico, as equipes minimizem os artigos descartáveis, evitando o acúmulo de resíduos sólidos. Além disso, é imprescindível que o lixo não orgânico não seja exposto ou descartado nas Terras Indígenas, sendo recomendado que as equipes transportem o lixo para a cidade.</w:t>
      </w:r>
    </w:p>
    <w:p w14:paraId="4023A274"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lang w:val="pt"/>
        </w:rPr>
      </w:pPr>
      <w:r w:rsidRPr="007459F9">
        <w:rPr>
          <w:rFonts w:asciiTheme="minorHAnsi" w:eastAsiaTheme="minorEastAsia" w:hAnsiTheme="minorHAnsi" w:cstheme="minorBidi"/>
          <w:color w:val="000000" w:themeColor="text1"/>
          <w:sz w:val="22"/>
          <w:szCs w:val="22"/>
        </w:rPr>
        <w:t xml:space="preserve">Biodiversidade: de acordo com a legislação brasileira, é proibida a retirada ou dano a quaisquer elementos e recursos </w:t>
      </w:r>
      <w:r w:rsidRPr="007459F9">
        <w:rPr>
          <w:rFonts w:asciiTheme="minorHAnsi" w:eastAsiaTheme="minorEastAsia" w:hAnsiTheme="minorHAnsi" w:cstheme="minorBidi"/>
          <w:color w:val="000000" w:themeColor="text1"/>
          <w:sz w:val="22"/>
          <w:szCs w:val="22"/>
          <w:lang w:val="pt"/>
        </w:rPr>
        <w:t>naturais provenientes da flora, fauna, solo, subsolo e cursos hídricos das Terras Indígenas, preservando-se a integridade e biodiversidade do ecossistema local. Dessa forma, coleta, caça e pesca são proibidas. Analogamente, conhecimentos tradicionais associados à biodiversidade (CTA) são reconhecidos pela Convenção da Diversidade Biológica, de modo que o uso indevido dessas informações também está sujeito às sanções previstas por Lei.</w:t>
      </w:r>
    </w:p>
    <w:p w14:paraId="321C11C9"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Artesanato: os indígenas produzem artesanato a partir de diferentes matérias-primas, entre elas, penas, ossos e dentes de animais silvestres. É importante lembrar que, de acordo com a Lei de Crimes Ambientais, é proibido o comércio de qualquer peça que faça uso desse tipo de material. Portanto, deve-se ter cuidado ao aceitar presentes, comprar e encomendar artesanato dos indígenas. Além disso, recomenda-se que toda interação com finalidade de negociação seja orientada pela Funai, a fim de auxiliar no diálogo conjunto na busca de um preço justo pelo trabalho realizado.</w:t>
      </w:r>
    </w:p>
    <w:p w14:paraId="79E31718"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Proselitismo religioso: é terminantemente proibido o exercício de quaisquer atividades religiosas tendo como destinatários os povos indígenas, tais como hinos e cantos religiosos, rezas coletivas, tradução da bíblia, cantos e preces, bem como o uso de roupas com imagens ou expressões religiosas.</w:t>
      </w:r>
    </w:p>
    <w:p w14:paraId="17F9F413"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lang w:val="pt"/>
        </w:rPr>
      </w:pPr>
      <w:r w:rsidRPr="007459F9">
        <w:rPr>
          <w:rFonts w:asciiTheme="minorHAnsi" w:eastAsiaTheme="minorEastAsia" w:hAnsiTheme="minorHAnsi" w:cstheme="minorBidi"/>
          <w:color w:val="000000" w:themeColor="text1"/>
          <w:sz w:val="22"/>
          <w:szCs w:val="22"/>
          <w:lang w:val="pt"/>
        </w:rPr>
        <w:t xml:space="preserve">Respeito à diversidade cultural: solicita-se aos não indígenas uma postura de respeito, dignidade e profissionalismo perante a especificidade cultural dos povos indígenas, sua organização social, costumes e tradições. </w:t>
      </w:r>
    </w:p>
    <w:p w14:paraId="6B153638"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Uso de cartões de banco e senhas: atualmente, muitos indígenas recebem salários, pensões e benefícios através de contas bancárias. Para tanto, podem demandar ajuda, mas é terminantemente proibido o empréstimo, retenção e uso de cartões de banco e senhas de indígenas, mesmo quando solicitado.</w:t>
      </w:r>
    </w:p>
    <w:p w14:paraId="27CE00D3" w14:textId="77777777" w:rsidR="00306C0C" w:rsidRPr="007459F9" w:rsidRDefault="00306C0C" w:rsidP="00306C0C">
      <w:pPr>
        <w:spacing w:after="0" w:line="228" w:lineRule="auto"/>
        <w:ind w:left="450" w:right="115"/>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lang w:val="pt"/>
        </w:rPr>
        <w:t>Imprevistos: em situações não previstas nestas diretrizes, solicitamos que consulte as unidades locais ou regionais da Funai. Como referência, adote sempre o princípio da precaução (não faça) e do respeito.</w:t>
      </w:r>
    </w:p>
    <w:p w14:paraId="25026982" w14:textId="77777777" w:rsidR="00306C0C" w:rsidRPr="007459F9" w:rsidRDefault="00306C0C" w:rsidP="00306C0C">
      <w:pPr>
        <w:ind w:left="450"/>
        <w:jc w:val="center"/>
        <w:rPr>
          <w:rFonts w:asciiTheme="minorHAnsi" w:eastAsiaTheme="minorEastAsia" w:hAnsiTheme="minorHAnsi" w:cstheme="minorBidi"/>
          <w:color w:val="000000" w:themeColor="text1"/>
          <w:sz w:val="22"/>
          <w:szCs w:val="22"/>
        </w:rPr>
      </w:pPr>
    </w:p>
    <w:p w14:paraId="6896654F"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p>
    <w:p w14:paraId="6CB973AB" w14:textId="77777777" w:rsidR="00306C0C" w:rsidRPr="007459F9" w:rsidRDefault="00306C0C" w:rsidP="00306C0C">
      <w:pPr>
        <w:ind w:left="540"/>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Em Terras Indígenas com presença de Indígenas Isolados e de Recente Contato, deve ser assinado termo específico da CGIIRC/DPT/Funai.</w:t>
      </w:r>
    </w:p>
    <w:p w14:paraId="21975D83" w14:textId="77777777" w:rsidR="00306C0C" w:rsidRPr="007459F9" w:rsidRDefault="00306C0C" w:rsidP="00306C0C">
      <w:pPr>
        <w:ind w:left="540"/>
        <w:jc w:val="both"/>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 xml:space="preserve">Declaro estar ciente de tais informações e que posso responder civil, criminal e administrativamente pela não observância das recomendações e proibições contidas neste </w:t>
      </w:r>
      <w:r w:rsidRPr="007459F9">
        <w:rPr>
          <w:rFonts w:asciiTheme="minorHAnsi" w:eastAsiaTheme="minorEastAsia" w:hAnsiTheme="minorHAnsi" w:cstheme="minorBidi"/>
          <w:color w:val="000000" w:themeColor="text1"/>
          <w:sz w:val="22"/>
          <w:szCs w:val="22"/>
        </w:rPr>
        <w:lastRenderedPageBreak/>
        <w:t>termo de compromisso individual, bem como estou ciente de que as autorizações para entrada em Terra Indígena poderão ser suspensas a qualquer tempo desde que:</w:t>
      </w:r>
    </w:p>
    <w:p w14:paraId="46EB1DC4" w14:textId="77777777" w:rsidR="00306C0C" w:rsidRPr="007459F9" w:rsidRDefault="00306C0C" w:rsidP="00306C0C">
      <w:pPr>
        <w:pStyle w:val="PargrafodaLista"/>
        <w:numPr>
          <w:ilvl w:val="0"/>
          <w:numId w:val="47"/>
        </w:numPr>
        <w:ind w:left="1440"/>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seja solicitada a interrupção por parte da comunidade indígena;</w:t>
      </w:r>
    </w:p>
    <w:p w14:paraId="44E1C45D" w14:textId="77777777" w:rsidR="00306C0C" w:rsidRPr="007459F9" w:rsidRDefault="00306C0C" w:rsidP="00306C0C">
      <w:pPr>
        <w:pStyle w:val="PargrafodaLista"/>
        <w:numPr>
          <w:ilvl w:val="0"/>
          <w:numId w:val="47"/>
        </w:numPr>
        <w:ind w:left="1440"/>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a pesquisa ou atividade em desenvolvimento venha a gerar conflitos dentro da terra indígena;</w:t>
      </w:r>
    </w:p>
    <w:p w14:paraId="24370DA9" w14:textId="77777777" w:rsidR="00306C0C" w:rsidRPr="007459F9" w:rsidRDefault="00306C0C" w:rsidP="00306C0C">
      <w:pPr>
        <w:pStyle w:val="PargrafodaLista"/>
        <w:numPr>
          <w:ilvl w:val="0"/>
          <w:numId w:val="47"/>
        </w:numPr>
        <w:ind w:left="1440"/>
        <w:jc w:val="both"/>
        <w:rPr>
          <w:rFonts w:asciiTheme="minorHAnsi" w:eastAsiaTheme="minorEastAsia" w:hAnsiTheme="minorHAnsi" w:cstheme="minorBidi"/>
          <w:color w:val="000000" w:themeColor="text1"/>
        </w:rPr>
      </w:pPr>
      <w:r w:rsidRPr="007459F9">
        <w:rPr>
          <w:rFonts w:asciiTheme="minorHAnsi" w:eastAsiaTheme="minorEastAsia" w:hAnsiTheme="minorHAnsi" w:cstheme="minorBidi"/>
          <w:color w:val="000000" w:themeColor="text1"/>
        </w:rPr>
        <w:t>haja a ocorrência de situações epidêmicas agudas ou conflitos graves envolvendo indígenas e não indígenas.</w:t>
      </w:r>
    </w:p>
    <w:p w14:paraId="6F13D91E" w14:textId="77777777" w:rsidR="00306C0C" w:rsidRPr="007459F9" w:rsidRDefault="00306C0C" w:rsidP="00306C0C">
      <w:pPr>
        <w:rPr>
          <w:rFonts w:asciiTheme="minorHAnsi" w:eastAsiaTheme="minorEastAsia" w:hAnsiTheme="minorHAnsi" w:cstheme="minorBidi"/>
          <w:color w:val="000000" w:themeColor="text1"/>
          <w:sz w:val="22"/>
          <w:szCs w:val="22"/>
        </w:rPr>
      </w:pPr>
    </w:p>
    <w:p w14:paraId="677D5419" w14:textId="77777777" w:rsidR="00306C0C" w:rsidRPr="007459F9" w:rsidRDefault="00306C0C" w:rsidP="00306C0C">
      <w:pPr>
        <w:rPr>
          <w:rFonts w:asciiTheme="minorHAnsi" w:eastAsiaTheme="minorEastAsia" w:hAnsiTheme="minorHAnsi" w:cstheme="minorBidi"/>
          <w:color w:val="000000" w:themeColor="text1"/>
          <w:sz w:val="22"/>
          <w:szCs w:val="22"/>
        </w:rPr>
      </w:pPr>
    </w:p>
    <w:p w14:paraId="4E103B31"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Local e data: ________________________________________________________</w:t>
      </w:r>
    </w:p>
    <w:p w14:paraId="5FBBA728"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p>
    <w:p w14:paraId="3D089A00"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p>
    <w:p w14:paraId="0E08BE21"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____________________________________</w:t>
      </w:r>
    </w:p>
    <w:p w14:paraId="0072C073" w14:textId="77777777" w:rsidR="00306C0C" w:rsidRPr="007459F9" w:rsidRDefault="00306C0C" w:rsidP="00306C0C">
      <w:pPr>
        <w:jc w:val="center"/>
        <w:rPr>
          <w:rFonts w:asciiTheme="minorHAnsi" w:eastAsiaTheme="minorEastAsia" w:hAnsiTheme="minorHAnsi" w:cstheme="minorBidi"/>
          <w:color w:val="000000" w:themeColor="text1"/>
          <w:sz w:val="22"/>
          <w:szCs w:val="22"/>
        </w:rPr>
      </w:pPr>
      <w:r w:rsidRPr="007459F9">
        <w:rPr>
          <w:rFonts w:asciiTheme="minorHAnsi" w:eastAsiaTheme="minorEastAsia" w:hAnsiTheme="minorHAnsi" w:cstheme="minorBidi"/>
          <w:color w:val="000000" w:themeColor="text1"/>
          <w:sz w:val="22"/>
          <w:szCs w:val="22"/>
        </w:rPr>
        <w:t>Assinatura (preferencialmente pelo gov.br)</w:t>
      </w:r>
    </w:p>
    <w:p w14:paraId="4D4DA1B1" w14:textId="77777777" w:rsidR="00306C0C" w:rsidRPr="007459F9" w:rsidRDefault="00306C0C" w:rsidP="00306C0C">
      <w:pPr>
        <w:spacing w:before="0" w:after="0"/>
        <w:ind w:firstLine="708"/>
        <w:jc w:val="both"/>
        <w:rPr>
          <w:rFonts w:asciiTheme="majorHAnsi" w:hAnsiTheme="majorHAnsi" w:cstheme="majorHAnsi"/>
          <w:color w:val="auto"/>
          <w:sz w:val="22"/>
          <w:szCs w:val="22"/>
        </w:rPr>
      </w:pPr>
    </w:p>
    <w:p w14:paraId="2EC20235" w14:textId="77777777" w:rsidR="00306C0C" w:rsidRPr="007459F9" w:rsidRDefault="00306C0C" w:rsidP="000B46A9">
      <w:pPr>
        <w:spacing w:before="0" w:after="120" w:line="276" w:lineRule="auto"/>
        <w:ind w:firstLine="502"/>
        <w:jc w:val="both"/>
        <w:rPr>
          <w:rFonts w:ascii="Calibri" w:hAnsi="Calibri" w:cs="Calibri"/>
          <w:color w:val="auto"/>
          <w:sz w:val="22"/>
          <w:szCs w:val="22"/>
        </w:rPr>
      </w:pPr>
    </w:p>
    <w:p w14:paraId="31AFE144" w14:textId="77777777" w:rsidR="00CC0781" w:rsidRPr="007459F9" w:rsidRDefault="00CC0781" w:rsidP="000B46A9">
      <w:pPr>
        <w:spacing w:before="0" w:after="120" w:line="276" w:lineRule="auto"/>
        <w:ind w:firstLine="502"/>
        <w:jc w:val="both"/>
        <w:rPr>
          <w:rFonts w:ascii="Calibri" w:hAnsi="Calibri" w:cs="Calibri"/>
          <w:color w:val="auto"/>
          <w:sz w:val="22"/>
          <w:szCs w:val="22"/>
        </w:rPr>
      </w:pPr>
    </w:p>
    <w:p w14:paraId="3476CF43" w14:textId="77777777" w:rsidR="00CC0781" w:rsidRPr="007459F9" w:rsidRDefault="00CC0781" w:rsidP="000B46A9">
      <w:pPr>
        <w:spacing w:before="0" w:after="120" w:line="276" w:lineRule="auto"/>
        <w:ind w:firstLine="502"/>
        <w:jc w:val="both"/>
        <w:rPr>
          <w:rFonts w:ascii="Calibri" w:hAnsi="Calibri" w:cs="Calibri"/>
          <w:color w:val="auto"/>
          <w:sz w:val="22"/>
          <w:szCs w:val="22"/>
        </w:rPr>
      </w:pPr>
    </w:p>
    <w:p w14:paraId="2D726AC3" w14:textId="77777777" w:rsidR="00CC0781" w:rsidRPr="007459F9" w:rsidRDefault="00CC0781" w:rsidP="000B46A9">
      <w:pPr>
        <w:spacing w:before="0" w:after="120" w:line="276" w:lineRule="auto"/>
        <w:ind w:firstLine="502"/>
        <w:jc w:val="both"/>
        <w:rPr>
          <w:rFonts w:ascii="Calibri" w:hAnsi="Calibri" w:cs="Calibri"/>
          <w:color w:val="auto"/>
          <w:sz w:val="22"/>
          <w:szCs w:val="22"/>
        </w:rPr>
      </w:pPr>
    </w:p>
    <w:p w14:paraId="76F9B8B2" w14:textId="77777777" w:rsidR="00CC0781" w:rsidRPr="007459F9" w:rsidRDefault="00CC0781" w:rsidP="000B46A9">
      <w:pPr>
        <w:spacing w:before="0" w:after="120" w:line="276" w:lineRule="auto"/>
        <w:ind w:firstLine="502"/>
        <w:jc w:val="both"/>
        <w:rPr>
          <w:rFonts w:ascii="Calibri" w:hAnsi="Calibri" w:cs="Calibri"/>
          <w:color w:val="auto"/>
          <w:sz w:val="22"/>
          <w:szCs w:val="22"/>
        </w:rPr>
      </w:pPr>
    </w:p>
    <w:sectPr w:rsidR="00CC0781" w:rsidRPr="007459F9" w:rsidSect="00435518">
      <w:type w:val="continuous"/>
      <w:pgSz w:w="11905" w:h="16837"/>
      <w:pgMar w:top="1134" w:right="1134" w:bottom="1134" w:left="1701" w:header="709" w:footer="536" w:gutter="0"/>
      <w:cols w:space="28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5F018" w14:textId="77777777" w:rsidR="003B5269" w:rsidRDefault="003B5269" w:rsidP="004C7252">
      <w:pPr>
        <w:spacing w:before="0" w:after="0"/>
      </w:pPr>
      <w:r>
        <w:separator/>
      </w:r>
    </w:p>
  </w:endnote>
  <w:endnote w:type="continuationSeparator" w:id="0">
    <w:p w14:paraId="472A75ED" w14:textId="77777777" w:rsidR="003B5269" w:rsidRDefault="003B5269" w:rsidP="004C7252">
      <w:pPr>
        <w:spacing w:before="0" w:after="0"/>
      </w:pPr>
      <w:r>
        <w:continuationSeparator/>
      </w:r>
    </w:p>
  </w:endnote>
  <w:endnote w:type="continuationNotice" w:id="1">
    <w:p w14:paraId="2F3B985C" w14:textId="77777777" w:rsidR="003B5269" w:rsidRDefault="003B526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Noto Sans Symbols">
    <w:altName w:val="Times New Roman"/>
    <w:panose1 w:val="020B0604020202020204"/>
    <w:charset w:val="00"/>
    <w:family w:val="auto"/>
    <w:pitch w:val="default"/>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MT">
    <w:altName w:val="Arial"/>
    <w:panose1 w:val="020B0604020202020204"/>
    <w:charset w:val="00"/>
    <w:family w:val="roman"/>
    <w:notTrueType/>
    <w:pitch w:val="default"/>
    <w:sig w:usb0="00000003" w:usb1="00000000" w:usb2="00000000" w:usb3="00000000" w:csb0="00000001" w:csb1="00000000"/>
  </w:font>
  <w:font w:name="Wingdings 2">
    <w:panose1 w:val="05020102010507070707"/>
    <w:charset w:val="4D"/>
    <w:family w:val="decorative"/>
    <w:pitch w:val="variable"/>
    <w:sig w:usb0="00000003" w:usb1="00000000" w:usb2="00000000" w:usb3="00000000" w:csb0="80000001" w:csb1="00000000"/>
  </w:font>
  <w:font w:name="Consolas">
    <w:panose1 w:val="020B0609020204030204"/>
    <w:charset w:val="00"/>
    <w:family w:val="modern"/>
    <w:pitch w:val="fixed"/>
    <w:sig w:usb0="E10006FF" w:usb1="4000FCFF" w:usb2="00000009" w:usb3="00000000" w:csb0="0000019F" w:csb1="00000000"/>
  </w:font>
  <w:font w:name="Adobe Garamond Pro">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Optima">
    <w:altName w:val="Calibri"/>
    <w:panose1 w:val="02000503060000020004"/>
    <w:charset w:val="00"/>
    <w:family w:val="auto"/>
    <w:pitch w:val="variable"/>
    <w:sig w:usb0="80000067" w:usb1="00000000" w:usb2="00000000" w:usb3="00000000" w:csb0="00000001" w:csb1="00000000"/>
  </w:font>
  <w:font w:name="Garamond">
    <w:panose1 w:val="02020404030301010803"/>
    <w:charset w:val="00"/>
    <w:family w:val="roman"/>
    <w:pitch w:val="variable"/>
    <w:sig w:usb0="00000287" w:usb1="00000002" w:usb2="00000000" w:usb3="00000000" w:csb0="0000009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Rage Italic LET">
    <w:altName w:val="Calibri"/>
    <w:panose1 w:val="020B0604020202020204"/>
    <w:charset w:val="00"/>
    <w:family w:val="auto"/>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Optimum">
    <w:altName w:val="Calibri"/>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7241748"/>
      <w:docPartObj>
        <w:docPartGallery w:val="Page Numbers (Bottom of Page)"/>
        <w:docPartUnique/>
      </w:docPartObj>
    </w:sdtPr>
    <w:sdtEndPr>
      <w:rPr>
        <w:sz w:val="20"/>
        <w:szCs w:val="20"/>
      </w:rPr>
    </w:sdtEndPr>
    <w:sdtContent>
      <w:p w14:paraId="7B61BE53" w14:textId="222CFDAC" w:rsidR="00735C69" w:rsidRDefault="00735C69" w:rsidP="004A30CE">
        <w:pPr>
          <w:pStyle w:val="Rodap"/>
          <w:jc w:val="center"/>
        </w:pPr>
        <w:r>
          <w:rPr>
            <w:rFonts w:ascii="Calibri" w:hAnsi="Calibri"/>
            <w:bCs/>
            <w:color w:val="004800"/>
            <w:sz w:val="18"/>
            <w:szCs w:val="18"/>
          </w:rPr>
          <w:tab/>
        </w:r>
        <w:r>
          <w:rPr>
            <w:rFonts w:ascii="Calibri" w:hAnsi="Calibri"/>
            <w:bCs/>
            <w:color w:val="004800"/>
            <w:sz w:val="18"/>
            <w:szCs w:val="18"/>
          </w:rPr>
          <w:tab/>
        </w:r>
        <w:r w:rsidRPr="004A30CE">
          <w:rPr>
            <w:rStyle w:val="Nmerodepgina"/>
            <w:rFonts w:ascii="Calibri" w:hAnsi="Calibri" w:cs="Arial"/>
            <w:color w:val="004800"/>
            <w:sz w:val="18"/>
            <w:szCs w:val="18"/>
          </w:rPr>
          <w:t xml:space="preserve"> </w:t>
        </w:r>
        <w:r w:rsidRPr="00646405">
          <w:rPr>
            <w:rStyle w:val="Nmerodepgina"/>
            <w:rFonts w:ascii="Calibri" w:hAnsi="Calibri" w:cs="Arial"/>
            <w:color w:val="004800"/>
            <w:sz w:val="14"/>
            <w:szCs w:val="14"/>
          </w:rPr>
          <w:fldChar w:fldCharType="begin"/>
        </w:r>
        <w:r w:rsidRPr="00804FF0">
          <w:rPr>
            <w:rStyle w:val="Nmerodepgina"/>
            <w:rFonts w:ascii="Calibri" w:hAnsi="Calibri" w:cs="Arial"/>
            <w:color w:val="004800"/>
            <w:sz w:val="14"/>
            <w:szCs w:val="14"/>
          </w:rPr>
          <w:instrText>PAGE   \* MERGEFORMAT</w:instrText>
        </w:r>
        <w:r w:rsidRPr="00646405">
          <w:rPr>
            <w:rStyle w:val="Nmerodepgina"/>
            <w:rFonts w:ascii="Calibri" w:hAnsi="Calibri" w:cs="Arial"/>
            <w:color w:val="004800"/>
            <w:sz w:val="14"/>
            <w:szCs w:val="14"/>
          </w:rPr>
          <w:fldChar w:fldCharType="separate"/>
        </w:r>
        <w:r w:rsidRPr="00804FF0">
          <w:rPr>
            <w:rStyle w:val="Nmerodepgina"/>
            <w:rFonts w:ascii="Calibri" w:hAnsi="Calibri" w:cs="Arial"/>
            <w:color w:val="004800"/>
            <w:sz w:val="14"/>
            <w:szCs w:val="14"/>
          </w:rPr>
          <w:t>2</w:t>
        </w:r>
        <w:r w:rsidRPr="00646405">
          <w:rPr>
            <w:rStyle w:val="Nmerodepgina"/>
            <w:rFonts w:ascii="Calibri" w:hAnsi="Calibri" w:cs="Arial"/>
            <w:color w:val="004800"/>
            <w:sz w:val="14"/>
            <w:szCs w:val="1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07552" w14:textId="52498AEA" w:rsidR="00735C69" w:rsidRDefault="00735C69" w:rsidP="00767D21">
    <w:pPr>
      <w:pStyle w:val="Rodap"/>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55304" w14:textId="419C87E7" w:rsidR="00735C69" w:rsidRDefault="00735C69">
    <w:pPr>
      <w:pStyle w:val="Rodap"/>
      <w:jc w:val="center"/>
    </w:pPr>
    <w:r>
      <w:rPr>
        <w:rStyle w:val="Nmerodepgina"/>
        <w:rFonts w:ascii="Calibri" w:hAnsi="Calibri" w:cs="Arial"/>
        <w:color w:val="004800"/>
        <w:sz w:val="18"/>
        <w:szCs w:val="18"/>
      </w:rPr>
      <w:t>Edital</w:t>
    </w:r>
    <w:r w:rsidRPr="001644BB">
      <w:rPr>
        <w:rFonts w:ascii="Calibri" w:hAnsi="Calibri"/>
        <w:bCs/>
        <w:color w:val="004800"/>
        <w:sz w:val="18"/>
        <w:szCs w:val="18"/>
      </w:rPr>
      <w:t xml:space="preserve"> </w:t>
    </w:r>
    <w:r w:rsidR="001D2ED9">
      <w:rPr>
        <w:rFonts w:ascii="Calibri" w:hAnsi="Calibri"/>
        <w:bCs/>
        <w:color w:val="004800"/>
        <w:sz w:val="18"/>
        <w:szCs w:val="18"/>
      </w:rPr>
      <w:t>0</w:t>
    </w:r>
    <w:r w:rsidR="00D537F4">
      <w:rPr>
        <w:rFonts w:ascii="Calibri" w:hAnsi="Calibri"/>
        <w:bCs/>
        <w:color w:val="004800"/>
        <w:sz w:val="18"/>
        <w:szCs w:val="18"/>
      </w:rPr>
      <w:t>2</w:t>
    </w:r>
    <w:r w:rsidRPr="00DD4978">
      <w:rPr>
        <w:rFonts w:ascii="Calibri" w:hAnsi="Calibri"/>
        <w:bCs/>
        <w:color w:val="004800"/>
        <w:sz w:val="18"/>
        <w:szCs w:val="18"/>
      </w:rPr>
      <w:t>/202</w:t>
    </w:r>
    <w:r w:rsidR="00D537F4">
      <w:rPr>
        <w:rFonts w:ascii="Calibri" w:hAnsi="Calibri"/>
        <w:bCs/>
        <w:color w:val="004800"/>
        <w:sz w:val="18"/>
        <w:szCs w:val="18"/>
      </w:rPr>
      <w:t>5</w:t>
    </w:r>
    <w:r w:rsidRPr="001644BB">
      <w:rPr>
        <w:rFonts w:ascii="Calibri" w:hAnsi="Calibri"/>
        <w:bCs/>
        <w:color w:val="004800"/>
        <w:sz w:val="18"/>
        <w:szCs w:val="18"/>
      </w:rPr>
      <w:t xml:space="preserve"> – </w:t>
    </w:r>
    <w:r w:rsidR="001D2ED9">
      <w:rPr>
        <w:rFonts w:ascii="Calibri" w:hAnsi="Calibri"/>
        <w:bCs/>
        <w:color w:val="004800"/>
        <w:sz w:val="18"/>
        <w:szCs w:val="18"/>
      </w:rPr>
      <w:t xml:space="preserve">Restaura Amazônia Macrorregião </w:t>
    </w:r>
    <w:r w:rsidR="00A127CF">
      <w:rPr>
        <w:rFonts w:ascii="Calibri" w:hAnsi="Calibri"/>
        <w:bCs/>
        <w:color w:val="004800"/>
        <w:sz w:val="18"/>
        <w:szCs w:val="18"/>
      </w:rPr>
      <w:t>2</w:t>
    </w:r>
    <w:r>
      <w:rPr>
        <w:rFonts w:ascii="Calibri" w:hAnsi="Calibri"/>
        <w:bCs/>
        <w:color w:val="004800"/>
        <w:sz w:val="18"/>
        <w:szCs w:val="18"/>
      </w:rPr>
      <w:tab/>
    </w:r>
    <w:r>
      <w:rPr>
        <w:rFonts w:ascii="Calibri" w:hAnsi="Calibri"/>
        <w:bCs/>
        <w:color w:val="004800"/>
        <w:sz w:val="18"/>
        <w:szCs w:val="18"/>
      </w:rPr>
      <w:tab/>
    </w:r>
    <w:r w:rsidRPr="004A30CE">
      <w:rPr>
        <w:rStyle w:val="Nmerodepgina"/>
        <w:rFonts w:ascii="Calibri" w:hAnsi="Calibri" w:cs="Arial"/>
        <w:color w:val="004800"/>
        <w:sz w:val="18"/>
        <w:szCs w:val="18"/>
      </w:rPr>
      <w:t xml:space="preserve"> </w:t>
    </w:r>
    <w:r w:rsidRPr="004A30CE">
      <w:rPr>
        <w:rStyle w:val="Nmerodepgina"/>
        <w:rFonts w:ascii="Calibri" w:hAnsi="Calibri" w:cs="Arial"/>
        <w:color w:val="004800"/>
        <w:sz w:val="18"/>
        <w:szCs w:val="18"/>
      </w:rPr>
      <w:fldChar w:fldCharType="begin"/>
    </w:r>
    <w:r w:rsidRPr="004A30CE">
      <w:rPr>
        <w:rStyle w:val="Nmerodepgina"/>
        <w:rFonts w:ascii="Calibri" w:hAnsi="Calibri" w:cs="Arial"/>
        <w:color w:val="004800"/>
        <w:sz w:val="18"/>
        <w:szCs w:val="18"/>
      </w:rPr>
      <w:instrText>PAGE   \* MERGEFORMAT</w:instrText>
    </w:r>
    <w:r w:rsidRPr="004A30CE">
      <w:rPr>
        <w:rStyle w:val="Nmerodepgina"/>
        <w:rFonts w:ascii="Calibri" w:hAnsi="Calibri" w:cs="Arial"/>
        <w:color w:val="004800"/>
        <w:sz w:val="18"/>
        <w:szCs w:val="18"/>
      </w:rPr>
      <w:fldChar w:fldCharType="separate"/>
    </w:r>
    <w:r w:rsidRPr="004A30CE">
      <w:rPr>
        <w:rStyle w:val="Nmerodepgina"/>
        <w:rFonts w:ascii="Calibri" w:hAnsi="Calibri" w:cs="Arial"/>
        <w:color w:val="004800"/>
        <w:sz w:val="18"/>
        <w:szCs w:val="18"/>
      </w:rPr>
      <w:t>2</w:t>
    </w:r>
    <w:r w:rsidRPr="004A30CE">
      <w:rPr>
        <w:rStyle w:val="Nmerodepgina"/>
        <w:rFonts w:ascii="Calibri" w:hAnsi="Calibri" w:cs="Arial"/>
        <w:color w:val="004800"/>
        <w:sz w:val="18"/>
        <w:szCs w:val="18"/>
      </w:rPr>
      <w:fldChar w:fldCharType="end"/>
    </w:r>
  </w:p>
  <w:p w14:paraId="37346149" w14:textId="65E261D3" w:rsidR="00735C69" w:rsidRPr="00E0390A" w:rsidRDefault="00735C69" w:rsidP="00E0390A">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CE57C" w14:textId="77777777" w:rsidR="00735C69" w:rsidRDefault="00735C69">
    <w:pPr>
      <w:ind w:hanging="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6937913"/>
      <w:docPartObj>
        <w:docPartGallery w:val="Page Numbers (Bottom of Page)"/>
        <w:docPartUnique/>
      </w:docPartObj>
    </w:sdtPr>
    <w:sdtContent>
      <w:p w14:paraId="6DDC3BCB" w14:textId="47422E55" w:rsidR="00735C69" w:rsidRPr="004A30CE" w:rsidRDefault="00735C69" w:rsidP="004A30CE">
        <w:pPr>
          <w:pStyle w:val="Rodap"/>
          <w:jc w:val="center"/>
        </w:pPr>
        <w:r>
          <w:rPr>
            <w:rFonts w:ascii="Calibri" w:hAnsi="Calibri"/>
            <w:bCs/>
            <w:color w:val="004800"/>
            <w:sz w:val="18"/>
            <w:szCs w:val="18"/>
          </w:rPr>
          <w:tab/>
        </w:r>
        <w:r>
          <w:rPr>
            <w:rFonts w:ascii="Calibri" w:hAnsi="Calibri"/>
            <w:bCs/>
            <w:color w:val="004800"/>
            <w:sz w:val="18"/>
            <w:szCs w:val="18"/>
          </w:rPr>
          <w:tab/>
        </w:r>
        <w:r w:rsidRPr="004A30CE">
          <w:rPr>
            <w:rStyle w:val="Nmerodepgina"/>
            <w:rFonts w:ascii="Calibri" w:hAnsi="Calibri" w:cs="Arial"/>
            <w:color w:val="004800"/>
            <w:sz w:val="18"/>
            <w:szCs w:val="18"/>
          </w:rPr>
          <w:t xml:space="preserve"> </w:t>
        </w:r>
        <w:r w:rsidRPr="00C010CA">
          <w:rPr>
            <w:rStyle w:val="Nmerodepgina"/>
            <w:rFonts w:ascii="Calibri" w:hAnsi="Calibri" w:cs="Arial"/>
            <w:color w:val="004800"/>
            <w:sz w:val="14"/>
            <w:szCs w:val="14"/>
          </w:rPr>
          <w:fldChar w:fldCharType="begin"/>
        </w:r>
        <w:r w:rsidRPr="00804FF0">
          <w:rPr>
            <w:rStyle w:val="Nmerodepgina"/>
            <w:rFonts w:ascii="Calibri" w:hAnsi="Calibri" w:cs="Arial"/>
            <w:color w:val="004800"/>
            <w:sz w:val="14"/>
            <w:szCs w:val="14"/>
          </w:rPr>
          <w:instrText>PAGE   \* MERGEFORMAT</w:instrText>
        </w:r>
        <w:r w:rsidRPr="00C010CA">
          <w:rPr>
            <w:rStyle w:val="Nmerodepgina"/>
            <w:rFonts w:ascii="Calibri" w:hAnsi="Calibri" w:cs="Arial"/>
            <w:color w:val="004800"/>
            <w:sz w:val="14"/>
            <w:szCs w:val="14"/>
          </w:rPr>
          <w:fldChar w:fldCharType="separate"/>
        </w:r>
        <w:r w:rsidRPr="00804FF0">
          <w:rPr>
            <w:rStyle w:val="Nmerodepgina"/>
            <w:rFonts w:ascii="Calibri" w:hAnsi="Calibri" w:cs="Arial"/>
            <w:color w:val="004800"/>
            <w:sz w:val="14"/>
            <w:szCs w:val="14"/>
          </w:rPr>
          <w:t>2</w:t>
        </w:r>
        <w:r w:rsidRPr="00C010CA">
          <w:rPr>
            <w:rStyle w:val="Nmerodepgina"/>
            <w:rFonts w:ascii="Calibri" w:hAnsi="Calibri" w:cs="Arial"/>
            <w:color w:val="004800"/>
            <w:sz w:val="14"/>
            <w:szCs w:val="1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90D1F" w14:textId="77777777" w:rsidR="00735C69" w:rsidRDefault="00735C69">
    <w:pPr>
      <w:ind w:hanging="2"/>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9C841" w14:textId="45A2008B" w:rsidR="00735C69" w:rsidRPr="00204755" w:rsidRDefault="00735C69" w:rsidP="00FB4308">
    <w:pPr>
      <w:rPr>
        <w:rFonts w:ascii="Calibri" w:hAnsi="Calibri"/>
        <w:bCs/>
        <w:color w:val="004800"/>
        <w:sz w:val="18"/>
        <w:szCs w:val="18"/>
      </w:rPr>
    </w:pPr>
  </w:p>
  <w:sdt>
    <w:sdtPr>
      <w:id w:val="141242556"/>
      <w:docPartObj>
        <w:docPartGallery w:val="Page Numbers (Bottom of Page)"/>
        <w:docPartUnique/>
      </w:docPartObj>
    </w:sdtPr>
    <w:sdtContent>
      <w:p w14:paraId="0EC437F6" w14:textId="103DED21" w:rsidR="00735C69" w:rsidRDefault="00735C69" w:rsidP="004A30CE">
        <w:pPr>
          <w:pStyle w:val="Rodap"/>
          <w:jc w:val="center"/>
        </w:pPr>
        <w:r>
          <w:rPr>
            <w:rFonts w:ascii="Calibri" w:hAnsi="Calibri"/>
            <w:bCs/>
            <w:color w:val="004800"/>
            <w:sz w:val="18"/>
            <w:szCs w:val="18"/>
          </w:rPr>
          <w:tab/>
        </w:r>
        <w:r>
          <w:rPr>
            <w:rFonts w:ascii="Calibri" w:hAnsi="Calibri"/>
            <w:bCs/>
            <w:color w:val="004800"/>
            <w:sz w:val="18"/>
            <w:szCs w:val="18"/>
          </w:rPr>
          <w:tab/>
        </w:r>
        <w:r w:rsidRPr="004A30CE">
          <w:rPr>
            <w:rStyle w:val="Nmerodepgina"/>
            <w:rFonts w:ascii="Calibri" w:hAnsi="Calibri" w:cs="Arial"/>
            <w:color w:val="004800"/>
            <w:sz w:val="18"/>
            <w:szCs w:val="18"/>
          </w:rPr>
          <w:t xml:space="preserve"> </w:t>
        </w:r>
        <w:r w:rsidRPr="003F76B9">
          <w:rPr>
            <w:rStyle w:val="Nmerodepgina"/>
            <w:rFonts w:ascii="Calibri" w:hAnsi="Calibri" w:cs="Arial"/>
            <w:color w:val="004800"/>
            <w:sz w:val="14"/>
            <w:szCs w:val="14"/>
          </w:rPr>
          <w:fldChar w:fldCharType="begin"/>
        </w:r>
        <w:r w:rsidRPr="00804FF0">
          <w:rPr>
            <w:rStyle w:val="Nmerodepgina"/>
            <w:rFonts w:ascii="Calibri" w:hAnsi="Calibri" w:cs="Arial"/>
            <w:color w:val="004800"/>
            <w:sz w:val="14"/>
            <w:szCs w:val="14"/>
          </w:rPr>
          <w:instrText>PAGE   \* MERGEFORMAT</w:instrText>
        </w:r>
        <w:r w:rsidRPr="003F76B9">
          <w:rPr>
            <w:rStyle w:val="Nmerodepgina"/>
            <w:rFonts w:ascii="Calibri" w:hAnsi="Calibri" w:cs="Arial"/>
            <w:color w:val="004800"/>
            <w:sz w:val="14"/>
            <w:szCs w:val="14"/>
          </w:rPr>
          <w:fldChar w:fldCharType="separate"/>
        </w:r>
        <w:r w:rsidRPr="00804FF0">
          <w:rPr>
            <w:rStyle w:val="Nmerodepgina"/>
            <w:rFonts w:ascii="Calibri" w:hAnsi="Calibri" w:cs="Arial"/>
            <w:color w:val="004800"/>
            <w:sz w:val="14"/>
            <w:szCs w:val="14"/>
          </w:rPr>
          <w:t>2</w:t>
        </w:r>
        <w:r w:rsidRPr="003F76B9">
          <w:rPr>
            <w:rStyle w:val="Nmerodepgina"/>
            <w:rFonts w:ascii="Calibri" w:hAnsi="Calibri" w:cs="Arial"/>
            <w:color w:val="004800"/>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CC72BF" w14:textId="77777777" w:rsidR="003B5269" w:rsidRDefault="003B5269" w:rsidP="004C7252">
      <w:pPr>
        <w:spacing w:before="0" w:after="0"/>
      </w:pPr>
      <w:r>
        <w:separator/>
      </w:r>
    </w:p>
  </w:footnote>
  <w:footnote w:type="continuationSeparator" w:id="0">
    <w:p w14:paraId="455955EF" w14:textId="77777777" w:rsidR="003B5269" w:rsidRDefault="003B5269" w:rsidP="004C7252">
      <w:pPr>
        <w:spacing w:before="0" w:after="0"/>
      </w:pPr>
      <w:r>
        <w:continuationSeparator/>
      </w:r>
    </w:p>
  </w:footnote>
  <w:footnote w:type="continuationNotice" w:id="1">
    <w:p w14:paraId="094AAF89" w14:textId="77777777" w:rsidR="003B5269" w:rsidRDefault="003B5269">
      <w:pPr>
        <w:spacing w:before="0" w:after="0"/>
      </w:pPr>
    </w:p>
  </w:footnote>
  <w:footnote w:id="2">
    <w:p w14:paraId="1307ED27" w14:textId="5FE91CC9" w:rsidR="00C9295B" w:rsidRPr="00557D05" w:rsidRDefault="00C9295B" w:rsidP="00C9295B">
      <w:pPr>
        <w:pStyle w:val="Textodenotaderodap"/>
        <w:spacing w:before="60" w:after="60"/>
        <w:jc w:val="both"/>
        <w:rPr>
          <w:rFonts w:ascii="Calibri" w:hAnsi="Calibri" w:cs="Calibri"/>
          <w:color w:val="auto"/>
          <w:sz w:val="18"/>
        </w:rPr>
      </w:pPr>
      <w:r w:rsidRPr="00557D05">
        <w:rPr>
          <w:rStyle w:val="Refdenotaderodap"/>
          <w:rFonts w:ascii="Calibri" w:hAnsi="Calibri" w:cs="Calibri"/>
          <w:color w:val="auto"/>
          <w:sz w:val="18"/>
        </w:rPr>
        <w:footnoteRef/>
      </w:r>
      <w:r w:rsidRPr="00557D05">
        <w:rPr>
          <w:rFonts w:ascii="Calibri" w:hAnsi="Calibri" w:cs="Calibri"/>
          <w:color w:val="auto"/>
          <w:sz w:val="18"/>
        </w:rPr>
        <w:t xml:space="preserve"> Para o presente edital será utilizada a definição do </w:t>
      </w:r>
      <w:r w:rsidR="00F260CD">
        <w:rPr>
          <w:rFonts w:ascii="Calibri" w:hAnsi="Calibri" w:cs="Calibri"/>
          <w:color w:val="auto"/>
          <w:sz w:val="18"/>
        </w:rPr>
        <w:t>inciso V do art. 3º do Decreto n° 8.972, de 23 de janeiro de 2017 que institui a</w:t>
      </w:r>
      <w:r w:rsidR="00F260CD" w:rsidRPr="00557D05">
        <w:rPr>
          <w:rFonts w:ascii="Calibri" w:hAnsi="Calibri" w:cs="Calibri"/>
          <w:color w:val="auto"/>
          <w:sz w:val="18"/>
        </w:rPr>
        <w:t xml:space="preserve"> </w:t>
      </w:r>
      <w:r w:rsidRPr="00557D05">
        <w:rPr>
          <w:rFonts w:ascii="Calibri" w:hAnsi="Calibri" w:cs="Calibri"/>
          <w:color w:val="auto"/>
          <w:sz w:val="18"/>
        </w:rPr>
        <w:t>P</w:t>
      </w:r>
      <w:r w:rsidR="00F260CD">
        <w:rPr>
          <w:rFonts w:ascii="Calibri" w:hAnsi="Calibri" w:cs="Calibri"/>
          <w:color w:val="auto"/>
          <w:sz w:val="18"/>
        </w:rPr>
        <w:t>olítica</w:t>
      </w:r>
      <w:r w:rsidRPr="00557D05">
        <w:rPr>
          <w:rFonts w:ascii="Calibri" w:hAnsi="Calibri" w:cs="Calibri"/>
          <w:color w:val="auto"/>
          <w:sz w:val="18"/>
        </w:rPr>
        <w:t xml:space="preserve"> Nacional de Recuperação da Vegetação Nativa (P</w:t>
      </w:r>
      <w:r w:rsidR="00F260CD">
        <w:rPr>
          <w:rFonts w:ascii="Calibri" w:hAnsi="Calibri" w:cs="Calibri"/>
          <w:color w:val="auto"/>
          <w:sz w:val="18"/>
        </w:rPr>
        <w:t>roveg</w:t>
      </w:r>
      <w:r w:rsidRPr="00557D05">
        <w:rPr>
          <w:rFonts w:ascii="Calibri" w:hAnsi="Calibri" w:cs="Calibri"/>
          <w:color w:val="auto"/>
          <w:sz w:val="18"/>
        </w:rPr>
        <w:t>), que define a restauração ecológica como “intervenção humana intencional em ecossistemas alterados ou degradados para desencadear, facilitar ou acelerar o processo natural de sucessão ecológica”.</w:t>
      </w:r>
    </w:p>
  </w:footnote>
  <w:footnote w:id="3">
    <w:p w14:paraId="59DE8ECF" w14:textId="4FFCF135" w:rsidR="00CC4CA6" w:rsidRPr="00CC4CA6" w:rsidRDefault="00CC4CA6" w:rsidP="00CC4CA6">
      <w:pPr>
        <w:pStyle w:val="Textodenotaderodap"/>
        <w:spacing w:before="120" w:after="120"/>
        <w:jc w:val="both"/>
        <w:rPr>
          <w:rFonts w:ascii="Calibri" w:hAnsi="Calibri" w:cs="Calibri"/>
          <w:color w:val="auto"/>
          <w:sz w:val="18"/>
          <w:szCs w:val="18"/>
        </w:rPr>
      </w:pPr>
      <w:r w:rsidRPr="00CC4CA6">
        <w:rPr>
          <w:rStyle w:val="Refdenotaderodap"/>
          <w:rFonts w:ascii="Calibri" w:hAnsi="Calibri" w:cs="Calibri"/>
          <w:sz w:val="18"/>
          <w:szCs w:val="18"/>
        </w:rPr>
        <w:footnoteRef/>
      </w:r>
      <w:r w:rsidRPr="00CC4CA6">
        <w:rPr>
          <w:rFonts w:ascii="Calibri" w:hAnsi="Calibri" w:cs="Calibri"/>
          <w:sz w:val="18"/>
          <w:szCs w:val="18"/>
        </w:rPr>
        <w:t xml:space="preserve"> </w:t>
      </w:r>
      <w:r w:rsidRPr="00CC4CA6">
        <w:rPr>
          <w:rFonts w:ascii="Calibri" w:hAnsi="Calibri" w:cs="Calibri"/>
          <w:color w:val="auto"/>
          <w:sz w:val="18"/>
          <w:szCs w:val="18"/>
        </w:rPr>
        <w:t>As finalidades, regras e diretrizes do Fundo Amazônia são aquelas listadas no Decreto nº 6.527/2008</w:t>
      </w:r>
      <w:r w:rsidR="007F204E">
        <w:rPr>
          <w:rFonts w:ascii="Calibri" w:hAnsi="Calibri" w:cs="Calibri"/>
          <w:color w:val="auto"/>
          <w:sz w:val="18"/>
          <w:szCs w:val="18"/>
        </w:rPr>
        <w:t xml:space="preserve"> </w:t>
      </w:r>
      <w:bookmarkStart w:id="7" w:name="_Hlk181827682"/>
      <w:r w:rsidR="007F204E">
        <w:rPr>
          <w:rFonts w:ascii="Calibri" w:hAnsi="Calibri" w:cs="Calibri"/>
          <w:color w:val="auto"/>
          <w:sz w:val="18"/>
          <w:szCs w:val="18"/>
        </w:rPr>
        <w:t>de 1º de agosto de 2008</w:t>
      </w:r>
      <w:bookmarkEnd w:id="7"/>
      <w:r w:rsidRPr="00CC4CA6">
        <w:rPr>
          <w:rFonts w:ascii="Calibri" w:hAnsi="Calibri" w:cs="Calibri"/>
          <w:color w:val="auto"/>
          <w:sz w:val="18"/>
          <w:szCs w:val="18"/>
        </w:rPr>
        <w:t xml:space="preserve">, bem como as estabelecidas pelo Comitê Orientador do Fundo Amazônia, disponíveis no site </w:t>
      </w:r>
      <w:bookmarkStart w:id="8" w:name="_Hlk181827717"/>
      <w:r w:rsidR="007F204E">
        <w:rPr>
          <w:rFonts w:ascii="Calibri" w:hAnsi="Calibri" w:cs="Calibri"/>
          <w:color w:val="auto"/>
          <w:sz w:val="18"/>
          <w:szCs w:val="18"/>
        </w:rPr>
        <w:t xml:space="preserve">do Fundo Amazônia, no seguinte endereço: </w:t>
      </w:r>
      <w:bookmarkEnd w:id="8"/>
      <w:r w:rsidR="004166D0">
        <w:rPr>
          <w:rFonts w:ascii="Calibri" w:hAnsi="Calibri" w:cs="Calibri"/>
          <w:color w:val="auto"/>
          <w:sz w:val="18"/>
          <w:szCs w:val="18"/>
        </w:rPr>
        <w:fldChar w:fldCharType="begin"/>
      </w:r>
      <w:r w:rsidR="004166D0">
        <w:rPr>
          <w:rFonts w:ascii="Calibri" w:hAnsi="Calibri" w:cs="Calibri"/>
          <w:color w:val="auto"/>
          <w:sz w:val="18"/>
          <w:szCs w:val="18"/>
        </w:rPr>
        <w:instrText>HYPERLINK "</w:instrText>
      </w:r>
      <w:r w:rsidR="004166D0" w:rsidRPr="00C04566">
        <w:rPr>
          <w:rFonts w:ascii="Calibri" w:hAnsi="Calibri" w:cs="Calibri"/>
          <w:color w:val="auto"/>
          <w:sz w:val="18"/>
          <w:szCs w:val="18"/>
        </w:rPr>
        <w:instrText>https://www.fundoamazonia.gov.br/pt/fundo-amazonia/diretrizes-criterios/</w:instrText>
      </w:r>
      <w:r w:rsidR="004166D0">
        <w:rPr>
          <w:rFonts w:ascii="Calibri" w:hAnsi="Calibri" w:cs="Calibri"/>
          <w:color w:val="auto"/>
          <w:sz w:val="18"/>
          <w:szCs w:val="18"/>
        </w:rPr>
        <w:instrText>"</w:instrText>
      </w:r>
      <w:r w:rsidR="004166D0">
        <w:rPr>
          <w:rFonts w:ascii="Calibri" w:hAnsi="Calibri" w:cs="Calibri"/>
          <w:color w:val="auto"/>
          <w:sz w:val="18"/>
          <w:szCs w:val="18"/>
        </w:rPr>
      </w:r>
      <w:r w:rsidR="004166D0">
        <w:rPr>
          <w:rFonts w:ascii="Calibri" w:hAnsi="Calibri" w:cs="Calibri"/>
          <w:color w:val="auto"/>
          <w:sz w:val="18"/>
          <w:szCs w:val="18"/>
        </w:rPr>
        <w:fldChar w:fldCharType="separate"/>
      </w:r>
      <w:r w:rsidR="004166D0" w:rsidRPr="006A0FC8">
        <w:rPr>
          <w:rStyle w:val="Hyperlink"/>
          <w:rFonts w:ascii="Calibri" w:hAnsi="Calibri" w:cs="Calibri"/>
          <w:sz w:val="18"/>
          <w:szCs w:val="18"/>
        </w:rPr>
        <w:t>https://www.fundoamazonia.gov.br/pt/fundo-amazonia/diretrizes-criterios/</w:t>
      </w:r>
      <w:r w:rsidR="004166D0">
        <w:rPr>
          <w:rFonts w:ascii="Calibri" w:hAnsi="Calibri" w:cs="Calibri"/>
          <w:color w:val="auto"/>
          <w:sz w:val="18"/>
          <w:szCs w:val="18"/>
        </w:rPr>
        <w:fldChar w:fldCharType="end"/>
      </w:r>
      <w:r w:rsidRPr="00CC4CA6">
        <w:rPr>
          <w:rFonts w:ascii="Calibri" w:hAnsi="Calibri" w:cs="Calibri"/>
          <w:color w:val="auto"/>
          <w:sz w:val="18"/>
          <w:szCs w:val="18"/>
        </w:rPr>
        <w:t>.</w:t>
      </w:r>
    </w:p>
  </w:footnote>
  <w:footnote w:id="4">
    <w:p w14:paraId="03CBCB87" w14:textId="77777777" w:rsidR="008F6AF3" w:rsidRPr="00557D05" w:rsidRDefault="008F6AF3" w:rsidP="008F6AF3">
      <w:pPr>
        <w:pStyle w:val="Textodenotaderodap"/>
        <w:spacing w:before="60" w:after="60"/>
        <w:rPr>
          <w:rFonts w:ascii="Calibri" w:hAnsi="Calibri" w:cs="Calibri"/>
        </w:rPr>
      </w:pPr>
      <w:r w:rsidRPr="00557D05">
        <w:rPr>
          <w:rStyle w:val="Refdenotaderodap"/>
          <w:rFonts w:ascii="Calibri" w:hAnsi="Calibri" w:cs="Calibri"/>
          <w:color w:val="auto"/>
          <w:sz w:val="18"/>
        </w:rPr>
        <w:footnoteRef/>
      </w:r>
      <w:r w:rsidRPr="00557D05">
        <w:rPr>
          <w:rFonts w:ascii="Calibri" w:hAnsi="Calibri" w:cs="Calibri"/>
          <w:color w:val="auto"/>
          <w:sz w:val="18"/>
        </w:rPr>
        <w:t xml:space="preserve"> </w:t>
      </w:r>
      <w:hyperlink r:id="rId1" w:history="1">
        <w:r w:rsidRPr="00557D05">
          <w:rPr>
            <w:rStyle w:val="Hyperlink"/>
            <w:rFonts w:ascii="Calibri" w:hAnsi="Calibri" w:cs="Calibri"/>
            <w:sz w:val="18"/>
          </w:rPr>
          <w:t>https://brasil.un.org/pt-br/sdgs</w:t>
        </w:r>
      </w:hyperlink>
      <w:r w:rsidRPr="00557D05">
        <w:rPr>
          <w:rFonts w:ascii="Calibri" w:hAnsi="Calibri" w:cs="Calibri"/>
          <w:color w:val="auto"/>
          <w:sz w:val="18"/>
        </w:rPr>
        <w:t xml:space="preserve"> </w:t>
      </w:r>
    </w:p>
  </w:footnote>
  <w:footnote w:id="5">
    <w:p w14:paraId="2C930BFE" w14:textId="7A691E61" w:rsidR="00C51C41" w:rsidRPr="000F4398" w:rsidRDefault="00C51C41" w:rsidP="00C51C41">
      <w:pPr>
        <w:pStyle w:val="Textodenotaderodap"/>
        <w:ind w:right="-619"/>
        <w:rPr>
          <w:rFonts w:ascii="Calibri" w:hAnsi="Calibri" w:cs="Calibri"/>
          <w:sz w:val="18"/>
          <w:szCs w:val="18"/>
        </w:rPr>
      </w:pPr>
      <w:r>
        <w:rPr>
          <w:rStyle w:val="Refdenotaderodap"/>
        </w:rPr>
        <w:footnoteRef/>
      </w:r>
      <w:r>
        <w:t xml:space="preserve"> </w:t>
      </w:r>
      <w:bookmarkStart w:id="17" w:name="_Hlk181827922"/>
      <w:r w:rsidRPr="00D537F4">
        <w:rPr>
          <w:sz w:val="18"/>
          <w:szCs w:val="18"/>
        </w:rPr>
        <w:fldChar w:fldCharType="begin"/>
      </w:r>
      <w:r w:rsidRPr="00D537F4">
        <w:rPr>
          <w:rFonts w:ascii="Calibri" w:hAnsi="Calibri" w:cs="Calibri"/>
          <w:sz w:val="16"/>
          <w:szCs w:val="16"/>
        </w:rPr>
        <w:instrText>HYPERLINK "https://site-antigo.socioambiental.org/sites/blog.socioambiental.org/files/nsa/arquivos/nova_geografia_do_arco_do_desmatamento_isa.pdf"</w:instrText>
      </w:r>
      <w:r w:rsidRPr="00D537F4">
        <w:rPr>
          <w:sz w:val="18"/>
          <w:szCs w:val="18"/>
        </w:rPr>
      </w:r>
      <w:r w:rsidRPr="00D537F4">
        <w:rPr>
          <w:sz w:val="18"/>
          <w:szCs w:val="18"/>
        </w:rPr>
        <w:fldChar w:fldCharType="separate"/>
      </w:r>
      <w:r w:rsidRPr="00D537F4">
        <w:rPr>
          <w:rStyle w:val="Hyperlink"/>
          <w:rFonts w:ascii="Calibri" w:hAnsi="Calibri" w:cs="Calibri"/>
          <w:sz w:val="16"/>
          <w:szCs w:val="16"/>
        </w:rPr>
        <w:t>https://site-antigo.socioambiental.org/sites/blog.socioambiental.org/files/nsa/arquivos/nova_geografia_do_arco_do_desmatamento_isa.pdf</w:t>
      </w:r>
      <w:r w:rsidRPr="00D537F4">
        <w:rPr>
          <w:rStyle w:val="Hyperlink"/>
          <w:rFonts w:ascii="Calibri" w:hAnsi="Calibri" w:cs="Calibri"/>
          <w:sz w:val="16"/>
          <w:szCs w:val="16"/>
        </w:rPr>
        <w:fldChar w:fldCharType="end"/>
      </w:r>
      <w:r w:rsidR="000F4398" w:rsidRPr="00D537F4">
        <w:rPr>
          <w:rStyle w:val="Hyperlink"/>
          <w:rFonts w:ascii="Calibri" w:hAnsi="Calibri" w:cs="Calibri"/>
          <w:sz w:val="16"/>
          <w:szCs w:val="16"/>
        </w:rPr>
        <w:t xml:space="preserve"> </w:t>
      </w:r>
      <w:r w:rsidRPr="000F4398">
        <w:rPr>
          <w:rFonts w:ascii="Calibri" w:hAnsi="Calibri" w:cs="Calibri"/>
          <w:sz w:val="18"/>
          <w:szCs w:val="18"/>
        </w:rPr>
        <w:t xml:space="preserve"> </w:t>
      </w:r>
      <w:bookmarkEnd w:id="17"/>
    </w:p>
  </w:footnote>
  <w:footnote w:id="6">
    <w:p w14:paraId="0F31BD25" w14:textId="77777777" w:rsidR="009700DE" w:rsidRPr="00AB7FAE" w:rsidRDefault="009700DE" w:rsidP="009700DE">
      <w:pPr>
        <w:pStyle w:val="Textodenotaderodap"/>
        <w:spacing w:before="120" w:after="120"/>
        <w:rPr>
          <w:rFonts w:asciiTheme="minorHAnsi" w:hAnsiTheme="minorHAnsi" w:cstheme="minorHAnsi"/>
          <w:sz w:val="18"/>
          <w:szCs w:val="18"/>
        </w:rPr>
      </w:pPr>
      <w:r w:rsidRPr="00B56ECE">
        <w:rPr>
          <w:rStyle w:val="Refdenotaderodap"/>
          <w:rFonts w:asciiTheme="majorHAnsi" w:hAnsiTheme="majorHAnsi" w:cstheme="majorHAnsi"/>
          <w:color w:val="auto"/>
          <w:sz w:val="18"/>
          <w:szCs w:val="18"/>
        </w:rPr>
        <w:footnoteRef/>
      </w:r>
      <w:r w:rsidRPr="00B56ECE">
        <w:rPr>
          <w:rFonts w:asciiTheme="majorHAnsi" w:hAnsiTheme="majorHAnsi" w:cstheme="majorHAnsi"/>
          <w:color w:val="auto"/>
          <w:sz w:val="18"/>
          <w:szCs w:val="18"/>
        </w:rPr>
        <w:t xml:space="preserve"> </w:t>
      </w:r>
      <w:r w:rsidRPr="006E23C8">
        <w:rPr>
          <w:rFonts w:ascii="Calibri" w:hAnsi="Calibri" w:cs="Calibri"/>
          <w:color w:val="auto"/>
          <w:sz w:val="18"/>
          <w:szCs w:val="18"/>
        </w:rPr>
        <w:t>Nas propriedades coletivas será considerada fração de cada proprietário.</w:t>
      </w:r>
    </w:p>
  </w:footnote>
  <w:footnote w:id="7">
    <w:p w14:paraId="0231DE41" w14:textId="77777777" w:rsidR="009700DE" w:rsidRPr="00804FF0" w:rsidRDefault="009700DE" w:rsidP="009700DE">
      <w:pPr>
        <w:pBdr>
          <w:top w:val="nil"/>
          <w:left w:val="nil"/>
          <w:bottom w:val="nil"/>
          <w:right w:val="nil"/>
          <w:between w:val="nil"/>
        </w:pBdr>
        <w:spacing w:before="0" w:after="0"/>
        <w:jc w:val="both"/>
        <w:rPr>
          <w:rFonts w:ascii="Calibri" w:hAnsi="Calibri" w:cs="Calibri"/>
          <w:color w:val="auto"/>
          <w:sz w:val="20"/>
          <w:szCs w:val="20"/>
        </w:rPr>
      </w:pPr>
      <w:r w:rsidRPr="00804FF0">
        <w:rPr>
          <w:rFonts w:ascii="Calibri" w:hAnsi="Calibri" w:cs="Calibri"/>
          <w:color w:val="auto"/>
          <w:sz w:val="18"/>
          <w:szCs w:val="20"/>
          <w:vertAlign w:val="superscript"/>
        </w:rPr>
        <w:footnoteRef/>
      </w:r>
      <w:r w:rsidRPr="00804FF0">
        <w:rPr>
          <w:rFonts w:ascii="Calibri" w:hAnsi="Calibri" w:cs="Calibri"/>
          <w:color w:val="auto"/>
          <w:sz w:val="18"/>
          <w:szCs w:val="20"/>
        </w:rPr>
        <w:t xml:space="preserve"> Deverão ser considerados, no mínimo, 3 indicadores, a depender das especificidades e das metodologias mais utilizadas: I - cobertura do solo com vegetação nativa, em porcentagem; II - densidade de indivíduos nativos regenerantes, em indivíduos por hectare; e III - número de espécies nativas regenerantes.</w:t>
      </w:r>
    </w:p>
  </w:footnote>
  <w:footnote w:id="8">
    <w:p w14:paraId="7191FBC0" w14:textId="0F4548B0" w:rsidR="00735C69" w:rsidRPr="00C14096" w:rsidRDefault="00735C69" w:rsidP="00C14096">
      <w:pPr>
        <w:pStyle w:val="Textodenotaderodap"/>
        <w:spacing w:before="0" w:after="60"/>
        <w:jc w:val="both"/>
        <w:rPr>
          <w:rFonts w:ascii="Calibri" w:hAnsi="Calibri" w:cs="Calibri"/>
        </w:rPr>
      </w:pPr>
      <w:r w:rsidRPr="00C14096">
        <w:rPr>
          <w:rStyle w:val="Refdenotaderodap"/>
          <w:rFonts w:ascii="Calibri" w:hAnsi="Calibri" w:cs="Calibri"/>
          <w:color w:val="auto"/>
          <w:sz w:val="18"/>
        </w:rPr>
        <w:footnoteRef/>
      </w:r>
      <w:r w:rsidRPr="00C14096">
        <w:rPr>
          <w:rFonts w:ascii="Calibri" w:hAnsi="Calibri" w:cs="Calibri"/>
          <w:color w:val="auto"/>
          <w:sz w:val="18"/>
        </w:rPr>
        <w:t xml:space="preserve"> </w:t>
      </w:r>
      <w:hyperlink r:id="rId2" w:history="1">
        <w:r w:rsidR="00270B25" w:rsidRPr="00C14096">
          <w:rPr>
            <w:rStyle w:val="Hyperlink"/>
            <w:rFonts w:ascii="Calibri" w:hAnsi="Calibri" w:cs="Calibri"/>
            <w:sz w:val="18"/>
          </w:rPr>
          <w:t>https://www.confea.org.br/servicos-prestados/anotacao-de-responsabilidade-tecnica-art</w:t>
        </w:r>
      </w:hyperlink>
      <w:r w:rsidR="00270B25" w:rsidRPr="00C14096">
        <w:rPr>
          <w:rFonts w:ascii="Calibri" w:hAnsi="Calibri" w:cs="Calibri"/>
          <w:color w:val="auto"/>
          <w:sz w:val="18"/>
        </w:rPr>
        <w:t xml:space="preserve"> </w:t>
      </w:r>
    </w:p>
  </w:footnote>
  <w:footnote w:id="9">
    <w:p w14:paraId="64E3CE7E" w14:textId="3136F40E" w:rsidR="007256C2" w:rsidRDefault="007256C2">
      <w:pPr>
        <w:pStyle w:val="Textodenotaderodap"/>
      </w:pPr>
      <w:r>
        <w:rPr>
          <w:rStyle w:val="Refdenotaderodap"/>
        </w:rPr>
        <w:footnoteRef/>
      </w:r>
      <w:r>
        <w:t xml:space="preserve"> </w:t>
      </w:r>
      <w:r w:rsidRPr="00C14096">
        <w:rPr>
          <w:rFonts w:ascii="Calibri" w:hAnsi="Calibri" w:cs="Calibri"/>
          <w:color w:val="auto"/>
          <w:sz w:val="18"/>
          <w:szCs w:val="18"/>
        </w:rPr>
        <w:t xml:space="preserve">Recomendações para o monitoramento da restauração na Amazônia. Aliança pela Restauração na Amazônia. 2022. Disponível em </w:t>
      </w:r>
      <w:hyperlink r:id="rId3" w:history="1">
        <w:r w:rsidRPr="00C14096">
          <w:rPr>
            <w:rStyle w:val="Hyperlink"/>
            <w:rFonts w:ascii="Calibri" w:hAnsi="Calibri" w:cs="Calibri"/>
            <w:color w:val="auto"/>
            <w:sz w:val="18"/>
            <w:szCs w:val="18"/>
            <w:u w:val="none"/>
          </w:rPr>
          <w:t>https://aliancaamazonia.org.br/wp-content/uploads/2022/11/monitoramento-alianca-web2.pdf</w:t>
        </w:r>
      </w:hyperlink>
      <w:r>
        <w:t xml:space="preserve"> </w:t>
      </w:r>
      <w:r>
        <w:rPr>
          <w:rStyle w:val="Hyperlink"/>
          <w:rFonts w:ascii="Calibri" w:hAnsi="Calibri" w:cs="Calibri"/>
          <w:color w:val="auto"/>
          <w:sz w:val="18"/>
          <w:szCs w:val="18"/>
          <w:u w:val="none"/>
        </w:rPr>
        <w:t xml:space="preserve"> </w:t>
      </w:r>
    </w:p>
  </w:footnote>
  <w:footnote w:id="10">
    <w:p w14:paraId="40D0417F" w14:textId="77777777" w:rsidR="00D06C3E" w:rsidRDefault="00D06C3E" w:rsidP="00D06C3E">
      <w:pPr>
        <w:pStyle w:val="Textodenotaderodap"/>
        <w:jc w:val="both"/>
      </w:pPr>
      <w:r>
        <w:rPr>
          <w:rStyle w:val="Refdenotaderodap"/>
        </w:rPr>
        <w:footnoteRef/>
      </w:r>
      <w:r>
        <w:t xml:space="preserve"> </w:t>
      </w:r>
      <w:r w:rsidRPr="00535594">
        <w:rPr>
          <w:rFonts w:asciiTheme="minorHAnsi" w:hAnsiTheme="minorHAnsi" w:cstheme="minorHAnsi"/>
          <w:color w:val="auto"/>
          <w:sz w:val="18"/>
          <w:szCs w:val="18"/>
        </w:rPr>
        <w:t xml:space="preserve">Recomenda-se como referência para a definição dos indicadores de restauração do projeto a publicação da Aliança pela Restauração da Amazônia denominada “Recomendações para o monitoramento da restauração na Amazônia” (disponível em: </w:t>
      </w:r>
      <w:hyperlink r:id="rId4" w:history="1">
        <w:r w:rsidRPr="00535594">
          <w:rPr>
            <w:rStyle w:val="Hyperlink"/>
            <w:rFonts w:asciiTheme="minorHAnsi" w:hAnsiTheme="minorHAnsi" w:cstheme="minorHAnsi"/>
            <w:color w:val="auto"/>
            <w:sz w:val="18"/>
            <w:szCs w:val="18"/>
          </w:rPr>
          <w:t>https://aliancaamazonia.org.br/wp-content/uploads/2022/11/monitoramento-alianca-web2.pdf</w:t>
        </w:r>
      </w:hyperlink>
      <w:r w:rsidRPr="00535594">
        <w:rPr>
          <w:rFonts w:asciiTheme="minorHAnsi" w:hAnsiTheme="minorHAnsi" w:cstheme="minorHAnsi"/>
          <w:color w:val="auto"/>
          <w:sz w:val="18"/>
          <w:szCs w:val="18"/>
        </w:rPr>
        <w:t>). Caso a restauração seja realizada em imóveis rurais, deverão ser seguidos os indicadores e protocolos definidos pelo Programa de Regularização Ambiental do Estado do Mato Grosso (Decreto Estadual nº 1491/2018).</w:t>
      </w:r>
    </w:p>
  </w:footnote>
  <w:footnote w:id="11">
    <w:p w14:paraId="092D93A8" w14:textId="77777777" w:rsidR="004D7F21" w:rsidRPr="00B81CCF" w:rsidRDefault="004D7F21" w:rsidP="004D7F21">
      <w:pPr>
        <w:jc w:val="both"/>
        <w:rPr>
          <w:rFonts w:ascii="Calibri" w:hAnsi="Calibri" w:cs="Calibri"/>
          <w:sz w:val="18"/>
          <w:szCs w:val="18"/>
          <w:lang w:val="en-US"/>
        </w:rPr>
      </w:pPr>
      <w:r w:rsidRPr="00E21B5C">
        <w:rPr>
          <w:rFonts w:ascii="Calibri" w:hAnsi="Calibri" w:cs="Calibri"/>
          <w:sz w:val="20"/>
          <w:szCs w:val="20"/>
          <w:vertAlign w:val="superscript"/>
          <w:lang w:val="en-US"/>
        </w:rPr>
        <w:footnoteRef/>
      </w:r>
      <w:r w:rsidRPr="6175B93A">
        <w:rPr>
          <w:lang w:val="en-US"/>
        </w:rPr>
        <w:t xml:space="preserve"> </w:t>
      </w:r>
      <w:r w:rsidRPr="009B5D36">
        <w:rPr>
          <w:rFonts w:ascii="Calibri" w:eastAsia="Open Sans" w:hAnsi="Calibri" w:cs="Calibri"/>
          <w:i/>
          <w:iCs/>
          <w:color w:val="000000" w:themeColor="text1"/>
          <w:sz w:val="18"/>
          <w:szCs w:val="18"/>
          <w:lang w:val="en-US"/>
        </w:rPr>
        <w:t>GANN et. al. International principles and standards for the practice of ecological restoration. Second edition. The Journal of the Society for Ecological Restoration, vol. 27, 2019.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D71BE" w14:textId="73A97A67" w:rsidR="00EC7137" w:rsidRDefault="00EC7137" w:rsidP="00EC7137">
    <w:pPr>
      <w:pStyle w:val="Cabealho"/>
    </w:pPr>
  </w:p>
  <w:p w14:paraId="6C3C3D1B" w14:textId="77777777" w:rsidR="00EC7137" w:rsidRDefault="00EC7137">
    <w:pPr>
      <w:pStyle w:val="Cabealh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CC028" w14:textId="7A9B3628" w:rsidR="00735C69" w:rsidRDefault="00735C69">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44C93" w14:textId="3A74DE1A" w:rsidR="00735C69" w:rsidRDefault="00735C69">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BB273" w14:textId="30796ECD" w:rsidR="00735C69" w:rsidRDefault="00735C69">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58372" w14:textId="3CC7076E" w:rsidR="00735C69" w:rsidRDefault="00735C69">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B6BD0" w14:textId="3851804E" w:rsidR="00735C69" w:rsidRDefault="00735C69">
    <w:pPr>
      <w:ind w:hanging="2"/>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8408B" w14:textId="29B407C7" w:rsidR="00735C69" w:rsidRDefault="00735C69">
    <w:pPr>
      <w:ind w:hanging="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ABCC4" w14:textId="3D9C82C4" w:rsidR="00735C69" w:rsidRDefault="00735C69">
    <w:pPr>
      <w:ind w:hanging="2"/>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46347" w14:textId="2F7986B5" w:rsidR="00735C69" w:rsidRDefault="00735C69">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A37C4" w14:textId="64319010" w:rsidR="00735C69" w:rsidRDefault="00735C69">
    <w:pPr>
      <w:pStyle w:val="Cabealh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9E548B90"/>
    <w:lvl w:ilvl="0">
      <w:start w:val="1"/>
      <w:numFmt w:val="decimal"/>
      <w:pStyle w:val="Ttulo1"/>
      <w:lvlText w:val="%1."/>
      <w:lvlJc w:val="left"/>
      <w:pPr>
        <w:tabs>
          <w:tab w:val="num" w:pos="8866"/>
        </w:tabs>
        <w:ind w:left="8866" w:hanging="360"/>
      </w:pPr>
      <w:rPr>
        <w:b/>
        <w:color w:val="FFFFFF" w:themeColor="background1"/>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1" w15:restartNumberingAfterBreak="0">
    <w:nsid w:val="00000003"/>
    <w:multiLevelType w:val="singleLevel"/>
    <w:tmpl w:val="E362D67E"/>
    <w:lvl w:ilvl="0">
      <w:start w:val="1"/>
      <w:numFmt w:val="decimal"/>
      <w:lvlText w:val="%1."/>
      <w:lvlJc w:val="left"/>
      <w:pPr>
        <w:tabs>
          <w:tab w:val="num" w:pos="644"/>
        </w:tabs>
        <w:ind w:left="644" w:hanging="360"/>
      </w:pPr>
      <w:rPr>
        <w:b/>
      </w:rPr>
    </w:lvl>
  </w:abstractNum>
  <w:abstractNum w:abstractNumId="2" w15:restartNumberingAfterBreak="0">
    <w:nsid w:val="00000004"/>
    <w:multiLevelType w:val="singleLevel"/>
    <w:tmpl w:val="00000004"/>
    <w:name w:val="WW8Num5"/>
    <w:lvl w:ilvl="0">
      <w:start w:val="1"/>
      <w:numFmt w:val="bullet"/>
      <w:lvlText w:val=""/>
      <w:lvlJc w:val="left"/>
      <w:pPr>
        <w:tabs>
          <w:tab w:val="num" w:pos="1080"/>
        </w:tabs>
        <w:ind w:left="1080" w:hanging="360"/>
      </w:pPr>
      <w:rPr>
        <w:rFonts w:ascii="Wingdings" w:hAnsi="Wingdings"/>
      </w:rPr>
    </w:lvl>
  </w:abstractNum>
  <w:abstractNum w:abstractNumId="3" w15:restartNumberingAfterBreak="0">
    <w:nsid w:val="00000008"/>
    <w:multiLevelType w:val="multilevel"/>
    <w:tmpl w:val="405EC028"/>
    <w:lvl w:ilvl="0">
      <w:start w:val="1"/>
      <w:numFmt w:val="decimal"/>
      <w:pStyle w:val="Ttulo2"/>
      <w:lvlText w:val="%1."/>
      <w:lvlJc w:val="left"/>
      <w:pPr>
        <w:tabs>
          <w:tab w:val="num" w:pos="0"/>
        </w:tabs>
        <w:ind w:left="360" w:hanging="360"/>
      </w:pPr>
      <w:rPr>
        <w:rFonts w:hint="default"/>
      </w:rPr>
    </w:lvl>
    <w:lvl w:ilvl="1">
      <w:start w:val="1"/>
      <w:numFmt w:val="decimal"/>
      <w:lvlText w:val="%1.%2."/>
      <w:lvlJc w:val="left"/>
      <w:pPr>
        <w:tabs>
          <w:tab w:val="num" w:pos="0"/>
        </w:tabs>
        <w:ind w:left="792" w:hanging="432"/>
      </w:pPr>
      <w:rPr>
        <w:rFonts w:hint="default"/>
      </w:rPr>
    </w:lvl>
    <w:lvl w:ilvl="2">
      <w:start w:val="1"/>
      <w:numFmt w:val="decimal"/>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4" w15:restartNumberingAfterBreak="0">
    <w:nsid w:val="0000000F"/>
    <w:multiLevelType w:val="multilevel"/>
    <w:tmpl w:val="FF806CFC"/>
    <w:name w:val="WW8Num24"/>
    <w:lvl w:ilvl="0">
      <w:start w:val="1"/>
      <w:numFmt w:val="lowerLetter"/>
      <w:lvlText w:val="%1)"/>
      <w:lvlJc w:val="left"/>
      <w:pPr>
        <w:tabs>
          <w:tab w:val="num" w:pos="0"/>
        </w:tabs>
        <w:ind w:left="720" w:hanging="360"/>
      </w:pPr>
      <w:rPr>
        <w:b w:val="0"/>
        <w:bCs/>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5" w15:restartNumberingAfterBreak="0">
    <w:nsid w:val="00433091"/>
    <w:multiLevelType w:val="hybridMultilevel"/>
    <w:tmpl w:val="434C2F38"/>
    <w:lvl w:ilvl="0" w:tplc="F1E44E8E">
      <w:start w:val="1"/>
      <w:numFmt w:val="lowerLetter"/>
      <w:lvlText w:val="%1)"/>
      <w:lvlJc w:val="left"/>
      <w:pPr>
        <w:ind w:left="1080" w:hanging="360"/>
      </w:pPr>
      <w:rPr>
        <w:rFonts w:ascii="Calibri" w:eastAsia="Times New Roman" w:hAnsi="Calibri" w:cs="Times New Roman"/>
        <w:b w:val="0"/>
        <w:bCs/>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 w15:restartNumberingAfterBreak="0">
    <w:nsid w:val="014B4A94"/>
    <w:multiLevelType w:val="hybridMultilevel"/>
    <w:tmpl w:val="130C01D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17D4792"/>
    <w:multiLevelType w:val="hybridMultilevel"/>
    <w:tmpl w:val="38E413DE"/>
    <w:lvl w:ilvl="0" w:tplc="8D521C68">
      <w:start w:val="1"/>
      <w:numFmt w:val="lowerLetter"/>
      <w:lvlText w:val="%1)"/>
      <w:lvlJc w:val="left"/>
      <w:pPr>
        <w:ind w:left="1366" w:hanging="360"/>
      </w:pPr>
      <w:rPr>
        <w:b/>
      </w:rPr>
    </w:lvl>
    <w:lvl w:ilvl="1" w:tplc="04160019" w:tentative="1">
      <w:start w:val="1"/>
      <w:numFmt w:val="lowerLetter"/>
      <w:lvlText w:val="%2."/>
      <w:lvlJc w:val="left"/>
      <w:pPr>
        <w:ind w:left="2086" w:hanging="360"/>
      </w:pPr>
    </w:lvl>
    <w:lvl w:ilvl="2" w:tplc="0416001B" w:tentative="1">
      <w:start w:val="1"/>
      <w:numFmt w:val="lowerRoman"/>
      <w:lvlText w:val="%3."/>
      <w:lvlJc w:val="right"/>
      <w:pPr>
        <w:ind w:left="2806" w:hanging="180"/>
      </w:pPr>
    </w:lvl>
    <w:lvl w:ilvl="3" w:tplc="0416000F" w:tentative="1">
      <w:start w:val="1"/>
      <w:numFmt w:val="decimal"/>
      <w:lvlText w:val="%4."/>
      <w:lvlJc w:val="left"/>
      <w:pPr>
        <w:ind w:left="3526" w:hanging="360"/>
      </w:pPr>
    </w:lvl>
    <w:lvl w:ilvl="4" w:tplc="04160019" w:tentative="1">
      <w:start w:val="1"/>
      <w:numFmt w:val="lowerLetter"/>
      <w:lvlText w:val="%5."/>
      <w:lvlJc w:val="left"/>
      <w:pPr>
        <w:ind w:left="4246" w:hanging="360"/>
      </w:pPr>
    </w:lvl>
    <w:lvl w:ilvl="5" w:tplc="0416001B" w:tentative="1">
      <w:start w:val="1"/>
      <w:numFmt w:val="lowerRoman"/>
      <w:lvlText w:val="%6."/>
      <w:lvlJc w:val="right"/>
      <w:pPr>
        <w:ind w:left="4966" w:hanging="180"/>
      </w:pPr>
    </w:lvl>
    <w:lvl w:ilvl="6" w:tplc="0416000F" w:tentative="1">
      <w:start w:val="1"/>
      <w:numFmt w:val="decimal"/>
      <w:lvlText w:val="%7."/>
      <w:lvlJc w:val="left"/>
      <w:pPr>
        <w:ind w:left="5686" w:hanging="360"/>
      </w:pPr>
    </w:lvl>
    <w:lvl w:ilvl="7" w:tplc="04160019" w:tentative="1">
      <w:start w:val="1"/>
      <w:numFmt w:val="lowerLetter"/>
      <w:lvlText w:val="%8."/>
      <w:lvlJc w:val="left"/>
      <w:pPr>
        <w:ind w:left="6406" w:hanging="360"/>
      </w:pPr>
    </w:lvl>
    <w:lvl w:ilvl="8" w:tplc="0416001B" w:tentative="1">
      <w:start w:val="1"/>
      <w:numFmt w:val="lowerRoman"/>
      <w:lvlText w:val="%9."/>
      <w:lvlJc w:val="right"/>
      <w:pPr>
        <w:ind w:left="7126" w:hanging="180"/>
      </w:pPr>
    </w:lvl>
  </w:abstractNum>
  <w:abstractNum w:abstractNumId="8" w15:restartNumberingAfterBreak="0">
    <w:nsid w:val="095237F5"/>
    <w:multiLevelType w:val="hybridMultilevel"/>
    <w:tmpl w:val="C5C226F8"/>
    <w:lvl w:ilvl="0" w:tplc="FFFFFFFF">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102515D9"/>
    <w:multiLevelType w:val="hybridMultilevel"/>
    <w:tmpl w:val="B09E2960"/>
    <w:lvl w:ilvl="0" w:tplc="D534CC3E">
      <w:start w:val="1"/>
      <w:numFmt w:val="bullet"/>
      <w:lvlText w:val=""/>
      <w:lvlJc w:val="left"/>
      <w:pPr>
        <w:ind w:left="720" w:hanging="360"/>
      </w:pPr>
      <w:rPr>
        <w:rFonts w:ascii="Symbol" w:hAnsi="Symbol"/>
      </w:rPr>
    </w:lvl>
    <w:lvl w:ilvl="1" w:tplc="0E8C519C">
      <w:start w:val="1"/>
      <w:numFmt w:val="bullet"/>
      <w:lvlText w:val=""/>
      <w:lvlJc w:val="left"/>
      <w:pPr>
        <w:ind w:left="720" w:hanging="360"/>
      </w:pPr>
      <w:rPr>
        <w:rFonts w:ascii="Symbol" w:hAnsi="Symbol"/>
      </w:rPr>
    </w:lvl>
    <w:lvl w:ilvl="2" w:tplc="36604F5C">
      <w:start w:val="1"/>
      <w:numFmt w:val="bullet"/>
      <w:lvlText w:val=""/>
      <w:lvlJc w:val="left"/>
      <w:pPr>
        <w:ind w:left="720" w:hanging="360"/>
      </w:pPr>
      <w:rPr>
        <w:rFonts w:ascii="Symbol" w:hAnsi="Symbol"/>
      </w:rPr>
    </w:lvl>
    <w:lvl w:ilvl="3" w:tplc="15B06AE0">
      <w:start w:val="1"/>
      <w:numFmt w:val="bullet"/>
      <w:lvlText w:val=""/>
      <w:lvlJc w:val="left"/>
      <w:pPr>
        <w:ind w:left="720" w:hanging="360"/>
      </w:pPr>
      <w:rPr>
        <w:rFonts w:ascii="Symbol" w:hAnsi="Symbol"/>
      </w:rPr>
    </w:lvl>
    <w:lvl w:ilvl="4" w:tplc="7A6E700C">
      <w:start w:val="1"/>
      <w:numFmt w:val="bullet"/>
      <w:lvlText w:val=""/>
      <w:lvlJc w:val="left"/>
      <w:pPr>
        <w:ind w:left="720" w:hanging="360"/>
      </w:pPr>
      <w:rPr>
        <w:rFonts w:ascii="Symbol" w:hAnsi="Symbol"/>
      </w:rPr>
    </w:lvl>
    <w:lvl w:ilvl="5" w:tplc="069E4266">
      <w:start w:val="1"/>
      <w:numFmt w:val="bullet"/>
      <w:lvlText w:val=""/>
      <w:lvlJc w:val="left"/>
      <w:pPr>
        <w:ind w:left="720" w:hanging="360"/>
      </w:pPr>
      <w:rPr>
        <w:rFonts w:ascii="Symbol" w:hAnsi="Symbol"/>
      </w:rPr>
    </w:lvl>
    <w:lvl w:ilvl="6" w:tplc="B9B04086">
      <w:start w:val="1"/>
      <w:numFmt w:val="bullet"/>
      <w:lvlText w:val=""/>
      <w:lvlJc w:val="left"/>
      <w:pPr>
        <w:ind w:left="720" w:hanging="360"/>
      </w:pPr>
      <w:rPr>
        <w:rFonts w:ascii="Symbol" w:hAnsi="Symbol"/>
      </w:rPr>
    </w:lvl>
    <w:lvl w:ilvl="7" w:tplc="CB1A45D2">
      <w:start w:val="1"/>
      <w:numFmt w:val="bullet"/>
      <w:lvlText w:val=""/>
      <w:lvlJc w:val="left"/>
      <w:pPr>
        <w:ind w:left="720" w:hanging="360"/>
      </w:pPr>
      <w:rPr>
        <w:rFonts w:ascii="Symbol" w:hAnsi="Symbol"/>
      </w:rPr>
    </w:lvl>
    <w:lvl w:ilvl="8" w:tplc="E24E81C0">
      <w:start w:val="1"/>
      <w:numFmt w:val="bullet"/>
      <w:lvlText w:val=""/>
      <w:lvlJc w:val="left"/>
      <w:pPr>
        <w:ind w:left="720" w:hanging="360"/>
      </w:pPr>
      <w:rPr>
        <w:rFonts w:ascii="Symbol" w:hAnsi="Symbol"/>
      </w:rPr>
    </w:lvl>
  </w:abstractNum>
  <w:abstractNum w:abstractNumId="10" w15:restartNumberingAfterBreak="0">
    <w:nsid w:val="103012E2"/>
    <w:multiLevelType w:val="hybridMultilevel"/>
    <w:tmpl w:val="FFFFFFFF"/>
    <w:lvl w:ilvl="0" w:tplc="D576B4A6">
      <w:start w:val="1"/>
      <w:numFmt w:val="decimal"/>
      <w:lvlText w:val="%1."/>
      <w:lvlJc w:val="left"/>
      <w:pPr>
        <w:ind w:left="720" w:hanging="360"/>
      </w:pPr>
      <w:rPr>
        <w:rFonts w:ascii="Times New Roman" w:hAnsi="Times New Roman" w:hint="default"/>
      </w:rPr>
    </w:lvl>
    <w:lvl w:ilvl="1" w:tplc="C5A4B094">
      <w:start w:val="1"/>
      <w:numFmt w:val="lowerLetter"/>
      <w:lvlText w:val="%2."/>
      <w:lvlJc w:val="left"/>
      <w:pPr>
        <w:ind w:left="1440" w:hanging="360"/>
      </w:pPr>
    </w:lvl>
    <w:lvl w:ilvl="2" w:tplc="94BC700C">
      <w:start w:val="1"/>
      <w:numFmt w:val="lowerRoman"/>
      <w:lvlText w:val="%3."/>
      <w:lvlJc w:val="right"/>
      <w:pPr>
        <w:ind w:left="2160" w:hanging="180"/>
      </w:pPr>
    </w:lvl>
    <w:lvl w:ilvl="3" w:tplc="13A8647C">
      <w:start w:val="1"/>
      <w:numFmt w:val="decimal"/>
      <w:lvlText w:val="%4."/>
      <w:lvlJc w:val="left"/>
      <w:pPr>
        <w:ind w:left="2880" w:hanging="360"/>
      </w:pPr>
    </w:lvl>
    <w:lvl w:ilvl="4" w:tplc="65224310">
      <w:start w:val="1"/>
      <w:numFmt w:val="lowerLetter"/>
      <w:lvlText w:val="%5."/>
      <w:lvlJc w:val="left"/>
      <w:pPr>
        <w:ind w:left="3600" w:hanging="360"/>
      </w:pPr>
    </w:lvl>
    <w:lvl w:ilvl="5" w:tplc="0FC09B02">
      <w:start w:val="1"/>
      <w:numFmt w:val="lowerRoman"/>
      <w:lvlText w:val="%6."/>
      <w:lvlJc w:val="right"/>
      <w:pPr>
        <w:ind w:left="4320" w:hanging="180"/>
      </w:pPr>
    </w:lvl>
    <w:lvl w:ilvl="6" w:tplc="42A8A030">
      <w:start w:val="1"/>
      <w:numFmt w:val="decimal"/>
      <w:lvlText w:val="%7."/>
      <w:lvlJc w:val="left"/>
      <w:pPr>
        <w:ind w:left="5040" w:hanging="360"/>
      </w:pPr>
    </w:lvl>
    <w:lvl w:ilvl="7" w:tplc="FCE8036A">
      <w:start w:val="1"/>
      <w:numFmt w:val="lowerLetter"/>
      <w:lvlText w:val="%8."/>
      <w:lvlJc w:val="left"/>
      <w:pPr>
        <w:ind w:left="5760" w:hanging="360"/>
      </w:pPr>
    </w:lvl>
    <w:lvl w:ilvl="8" w:tplc="3CD8B5D8">
      <w:start w:val="1"/>
      <w:numFmt w:val="lowerRoman"/>
      <w:lvlText w:val="%9."/>
      <w:lvlJc w:val="right"/>
      <w:pPr>
        <w:ind w:left="6480" w:hanging="180"/>
      </w:pPr>
    </w:lvl>
  </w:abstractNum>
  <w:abstractNum w:abstractNumId="11" w15:restartNumberingAfterBreak="0">
    <w:nsid w:val="11AD3CCC"/>
    <w:multiLevelType w:val="hybridMultilevel"/>
    <w:tmpl w:val="3A10C3E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2" w15:restartNumberingAfterBreak="0">
    <w:nsid w:val="121A13F2"/>
    <w:multiLevelType w:val="hybridMultilevel"/>
    <w:tmpl w:val="D1AE9E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2381B3A"/>
    <w:multiLevelType w:val="hybridMultilevel"/>
    <w:tmpl w:val="5A70F44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15:restartNumberingAfterBreak="0">
    <w:nsid w:val="18C853DB"/>
    <w:multiLevelType w:val="multilevel"/>
    <w:tmpl w:val="8402DE54"/>
    <w:lvl w:ilvl="0">
      <w:start w:val="1"/>
      <w:numFmt w:val="bullet"/>
      <w:lvlText w:val=""/>
      <w:lvlJc w:val="left"/>
      <w:pPr>
        <w:ind w:left="720" w:hanging="360"/>
      </w:pPr>
      <w:rPr>
        <w:rFonts w:ascii="Symbol" w:hAnsi="Symbol" w:hint="default"/>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19B572AA"/>
    <w:multiLevelType w:val="hybridMultilevel"/>
    <w:tmpl w:val="623CF73A"/>
    <w:lvl w:ilvl="0" w:tplc="04766372">
      <w:start w:val="1"/>
      <w:numFmt w:val="lowerLetter"/>
      <w:lvlText w:val="%1)"/>
      <w:lvlJc w:val="left"/>
      <w:pPr>
        <w:ind w:left="720" w:hanging="360"/>
      </w:pPr>
      <w:rPr>
        <w:rFonts w:ascii="Calibri" w:hAnsi="Calibri" w:cs="Calibri" w:hint="default"/>
      </w:rPr>
    </w:lvl>
    <w:lvl w:ilvl="1" w:tplc="27566546">
      <w:start w:val="1"/>
      <w:numFmt w:val="lowerLetter"/>
      <w:lvlText w:val="%2."/>
      <w:lvlJc w:val="left"/>
      <w:pPr>
        <w:ind w:left="1440" w:hanging="360"/>
      </w:pPr>
    </w:lvl>
    <w:lvl w:ilvl="2" w:tplc="86F4CC70">
      <w:start w:val="1"/>
      <w:numFmt w:val="lowerRoman"/>
      <w:lvlText w:val="%3."/>
      <w:lvlJc w:val="right"/>
      <w:pPr>
        <w:ind w:left="2160" w:hanging="180"/>
      </w:pPr>
    </w:lvl>
    <w:lvl w:ilvl="3" w:tplc="868C2CEE">
      <w:start w:val="1"/>
      <w:numFmt w:val="decimal"/>
      <w:lvlText w:val="%4."/>
      <w:lvlJc w:val="left"/>
      <w:pPr>
        <w:ind w:left="2880" w:hanging="360"/>
      </w:pPr>
    </w:lvl>
    <w:lvl w:ilvl="4" w:tplc="FF8068EC">
      <w:start w:val="1"/>
      <w:numFmt w:val="lowerLetter"/>
      <w:lvlText w:val="%5."/>
      <w:lvlJc w:val="left"/>
      <w:pPr>
        <w:ind w:left="3600" w:hanging="360"/>
      </w:pPr>
    </w:lvl>
    <w:lvl w:ilvl="5" w:tplc="9718047A">
      <w:start w:val="1"/>
      <w:numFmt w:val="lowerRoman"/>
      <w:lvlText w:val="%6."/>
      <w:lvlJc w:val="right"/>
      <w:pPr>
        <w:ind w:left="4320" w:hanging="180"/>
      </w:pPr>
    </w:lvl>
    <w:lvl w:ilvl="6" w:tplc="1108C400">
      <w:start w:val="1"/>
      <w:numFmt w:val="decimal"/>
      <w:lvlText w:val="%7."/>
      <w:lvlJc w:val="left"/>
      <w:pPr>
        <w:ind w:left="5040" w:hanging="360"/>
      </w:pPr>
    </w:lvl>
    <w:lvl w:ilvl="7" w:tplc="D3DAE948">
      <w:start w:val="1"/>
      <w:numFmt w:val="lowerLetter"/>
      <w:lvlText w:val="%8."/>
      <w:lvlJc w:val="left"/>
      <w:pPr>
        <w:ind w:left="5760" w:hanging="360"/>
      </w:pPr>
    </w:lvl>
    <w:lvl w:ilvl="8" w:tplc="21D8BC18">
      <w:start w:val="1"/>
      <w:numFmt w:val="lowerRoman"/>
      <w:lvlText w:val="%9."/>
      <w:lvlJc w:val="right"/>
      <w:pPr>
        <w:ind w:left="6480" w:hanging="180"/>
      </w:pPr>
    </w:lvl>
  </w:abstractNum>
  <w:abstractNum w:abstractNumId="16" w15:restartNumberingAfterBreak="0">
    <w:nsid w:val="1D13210C"/>
    <w:multiLevelType w:val="hybridMultilevel"/>
    <w:tmpl w:val="CDCA7EB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5956F8E"/>
    <w:multiLevelType w:val="multilevel"/>
    <w:tmpl w:val="DAF0A8CE"/>
    <w:lvl w:ilvl="0">
      <w:start w:val="1"/>
      <w:numFmt w:val="bullet"/>
      <w:lvlText w:val="●"/>
      <w:lvlJc w:val="left"/>
      <w:pPr>
        <w:ind w:left="360" w:hanging="360"/>
      </w:pPr>
      <w:rPr>
        <w:rFonts w:ascii="Noto Sans Symbols" w:eastAsia="Noto Sans Symbols" w:hAnsi="Noto Sans Symbols" w:cs="Noto Sans Symbols"/>
        <w:vertAlign w:val="baseline"/>
      </w:rPr>
    </w:lvl>
    <w:lvl w:ilvl="1">
      <w:start w:val="3"/>
      <w:numFmt w:val="lowerLetter"/>
      <w:lvlText w:val="%2)"/>
      <w:lvlJc w:val="left"/>
      <w:pPr>
        <w:ind w:left="1080" w:hanging="360"/>
      </w:pPr>
      <w:rPr>
        <w:rFonts w:ascii="Courier New" w:eastAsia="Courier New" w:hAnsi="Courier New" w:cs="Courier New"/>
        <w:vertAlign w:val="baseline"/>
      </w:rPr>
    </w:lvl>
    <w:lvl w:ilvl="2">
      <w:start w:val="1"/>
      <w:numFmt w:val="lowerRoman"/>
      <w:lvlText w:val="%3."/>
      <w:lvlJc w:val="left"/>
      <w:pPr>
        <w:ind w:left="1800" w:hanging="180"/>
      </w:pPr>
      <w:rPr>
        <w:vertAlign w:val="baseline"/>
      </w:rPr>
    </w:lvl>
    <w:lvl w:ilvl="3">
      <w:start w:val="1"/>
      <w:numFmt w:val="decimal"/>
      <w:lvlText w:val="%4."/>
      <w:lvlJc w:val="left"/>
      <w:pPr>
        <w:ind w:left="3403" w:hanging="360"/>
      </w:pPr>
      <w:rPr>
        <w:b/>
        <w:vertAlign w:val="baseline"/>
      </w:rPr>
    </w:lvl>
    <w:lvl w:ilvl="4">
      <w:start w:val="1"/>
      <w:numFmt w:val="lowerLetter"/>
      <w:lvlText w:val="%5."/>
      <w:lvlJc w:val="left"/>
      <w:pPr>
        <w:ind w:left="3240" w:hanging="360"/>
      </w:pPr>
      <w:rPr>
        <w:vertAlign w:val="baseline"/>
      </w:rPr>
    </w:lvl>
    <w:lvl w:ilvl="5">
      <w:start w:val="1"/>
      <w:numFmt w:val="lowerRoman"/>
      <w:lvlText w:val="%6."/>
      <w:lvlJc w:val="left"/>
      <w:pPr>
        <w:ind w:left="3960" w:hanging="180"/>
      </w:pPr>
      <w:rPr>
        <w:vertAlign w:val="baseline"/>
      </w:rPr>
    </w:lvl>
    <w:lvl w:ilvl="6">
      <w:start w:val="1"/>
      <w:numFmt w:val="decimal"/>
      <w:lvlText w:val="%7."/>
      <w:lvlJc w:val="left"/>
      <w:pPr>
        <w:ind w:left="4680" w:hanging="360"/>
      </w:pPr>
      <w:rPr>
        <w:b/>
        <w:vertAlign w:val="baseline"/>
      </w:rPr>
    </w:lvl>
    <w:lvl w:ilvl="7">
      <w:start w:val="1"/>
      <w:numFmt w:val="lowerLetter"/>
      <w:lvlText w:val="%8."/>
      <w:lvlJc w:val="left"/>
      <w:pPr>
        <w:ind w:left="5400" w:hanging="360"/>
      </w:pPr>
      <w:rPr>
        <w:vertAlign w:val="baseline"/>
      </w:rPr>
    </w:lvl>
    <w:lvl w:ilvl="8">
      <w:start w:val="1"/>
      <w:numFmt w:val="lowerRoman"/>
      <w:lvlText w:val="%9."/>
      <w:lvlJc w:val="left"/>
      <w:pPr>
        <w:ind w:left="6120" w:hanging="180"/>
      </w:pPr>
      <w:rPr>
        <w:vertAlign w:val="baseline"/>
      </w:rPr>
    </w:lvl>
  </w:abstractNum>
  <w:abstractNum w:abstractNumId="18" w15:restartNumberingAfterBreak="0">
    <w:nsid w:val="29D04968"/>
    <w:multiLevelType w:val="multilevel"/>
    <w:tmpl w:val="63423B22"/>
    <w:lvl w:ilvl="0">
      <w:start w:val="1"/>
      <w:numFmt w:val="bullet"/>
      <w:lvlText w:val=""/>
      <w:lvlJc w:val="left"/>
      <w:pPr>
        <w:ind w:left="720" w:hanging="360"/>
      </w:pPr>
      <w:rPr>
        <w:rFonts w:ascii="Symbol" w:hAnsi="Symbol" w:hint="default"/>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9" w15:restartNumberingAfterBreak="0">
    <w:nsid w:val="2C5B4B19"/>
    <w:multiLevelType w:val="hybridMultilevel"/>
    <w:tmpl w:val="176CDC28"/>
    <w:lvl w:ilvl="0" w:tplc="04160001">
      <w:start w:val="1"/>
      <w:numFmt w:val="bullet"/>
      <w:lvlText w:val=""/>
      <w:lvlJc w:val="left"/>
      <w:pPr>
        <w:ind w:left="720" w:hanging="360"/>
      </w:pPr>
      <w:rPr>
        <w:rFonts w:ascii="Symbol" w:hAnsi="Symbol"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2CF16646"/>
    <w:multiLevelType w:val="hybridMultilevel"/>
    <w:tmpl w:val="3138C1B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D0D1721"/>
    <w:multiLevelType w:val="hybridMultilevel"/>
    <w:tmpl w:val="F4866E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D792D1C"/>
    <w:multiLevelType w:val="multilevel"/>
    <w:tmpl w:val="8D8CA28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3" w15:restartNumberingAfterBreak="0">
    <w:nsid w:val="2E967BA6"/>
    <w:multiLevelType w:val="hybridMultilevel"/>
    <w:tmpl w:val="A92C85FA"/>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4" w15:restartNumberingAfterBreak="0">
    <w:nsid w:val="2EAF5D93"/>
    <w:multiLevelType w:val="hybridMultilevel"/>
    <w:tmpl w:val="9662B4D2"/>
    <w:lvl w:ilvl="0" w:tplc="4F969B5A">
      <w:start w:val="1"/>
      <w:numFmt w:val="lowerLetter"/>
      <w:lvlText w:val="%1)"/>
      <w:lvlJc w:val="left"/>
      <w:pPr>
        <w:ind w:left="720" w:hanging="360"/>
      </w:pPr>
      <w:rPr>
        <w:rFonts w:ascii="Calibri" w:hAnsi="Calibri" w:cs="Calibri" w:hint="default"/>
      </w:rPr>
    </w:lvl>
    <w:lvl w:ilvl="1" w:tplc="8F1CCA40">
      <w:start w:val="1"/>
      <w:numFmt w:val="lowerLetter"/>
      <w:lvlText w:val="%2."/>
      <w:lvlJc w:val="left"/>
      <w:pPr>
        <w:ind w:left="1440" w:hanging="360"/>
      </w:pPr>
    </w:lvl>
    <w:lvl w:ilvl="2" w:tplc="AA5CF7C6">
      <w:start w:val="1"/>
      <w:numFmt w:val="lowerRoman"/>
      <w:lvlText w:val="%3."/>
      <w:lvlJc w:val="right"/>
      <w:pPr>
        <w:ind w:left="2160" w:hanging="180"/>
      </w:pPr>
    </w:lvl>
    <w:lvl w:ilvl="3" w:tplc="044E7588">
      <w:start w:val="1"/>
      <w:numFmt w:val="decimal"/>
      <w:lvlText w:val="%4."/>
      <w:lvlJc w:val="left"/>
      <w:pPr>
        <w:ind w:left="2880" w:hanging="360"/>
      </w:pPr>
    </w:lvl>
    <w:lvl w:ilvl="4" w:tplc="445AA9E6">
      <w:start w:val="1"/>
      <w:numFmt w:val="lowerLetter"/>
      <w:lvlText w:val="%5."/>
      <w:lvlJc w:val="left"/>
      <w:pPr>
        <w:ind w:left="3600" w:hanging="360"/>
      </w:pPr>
    </w:lvl>
    <w:lvl w:ilvl="5" w:tplc="88383D78">
      <w:start w:val="1"/>
      <w:numFmt w:val="lowerRoman"/>
      <w:lvlText w:val="%6."/>
      <w:lvlJc w:val="right"/>
      <w:pPr>
        <w:ind w:left="4320" w:hanging="180"/>
      </w:pPr>
    </w:lvl>
    <w:lvl w:ilvl="6" w:tplc="A7FCF960">
      <w:start w:val="1"/>
      <w:numFmt w:val="decimal"/>
      <w:lvlText w:val="%7."/>
      <w:lvlJc w:val="left"/>
      <w:pPr>
        <w:ind w:left="5040" w:hanging="360"/>
      </w:pPr>
    </w:lvl>
    <w:lvl w:ilvl="7" w:tplc="8F401962">
      <w:start w:val="1"/>
      <w:numFmt w:val="lowerLetter"/>
      <w:lvlText w:val="%8."/>
      <w:lvlJc w:val="left"/>
      <w:pPr>
        <w:ind w:left="5760" w:hanging="360"/>
      </w:pPr>
    </w:lvl>
    <w:lvl w:ilvl="8" w:tplc="261C6B7E">
      <w:start w:val="1"/>
      <w:numFmt w:val="lowerRoman"/>
      <w:lvlText w:val="%9."/>
      <w:lvlJc w:val="right"/>
      <w:pPr>
        <w:ind w:left="6480" w:hanging="180"/>
      </w:pPr>
    </w:lvl>
  </w:abstractNum>
  <w:abstractNum w:abstractNumId="25" w15:restartNumberingAfterBreak="0">
    <w:nsid w:val="30DC296E"/>
    <w:multiLevelType w:val="hybridMultilevel"/>
    <w:tmpl w:val="8124C63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6" w15:restartNumberingAfterBreak="0">
    <w:nsid w:val="33ED47DC"/>
    <w:multiLevelType w:val="hybridMultilevel"/>
    <w:tmpl w:val="D0D29F2E"/>
    <w:lvl w:ilvl="0" w:tplc="46DCBE80">
      <w:start w:val="1"/>
      <w:numFmt w:val="lowerRoman"/>
      <w:lvlText w:val="%1)"/>
      <w:lvlJc w:val="left"/>
      <w:pPr>
        <w:ind w:left="1478" w:hanging="720"/>
      </w:pPr>
      <w:rPr>
        <w:rFonts w:hint="default"/>
        <w:b/>
      </w:rPr>
    </w:lvl>
    <w:lvl w:ilvl="1" w:tplc="04160019" w:tentative="1">
      <w:start w:val="1"/>
      <w:numFmt w:val="lowerLetter"/>
      <w:lvlText w:val="%2."/>
      <w:lvlJc w:val="left"/>
      <w:pPr>
        <w:ind w:left="1838" w:hanging="360"/>
      </w:pPr>
    </w:lvl>
    <w:lvl w:ilvl="2" w:tplc="0416001B" w:tentative="1">
      <w:start w:val="1"/>
      <w:numFmt w:val="lowerRoman"/>
      <w:lvlText w:val="%3."/>
      <w:lvlJc w:val="right"/>
      <w:pPr>
        <w:ind w:left="2558" w:hanging="180"/>
      </w:pPr>
    </w:lvl>
    <w:lvl w:ilvl="3" w:tplc="0416000F" w:tentative="1">
      <w:start w:val="1"/>
      <w:numFmt w:val="decimal"/>
      <w:lvlText w:val="%4."/>
      <w:lvlJc w:val="left"/>
      <w:pPr>
        <w:ind w:left="3278" w:hanging="360"/>
      </w:pPr>
    </w:lvl>
    <w:lvl w:ilvl="4" w:tplc="04160019" w:tentative="1">
      <w:start w:val="1"/>
      <w:numFmt w:val="lowerLetter"/>
      <w:lvlText w:val="%5."/>
      <w:lvlJc w:val="left"/>
      <w:pPr>
        <w:ind w:left="3998" w:hanging="360"/>
      </w:pPr>
    </w:lvl>
    <w:lvl w:ilvl="5" w:tplc="0416001B" w:tentative="1">
      <w:start w:val="1"/>
      <w:numFmt w:val="lowerRoman"/>
      <w:lvlText w:val="%6."/>
      <w:lvlJc w:val="right"/>
      <w:pPr>
        <w:ind w:left="4718" w:hanging="180"/>
      </w:pPr>
    </w:lvl>
    <w:lvl w:ilvl="6" w:tplc="0416000F" w:tentative="1">
      <w:start w:val="1"/>
      <w:numFmt w:val="decimal"/>
      <w:lvlText w:val="%7."/>
      <w:lvlJc w:val="left"/>
      <w:pPr>
        <w:ind w:left="5438" w:hanging="360"/>
      </w:pPr>
    </w:lvl>
    <w:lvl w:ilvl="7" w:tplc="04160019" w:tentative="1">
      <w:start w:val="1"/>
      <w:numFmt w:val="lowerLetter"/>
      <w:lvlText w:val="%8."/>
      <w:lvlJc w:val="left"/>
      <w:pPr>
        <w:ind w:left="6158" w:hanging="360"/>
      </w:pPr>
    </w:lvl>
    <w:lvl w:ilvl="8" w:tplc="0416001B" w:tentative="1">
      <w:start w:val="1"/>
      <w:numFmt w:val="lowerRoman"/>
      <w:lvlText w:val="%9."/>
      <w:lvlJc w:val="right"/>
      <w:pPr>
        <w:ind w:left="6878" w:hanging="180"/>
      </w:pPr>
    </w:lvl>
  </w:abstractNum>
  <w:abstractNum w:abstractNumId="27" w15:restartNumberingAfterBreak="0">
    <w:nsid w:val="398843CE"/>
    <w:multiLevelType w:val="hybridMultilevel"/>
    <w:tmpl w:val="F18659B8"/>
    <w:lvl w:ilvl="0" w:tplc="04160001">
      <w:start w:val="1"/>
      <w:numFmt w:val="bullet"/>
      <w:lvlText w:val=""/>
      <w:lvlJc w:val="left"/>
      <w:pPr>
        <w:ind w:left="1366" w:hanging="360"/>
      </w:pPr>
      <w:rPr>
        <w:rFonts w:ascii="Symbol" w:hAnsi="Symbol" w:hint="default"/>
      </w:rPr>
    </w:lvl>
    <w:lvl w:ilvl="1" w:tplc="04160003" w:tentative="1">
      <w:start w:val="1"/>
      <w:numFmt w:val="bullet"/>
      <w:lvlText w:val="o"/>
      <w:lvlJc w:val="left"/>
      <w:pPr>
        <w:ind w:left="2086" w:hanging="360"/>
      </w:pPr>
      <w:rPr>
        <w:rFonts w:ascii="Courier New" w:hAnsi="Courier New" w:cs="Courier New" w:hint="default"/>
      </w:rPr>
    </w:lvl>
    <w:lvl w:ilvl="2" w:tplc="04160005" w:tentative="1">
      <w:start w:val="1"/>
      <w:numFmt w:val="bullet"/>
      <w:lvlText w:val=""/>
      <w:lvlJc w:val="left"/>
      <w:pPr>
        <w:ind w:left="2806" w:hanging="360"/>
      </w:pPr>
      <w:rPr>
        <w:rFonts w:ascii="Wingdings" w:hAnsi="Wingdings" w:hint="default"/>
      </w:rPr>
    </w:lvl>
    <w:lvl w:ilvl="3" w:tplc="04160001" w:tentative="1">
      <w:start w:val="1"/>
      <w:numFmt w:val="bullet"/>
      <w:lvlText w:val=""/>
      <w:lvlJc w:val="left"/>
      <w:pPr>
        <w:ind w:left="3526" w:hanging="360"/>
      </w:pPr>
      <w:rPr>
        <w:rFonts w:ascii="Symbol" w:hAnsi="Symbol" w:hint="default"/>
      </w:rPr>
    </w:lvl>
    <w:lvl w:ilvl="4" w:tplc="04160003" w:tentative="1">
      <w:start w:val="1"/>
      <w:numFmt w:val="bullet"/>
      <w:lvlText w:val="o"/>
      <w:lvlJc w:val="left"/>
      <w:pPr>
        <w:ind w:left="4246" w:hanging="360"/>
      </w:pPr>
      <w:rPr>
        <w:rFonts w:ascii="Courier New" w:hAnsi="Courier New" w:cs="Courier New" w:hint="default"/>
      </w:rPr>
    </w:lvl>
    <w:lvl w:ilvl="5" w:tplc="04160005" w:tentative="1">
      <w:start w:val="1"/>
      <w:numFmt w:val="bullet"/>
      <w:lvlText w:val=""/>
      <w:lvlJc w:val="left"/>
      <w:pPr>
        <w:ind w:left="4966" w:hanging="360"/>
      </w:pPr>
      <w:rPr>
        <w:rFonts w:ascii="Wingdings" w:hAnsi="Wingdings" w:hint="default"/>
      </w:rPr>
    </w:lvl>
    <w:lvl w:ilvl="6" w:tplc="04160001" w:tentative="1">
      <w:start w:val="1"/>
      <w:numFmt w:val="bullet"/>
      <w:lvlText w:val=""/>
      <w:lvlJc w:val="left"/>
      <w:pPr>
        <w:ind w:left="5686" w:hanging="360"/>
      </w:pPr>
      <w:rPr>
        <w:rFonts w:ascii="Symbol" w:hAnsi="Symbol" w:hint="default"/>
      </w:rPr>
    </w:lvl>
    <w:lvl w:ilvl="7" w:tplc="04160003" w:tentative="1">
      <w:start w:val="1"/>
      <w:numFmt w:val="bullet"/>
      <w:lvlText w:val="o"/>
      <w:lvlJc w:val="left"/>
      <w:pPr>
        <w:ind w:left="6406" w:hanging="360"/>
      </w:pPr>
      <w:rPr>
        <w:rFonts w:ascii="Courier New" w:hAnsi="Courier New" w:cs="Courier New" w:hint="default"/>
      </w:rPr>
    </w:lvl>
    <w:lvl w:ilvl="8" w:tplc="04160005" w:tentative="1">
      <w:start w:val="1"/>
      <w:numFmt w:val="bullet"/>
      <w:lvlText w:val=""/>
      <w:lvlJc w:val="left"/>
      <w:pPr>
        <w:ind w:left="7126" w:hanging="360"/>
      </w:pPr>
      <w:rPr>
        <w:rFonts w:ascii="Wingdings" w:hAnsi="Wingdings" w:hint="default"/>
      </w:rPr>
    </w:lvl>
  </w:abstractNum>
  <w:abstractNum w:abstractNumId="28" w15:restartNumberingAfterBreak="0">
    <w:nsid w:val="3A0D38A7"/>
    <w:multiLevelType w:val="hybridMultilevel"/>
    <w:tmpl w:val="34225C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41726BBD"/>
    <w:multiLevelType w:val="hybridMultilevel"/>
    <w:tmpl w:val="FE1C0546"/>
    <w:lvl w:ilvl="0" w:tplc="04160001">
      <w:start w:val="1"/>
      <w:numFmt w:val="bullet"/>
      <w:lvlText w:val=""/>
      <w:lvlJc w:val="left"/>
      <w:pPr>
        <w:ind w:left="1146" w:hanging="360"/>
      </w:pPr>
      <w:rPr>
        <w:rFonts w:ascii="Symbol" w:hAnsi="Symbol" w:hint="default"/>
      </w:rPr>
    </w:lvl>
    <w:lvl w:ilvl="1" w:tplc="04160003">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30" w15:restartNumberingAfterBreak="0">
    <w:nsid w:val="41F93B8D"/>
    <w:multiLevelType w:val="hybridMultilevel"/>
    <w:tmpl w:val="A3A8D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4C4B295C"/>
    <w:multiLevelType w:val="multilevel"/>
    <w:tmpl w:val="F56CC478"/>
    <w:lvl w:ilvl="0">
      <w:start w:val="1"/>
      <w:numFmt w:val="decimal"/>
      <w:lvlText w:val="%1."/>
      <w:lvlJc w:val="left"/>
      <w:pPr>
        <w:ind w:left="360" w:hanging="360"/>
      </w:pPr>
      <w:rPr>
        <w:b/>
        <w:vertAlign w:val="baseline"/>
      </w:rPr>
    </w:lvl>
    <w:lvl w:ilvl="1">
      <w:start w:val="3"/>
      <w:numFmt w:val="lowerLetter"/>
      <w:lvlText w:val="%2)"/>
      <w:lvlJc w:val="left"/>
      <w:pPr>
        <w:ind w:left="-1254" w:hanging="360"/>
      </w:pPr>
      <w:rPr>
        <w:rFonts w:ascii="Courier New" w:eastAsia="Courier New" w:hAnsi="Courier New" w:cs="Courier New"/>
        <w:vertAlign w:val="baseline"/>
      </w:rPr>
    </w:lvl>
    <w:lvl w:ilvl="2">
      <w:start w:val="1"/>
      <w:numFmt w:val="lowerRoman"/>
      <w:lvlText w:val="%3."/>
      <w:lvlJc w:val="left"/>
      <w:pPr>
        <w:ind w:left="-534" w:hanging="180"/>
      </w:pPr>
      <w:rPr>
        <w:vertAlign w:val="baseline"/>
      </w:rPr>
    </w:lvl>
    <w:lvl w:ilvl="3">
      <w:start w:val="1"/>
      <w:numFmt w:val="decimal"/>
      <w:lvlText w:val="%4."/>
      <w:lvlJc w:val="left"/>
      <w:pPr>
        <w:ind w:left="1069" w:hanging="360"/>
      </w:pPr>
      <w:rPr>
        <w:b/>
        <w:vertAlign w:val="baseline"/>
      </w:rPr>
    </w:lvl>
    <w:lvl w:ilvl="4">
      <w:start w:val="1"/>
      <w:numFmt w:val="lowerLetter"/>
      <w:lvlText w:val="%5."/>
      <w:lvlJc w:val="left"/>
      <w:pPr>
        <w:ind w:left="906" w:hanging="360"/>
      </w:pPr>
      <w:rPr>
        <w:vertAlign w:val="baseline"/>
      </w:rPr>
    </w:lvl>
    <w:lvl w:ilvl="5">
      <w:start w:val="1"/>
      <w:numFmt w:val="lowerRoman"/>
      <w:lvlText w:val="%6."/>
      <w:lvlJc w:val="left"/>
      <w:pPr>
        <w:ind w:left="1626" w:hanging="180"/>
      </w:pPr>
      <w:rPr>
        <w:vertAlign w:val="baseline"/>
      </w:rPr>
    </w:lvl>
    <w:lvl w:ilvl="6">
      <w:start w:val="1"/>
      <w:numFmt w:val="decimal"/>
      <w:lvlText w:val="%7."/>
      <w:lvlJc w:val="left"/>
      <w:pPr>
        <w:ind w:left="2346" w:hanging="360"/>
      </w:pPr>
      <w:rPr>
        <w:b/>
        <w:vertAlign w:val="baseline"/>
      </w:rPr>
    </w:lvl>
    <w:lvl w:ilvl="7">
      <w:start w:val="1"/>
      <w:numFmt w:val="lowerLetter"/>
      <w:lvlText w:val="%8."/>
      <w:lvlJc w:val="left"/>
      <w:pPr>
        <w:ind w:left="3066" w:hanging="360"/>
      </w:pPr>
      <w:rPr>
        <w:vertAlign w:val="baseline"/>
      </w:rPr>
    </w:lvl>
    <w:lvl w:ilvl="8">
      <w:start w:val="1"/>
      <w:numFmt w:val="lowerRoman"/>
      <w:lvlText w:val="%9."/>
      <w:lvlJc w:val="left"/>
      <w:pPr>
        <w:ind w:left="3786" w:hanging="180"/>
      </w:pPr>
      <w:rPr>
        <w:vertAlign w:val="baseline"/>
      </w:rPr>
    </w:lvl>
  </w:abstractNum>
  <w:abstractNum w:abstractNumId="32" w15:restartNumberingAfterBreak="0">
    <w:nsid w:val="4CEE45E5"/>
    <w:multiLevelType w:val="hybridMultilevel"/>
    <w:tmpl w:val="FFFFFFFF"/>
    <w:lvl w:ilvl="0" w:tplc="DAAC8A16">
      <w:start w:val="1"/>
      <w:numFmt w:val="upperRoman"/>
      <w:lvlText w:val="%1."/>
      <w:lvlJc w:val="left"/>
      <w:pPr>
        <w:ind w:left="720" w:hanging="360"/>
      </w:pPr>
      <w:rPr>
        <w:rFonts w:ascii="Open Sans" w:hAnsi="Open Sans" w:hint="default"/>
      </w:rPr>
    </w:lvl>
    <w:lvl w:ilvl="1" w:tplc="1138DE8C">
      <w:start w:val="1"/>
      <w:numFmt w:val="lowerLetter"/>
      <w:lvlText w:val="%2."/>
      <w:lvlJc w:val="left"/>
      <w:pPr>
        <w:ind w:left="1440" w:hanging="360"/>
      </w:pPr>
    </w:lvl>
    <w:lvl w:ilvl="2" w:tplc="1B48F074">
      <w:start w:val="1"/>
      <w:numFmt w:val="lowerRoman"/>
      <w:lvlText w:val="%3."/>
      <w:lvlJc w:val="right"/>
      <w:pPr>
        <w:ind w:left="2160" w:hanging="180"/>
      </w:pPr>
    </w:lvl>
    <w:lvl w:ilvl="3" w:tplc="2B00F2CC">
      <w:start w:val="1"/>
      <w:numFmt w:val="decimal"/>
      <w:lvlText w:val="%4."/>
      <w:lvlJc w:val="left"/>
      <w:pPr>
        <w:ind w:left="2880" w:hanging="360"/>
      </w:pPr>
    </w:lvl>
    <w:lvl w:ilvl="4" w:tplc="FFEA788A">
      <w:start w:val="1"/>
      <w:numFmt w:val="lowerLetter"/>
      <w:lvlText w:val="%5."/>
      <w:lvlJc w:val="left"/>
      <w:pPr>
        <w:ind w:left="3600" w:hanging="360"/>
      </w:pPr>
    </w:lvl>
    <w:lvl w:ilvl="5" w:tplc="B872A12C">
      <w:start w:val="1"/>
      <w:numFmt w:val="lowerRoman"/>
      <w:lvlText w:val="%6."/>
      <w:lvlJc w:val="right"/>
      <w:pPr>
        <w:ind w:left="4320" w:hanging="180"/>
      </w:pPr>
    </w:lvl>
    <w:lvl w:ilvl="6" w:tplc="9AE25588">
      <w:start w:val="1"/>
      <w:numFmt w:val="decimal"/>
      <w:lvlText w:val="%7."/>
      <w:lvlJc w:val="left"/>
      <w:pPr>
        <w:ind w:left="5040" w:hanging="360"/>
      </w:pPr>
    </w:lvl>
    <w:lvl w:ilvl="7" w:tplc="B2F876D8">
      <w:start w:val="1"/>
      <w:numFmt w:val="lowerLetter"/>
      <w:lvlText w:val="%8."/>
      <w:lvlJc w:val="left"/>
      <w:pPr>
        <w:ind w:left="5760" w:hanging="360"/>
      </w:pPr>
    </w:lvl>
    <w:lvl w:ilvl="8" w:tplc="9C70EE3A">
      <w:start w:val="1"/>
      <w:numFmt w:val="lowerRoman"/>
      <w:lvlText w:val="%9."/>
      <w:lvlJc w:val="right"/>
      <w:pPr>
        <w:ind w:left="6480" w:hanging="180"/>
      </w:pPr>
    </w:lvl>
  </w:abstractNum>
  <w:abstractNum w:abstractNumId="33" w15:restartNumberingAfterBreak="0">
    <w:nsid w:val="4FD9048F"/>
    <w:multiLevelType w:val="hybridMultilevel"/>
    <w:tmpl w:val="2AFA0DE4"/>
    <w:lvl w:ilvl="0" w:tplc="258E1F16">
      <w:start w:val="1"/>
      <w:numFmt w:val="bullet"/>
      <w:lvlText w:val=""/>
      <w:lvlJc w:val="left"/>
      <w:pPr>
        <w:ind w:left="720" w:hanging="360"/>
      </w:pPr>
      <w:rPr>
        <w:rFonts w:ascii="Symbol" w:hAnsi="Symbol"/>
      </w:rPr>
    </w:lvl>
    <w:lvl w:ilvl="1" w:tplc="EAEA9D30">
      <w:start w:val="1"/>
      <w:numFmt w:val="bullet"/>
      <w:lvlText w:val=""/>
      <w:lvlJc w:val="left"/>
      <w:pPr>
        <w:ind w:left="720" w:hanging="360"/>
      </w:pPr>
      <w:rPr>
        <w:rFonts w:ascii="Symbol" w:hAnsi="Symbol"/>
      </w:rPr>
    </w:lvl>
    <w:lvl w:ilvl="2" w:tplc="CAEAF92E">
      <w:start w:val="1"/>
      <w:numFmt w:val="bullet"/>
      <w:lvlText w:val=""/>
      <w:lvlJc w:val="left"/>
      <w:pPr>
        <w:ind w:left="720" w:hanging="360"/>
      </w:pPr>
      <w:rPr>
        <w:rFonts w:ascii="Symbol" w:hAnsi="Symbol"/>
      </w:rPr>
    </w:lvl>
    <w:lvl w:ilvl="3" w:tplc="DC5A01C4">
      <w:start w:val="1"/>
      <w:numFmt w:val="bullet"/>
      <w:lvlText w:val=""/>
      <w:lvlJc w:val="left"/>
      <w:pPr>
        <w:ind w:left="720" w:hanging="360"/>
      </w:pPr>
      <w:rPr>
        <w:rFonts w:ascii="Symbol" w:hAnsi="Symbol"/>
      </w:rPr>
    </w:lvl>
    <w:lvl w:ilvl="4" w:tplc="F6F48C4C">
      <w:start w:val="1"/>
      <w:numFmt w:val="bullet"/>
      <w:lvlText w:val=""/>
      <w:lvlJc w:val="left"/>
      <w:pPr>
        <w:ind w:left="720" w:hanging="360"/>
      </w:pPr>
      <w:rPr>
        <w:rFonts w:ascii="Symbol" w:hAnsi="Symbol"/>
      </w:rPr>
    </w:lvl>
    <w:lvl w:ilvl="5" w:tplc="A1223D9E">
      <w:start w:val="1"/>
      <w:numFmt w:val="bullet"/>
      <w:lvlText w:val=""/>
      <w:lvlJc w:val="left"/>
      <w:pPr>
        <w:ind w:left="720" w:hanging="360"/>
      </w:pPr>
      <w:rPr>
        <w:rFonts w:ascii="Symbol" w:hAnsi="Symbol"/>
      </w:rPr>
    </w:lvl>
    <w:lvl w:ilvl="6" w:tplc="432C6190">
      <w:start w:val="1"/>
      <w:numFmt w:val="bullet"/>
      <w:lvlText w:val=""/>
      <w:lvlJc w:val="left"/>
      <w:pPr>
        <w:ind w:left="720" w:hanging="360"/>
      </w:pPr>
      <w:rPr>
        <w:rFonts w:ascii="Symbol" w:hAnsi="Symbol"/>
      </w:rPr>
    </w:lvl>
    <w:lvl w:ilvl="7" w:tplc="6652C186">
      <w:start w:val="1"/>
      <w:numFmt w:val="bullet"/>
      <w:lvlText w:val=""/>
      <w:lvlJc w:val="left"/>
      <w:pPr>
        <w:ind w:left="720" w:hanging="360"/>
      </w:pPr>
      <w:rPr>
        <w:rFonts w:ascii="Symbol" w:hAnsi="Symbol"/>
      </w:rPr>
    </w:lvl>
    <w:lvl w:ilvl="8" w:tplc="CC4ABF30">
      <w:start w:val="1"/>
      <w:numFmt w:val="bullet"/>
      <w:lvlText w:val=""/>
      <w:lvlJc w:val="left"/>
      <w:pPr>
        <w:ind w:left="720" w:hanging="360"/>
      </w:pPr>
      <w:rPr>
        <w:rFonts w:ascii="Symbol" w:hAnsi="Symbol"/>
      </w:rPr>
    </w:lvl>
  </w:abstractNum>
  <w:abstractNum w:abstractNumId="34" w15:restartNumberingAfterBreak="0">
    <w:nsid w:val="533861ED"/>
    <w:multiLevelType w:val="hybridMultilevel"/>
    <w:tmpl w:val="1EC6EC80"/>
    <w:lvl w:ilvl="0" w:tplc="73D4EBE2">
      <w:start w:val="1"/>
      <w:numFmt w:val="lowerLetter"/>
      <w:lvlText w:val="%1)"/>
      <w:lvlJc w:val="left"/>
      <w:pPr>
        <w:ind w:left="862" w:hanging="360"/>
      </w:pPr>
      <w:rPr>
        <w:b w:val="0"/>
        <w:bCs/>
      </w:r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35" w15:restartNumberingAfterBreak="0">
    <w:nsid w:val="540B6846"/>
    <w:multiLevelType w:val="hybridMultilevel"/>
    <w:tmpl w:val="565EDF24"/>
    <w:lvl w:ilvl="0" w:tplc="04160017">
      <w:start w:val="1"/>
      <w:numFmt w:val="lowerLetter"/>
      <w:lvlText w:val="%1)"/>
      <w:lvlJc w:val="left"/>
      <w:pPr>
        <w:ind w:left="720" w:hanging="360"/>
      </w:pPr>
      <w:rPr>
        <w:rFonts w:hint="default"/>
      </w:rPr>
    </w:lvl>
    <w:lvl w:ilvl="1" w:tplc="04160001">
      <w:start w:val="1"/>
      <w:numFmt w:val="bullet"/>
      <w:lvlText w:val=""/>
      <w:lvlJc w:val="left"/>
      <w:pPr>
        <w:ind w:left="1440" w:hanging="360"/>
      </w:pPr>
      <w:rPr>
        <w:rFonts w:ascii="Symbol" w:hAnsi="Symbol" w:hint="default"/>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58C9D2FF"/>
    <w:multiLevelType w:val="hybridMultilevel"/>
    <w:tmpl w:val="FFFFFFFF"/>
    <w:lvl w:ilvl="0" w:tplc="27B26208">
      <w:start w:val="4"/>
      <w:numFmt w:val="decimal"/>
      <w:lvlText w:val="%1."/>
      <w:lvlJc w:val="left"/>
      <w:pPr>
        <w:ind w:left="720" w:hanging="360"/>
      </w:pPr>
      <w:rPr>
        <w:rFonts w:ascii="Times New Roman" w:hAnsi="Times New Roman" w:hint="default"/>
      </w:rPr>
    </w:lvl>
    <w:lvl w:ilvl="1" w:tplc="607A8898">
      <w:start w:val="1"/>
      <w:numFmt w:val="lowerLetter"/>
      <w:lvlText w:val="%2."/>
      <w:lvlJc w:val="left"/>
      <w:pPr>
        <w:ind w:left="1440" w:hanging="360"/>
      </w:pPr>
    </w:lvl>
    <w:lvl w:ilvl="2" w:tplc="93D26390">
      <w:start w:val="1"/>
      <w:numFmt w:val="lowerRoman"/>
      <w:lvlText w:val="%3."/>
      <w:lvlJc w:val="right"/>
      <w:pPr>
        <w:ind w:left="2160" w:hanging="180"/>
      </w:pPr>
    </w:lvl>
    <w:lvl w:ilvl="3" w:tplc="1FCAD5EE">
      <w:start w:val="1"/>
      <w:numFmt w:val="decimal"/>
      <w:lvlText w:val="%4."/>
      <w:lvlJc w:val="left"/>
      <w:pPr>
        <w:ind w:left="2880" w:hanging="360"/>
      </w:pPr>
    </w:lvl>
    <w:lvl w:ilvl="4" w:tplc="A634C2F8">
      <w:start w:val="1"/>
      <w:numFmt w:val="lowerLetter"/>
      <w:lvlText w:val="%5."/>
      <w:lvlJc w:val="left"/>
      <w:pPr>
        <w:ind w:left="3600" w:hanging="360"/>
      </w:pPr>
    </w:lvl>
    <w:lvl w:ilvl="5" w:tplc="5F1AD5FA">
      <w:start w:val="1"/>
      <w:numFmt w:val="lowerRoman"/>
      <w:lvlText w:val="%6."/>
      <w:lvlJc w:val="right"/>
      <w:pPr>
        <w:ind w:left="4320" w:hanging="180"/>
      </w:pPr>
    </w:lvl>
    <w:lvl w:ilvl="6" w:tplc="4FCA5092">
      <w:start w:val="1"/>
      <w:numFmt w:val="decimal"/>
      <w:lvlText w:val="%7."/>
      <w:lvlJc w:val="left"/>
      <w:pPr>
        <w:ind w:left="5040" w:hanging="360"/>
      </w:pPr>
    </w:lvl>
    <w:lvl w:ilvl="7" w:tplc="68B2DA5E">
      <w:start w:val="1"/>
      <w:numFmt w:val="lowerLetter"/>
      <w:lvlText w:val="%8."/>
      <w:lvlJc w:val="left"/>
      <w:pPr>
        <w:ind w:left="5760" w:hanging="360"/>
      </w:pPr>
    </w:lvl>
    <w:lvl w:ilvl="8" w:tplc="E51044A0">
      <w:start w:val="1"/>
      <w:numFmt w:val="lowerRoman"/>
      <w:lvlText w:val="%9."/>
      <w:lvlJc w:val="right"/>
      <w:pPr>
        <w:ind w:left="6480" w:hanging="180"/>
      </w:pPr>
    </w:lvl>
  </w:abstractNum>
  <w:abstractNum w:abstractNumId="37" w15:restartNumberingAfterBreak="0">
    <w:nsid w:val="5BFF02DE"/>
    <w:multiLevelType w:val="hybridMultilevel"/>
    <w:tmpl w:val="565EDF24"/>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4D9D9C7"/>
    <w:multiLevelType w:val="hybridMultilevel"/>
    <w:tmpl w:val="FFFFFFFF"/>
    <w:lvl w:ilvl="0" w:tplc="4508B1B6">
      <w:start w:val="1"/>
      <w:numFmt w:val="decimal"/>
      <w:lvlText w:val="%1."/>
      <w:lvlJc w:val="left"/>
      <w:pPr>
        <w:ind w:left="720" w:hanging="360"/>
      </w:pPr>
      <w:rPr>
        <w:rFonts w:ascii="Open Sans" w:hAnsi="Open Sans" w:hint="default"/>
      </w:rPr>
    </w:lvl>
    <w:lvl w:ilvl="1" w:tplc="2858314C">
      <w:start w:val="1"/>
      <w:numFmt w:val="lowerLetter"/>
      <w:lvlText w:val="%2."/>
      <w:lvlJc w:val="left"/>
      <w:pPr>
        <w:ind w:left="1440" w:hanging="360"/>
      </w:pPr>
    </w:lvl>
    <w:lvl w:ilvl="2" w:tplc="A0BE4B38">
      <w:start w:val="1"/>
      <w:numFmt w:val="lowerRoman"/>
      <w:lvlText w:val="%3."/>
      <w:lvlJc w:val="right"/>
      <w:pPr>
        <w:ind w:left="2160" w:hanging="180"/>
      </w:pPr>
    </w:lvl>
    <w:lvl w:ilvl="3" w:tplc="39921828">
      <w:start w:val="1"/>
      <w:numFmt w:val="decimal"/>
      <w:lvlText w:val="%4."/>
      <w:lvlJc w:val="left"/>
      <w:pPr>
        <w:ind w:left="2880" w:hanging="360"/>
      </w:pPr>
    </w:lvl>
    <w:lvl w:ilvl="4" w:tplc="F6B64994">
      <w:start w:val="1"/>
      <w:numFmt w:val="lowerLetter"/>
      <w:lvlText w:val="%5."/>
      <w:lvlJc w:val="left"/>
      <w:pPr>
        <w:ind w:left="3600" w:hanging="360"/>
      </w:pPr>
    </w:lvl>
    <w:lvl w:ilvl="5" w:tplc="44D4F88A">
      <w:start w:val="1"/>
      <w:numFmt w:val="lowerRoman"/>
      <w:lvlText w:val="%6."/>
      <w:lvlJc w:val="right"/>
      <w:pPr>
        <w:ind w:left="4320" w:hanging="180"/>
      </w:pPr>
    </w:lvl>
    <w:lvl w:ilvl="6" w:tplc="70DC27B2">
      <w:start w:val="1"/>
      <w:numFmt w:val="decimal"/>
      <w:lvlText w:val="%7."/>
      <w:lvlJc w:val="left"/>
      <w:pPr>
        <w:ind w:left="5040" w:hanging="360"/>
      </w:pPr>
    </w:lvl>
    <w:lvl w:ilvl="7" w:tplc="249CCE4C">
      <w:start w:val="1"/>
      <w:numFmt w:val="lowerLetter"/>
      <w:lvlText w:val="%8."/>
      <w:lvlJc w:val="left"/>
      <w:pPr>
        <w:ind w:left="5760" w:hanging="360"/>
      </w:pPr>
    </w:lvl>
    <w:lvl w:ilvl="8" w:tplc="C646E00A">
      <w:start w:val="1"/>
      <w:numFmt w:val="lowerRoman"/>
      <w:lvlText w:val="%9."/>
      <w:lvlJc w:val="right"/>
      <w:pPr>
        <w:ind w:left="6480" w:hanging="180"/>
      </w:pPr>
    </w:lvl>
  </w:abstractNum>
  <w:abstractNum w:abstractNumId="39" w15:restartNumberingAfterBreak="0">
    <w:nsid w:val="6BC95C16"/>
    <w:multiLevelType w:val="hybridMultilevel"/>
    <w:tmpl w:val="194833C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6D1E752A"/>
    <w:multiLevelType w:val="hybridMultilevel"/>
    <w:tmpl w:val="46E056EC"/>
    <w:lvl w:ilvl="0" w:tplc="04160001">
      <w:start w:val="1"/>
      <w:numFmt w:val="bullet"/>
      <w:lvlText w:val=""/>
      <w:lvlJc w:val="left"/>
      <w:pPr>
        <w:ind w:left="1366" w:hanging="360"/>
      </w:pPr>
      <w:rPr>
        <w:rFonts w:ascii="Symbol" w:hAnsi="Symbol" w:hint="default"/>
      </w:rPr>
    </w:lvl>
    <w:lvl w:ilvl="1" w:tplc="04160003" w:tentative="1">
      <w:start w:val="1"/>
      <w:numFmt w:val="bullet"/>
      <w:lvlText w:val="o"/>
      <w:lvlJc w:val="left"/>
      <w:pPr>
        <w:ind w:left="2086" w:hanging="360"/>
      </w:pPr>
      <w:rPr>
        <w:rFonts w:ascii="Courier New" w:hAnsi="Courier New" w:cs="Courier New" w:hint="default"/>
      </w:rPr>
    </w:lvl>
    <w:lvl w:ilvl="2" w:tplc="04160005" w:tentative="1">
      <w:start w:val="1"/>
      <w:numFmt w:val="bullet"/>
      <w:lvlText w:val=""/>
      <w:lvlJc w:val="left"/>
      <w:pPr>
        <w:ind w:left="2806" w:hanging="360"/>
      </w:pPr>
      <w:rPr>
        <w:rFonts w:ascii="Wingdings" w:hAnsi="Wingdings" w:hint="default"/>
      </w:rPr>
    </w:lvl>
    <w:lvl w:ilvl="3" w:tplc="04160001" w:tentative="1">
      <w:start w:val="1"/>
      <w:numFmt w:val="bullet"/>
      <w:lvlText w:val=""/>
      <w:lvlJc w:val="left"/>
      <w:pPr>
        <w:ind w:left="3526" w:hanging="360"/>
      </w:pPr>
      <w:rPr>
        <w:rFonts w:ascii="Symbol" w:hAnsi="Symbol" w:hint="default"/>
      </w:rPr>
    </w:lvl>
    <w:lvl w:ilvl="4" w:tplc="04160003" w:tentative="1">
      <w:start w:val="1"/>
      <w:numFmt w:val="bullet"/>
      <w:lvlText w:val="o"/>
      <w:lvlJc w:val="left"/>
      <w:pPr>
        <w:ind w:left="4246" w:hanging="360"/>
      </w:pPr>
      <w:rPr>
        <w:rFonts w:ascii="Courier New" w:hAnsi="Courier New" w:cs="Courier New" w:hint="default"/>
      </w:rPr>
    </w:lvl>
    <w:lvl w:ilvl="5" w:tplc="04160005" w:tentative="1">
      <w:start w:val="1"/>
      <w:numFmt w:val="bullet"/>
      <w:lvlText w:val=""/>
      <w:lvlJc w:val="left"/>
      <w:pPr>
        <w:ind w:left="4966" w:hanging="360"/>
      </w:pPr>
      <w:rPr>
        <w:rFonts w:ascii="Wingdings" w:hAnsi="Wingdings" w:hint="default"/>
      </w:rPr>
    </w:lvl>
    <w:lvl w:ilvl="6" w:tplc="04160001" w:tentative="1">
      <w:start w:val="1"/>
      <w:numFmt w:val="bullet"/>
      <w:lvlText w:val=""/>
      <w:lvlJc w:val="left"/>
      <w:pPr>
        <w:ind w:left="5686" w:hanging="360"/>
      </w:pPr>
      <w:rPr>
        <w:rFonts w:ascii="Symbol" w:hAnsi="Symbol" w:hint="default"/>
      </w:rPr>
    </w:lvl>
    <w:lvl w:ilvl="7" w:tplc="04160003" w:tentative="1">
      <w:start w:val="1"/>
      <w:numFmt w:val="bullet"/>
      <w:lvlText w:val="o"/>
      <w:lvlJc w:val="left"/>
      <w:pPr>
        <w:ind w:left="6406" w:hanging="360"/>
      </w:pPr>
      <w:rPr>
        <w:rFonts w:ascii="Courier New" w:hAnsi="Courier New" w:cs="Courier New" w:hint="default"/>
      </w:rPr>
    </w:lvl>
    <w:lvl w:ilvl="8" w:tplc="04160005" w:tentative="1">
      <w:start w:val="1"/>
      <w:numFmt w:val="bullet"/>
      <w:lvlText w:val=""/>
      <w:lvlJc w:val="left"/>
      <w:pPr>
        <w:ind w:left="7126" w:hanging="360"/>
      </w:pPr>
      <w:rPr>
        <w:rFonts w:ascii="Wingdings" w:hAnsi="Wingdings" w:hint="default"/>
      </w:rPr>
    </w:lvl>
  </w:abstractNum>
  <w:abstractNum w:abstractNumId="41" w15:restartNumberingAfterBreak="0">
    <w:nsid w:val="7189687E"/>
    <w:multiLevelType w:val="multilevel"/>
    <w:tmpl w:val="049AFAFE"/>
    <w:lvl w:ilvl="0">
      <w:start w:val="1"/>
      <w:numFmt w:val="bullet"/>
      <w:lvlText w:val=""/>
      <w:lvlJc w:val="left"/>
      <w:pPr>
        <w:tabs>
          <w:tab w:val="num" w:pos="-360"/>
        </w:tabs>
        <w:ind w:left="360" w:hanging="360"/>
      </w:pPr>
      <w:rPr>
        <w:rFonts w:ascii="Symbol" w:hAnsi="Symbol" w:hint="default"/>
      </w:rPr>
    </w:lvl>
    <w:lvl w:ilvl="1">
      <w:start w:val="3"/>
      <w:numFmt w:val="lowerLetter"/>
      <w:lvlText w:val="%2)"/>
      <w:lvlJc w:val="left"/>
      <w:pPr>
        <w:tabs>
          <w:tab w:val="num" w:pos="-360"/>
        </w:tabs>
        <w:ind w:left="1080" w:hanging="360"/>
      </w:pPr>
      <w:rPr>
        <w:rFonts w:ascii="Courier New" w:hAnsi="Courier New" w:cs="Arial"/>
      </w:rPr>
    </w:lvl>
    <w:lvl w:ilvl="2">
      <w:start w:val="1"/>
      <w:numFmt w:val="lowerRoman"/>
      <w:lvlText w:val="%3."/>
      <w:lvlJc w:val="left"/>
      <w:pPr>
        <w:tabs>
          <w:tab w:val="num" w:pos="-360"/>
        </w:tabs>
        <w:ind w:left="1800" w:hanging="180"/>
      </w:pPr>
    </w:lvl>
    <w:lvl w:ilvl="3">
      <w:start w:val="1"/>
      <w:numFmt w:val="decimal"/>
      <w:lvlText w:val="%4."/>
      <w:lvlJc w:val="left"/>
      <w:pPr>
        <w:tabs>
          <w:tab w:val="num" w:pos="523"/>
        </w:tabs>
        <w:ind w:left="3403" w:hanging="360"/>
      </w:pPr>
      <w:rPr>
        <w:b/>
      </w:rPr>
    </w:lvl>
    <w:lvl w:ilvl="4">
      <w:start w:val="1"/>
      <w:numFmt w:val="lowerLetter"/>
      <w:lvlText w:val="%5."/>
      <w:lvlJc w:val="left"/>
      <w:pPr>
        <w:tabs>
          <w:tab w:val="num" w:pos="-360"/>
        </w:tabs>
        <w:ind w:left="3240" w:hanging="360"/>
      </w:pPr>
    </w:lvl>
    <w:lvl w:ilvl="5">
      <w:start w:val="1"/>
      <w:numFmt w:val="lowerRoman"/>
      <w:lvlText w:val="%6."/>
      <w:lvlJc w:val="left"/>
      <w:pPr>
        <w:tabs>
          <w:tab w:val="num" w:pos="-360"/>
        </w:tabs>
        <w:ind w:left="3960" w:hanging="180"/>
      </w:pPr>
    </w:lvl>
    <w:lvl w:ilvl="6">
      <w:start w:val="1"/>
      <w:numFmt w:val="decimal"/>
      <w:lvlText w:val="%7."/>
      <w:lvlJc w:val="left"/>
      <w:pPr>
        <w:tabs>
          <w:tab w:val="num" w:pos="-360"/>
        </w:tabs>
        <w:ind w:left="4680" w:hanging="360"/>
      </w:pPr>
      <w:rPr>
        <w:b/>
      </w:rPr>
    </w:lvl>
    <w:lvl w:ilvl="7">
      <w:start w:val="1"/>
      <w:numFmt w:val="lowerLetter"/>
      <w:lvlText w:val="%8."/>
      <w:lvlJc w:val="left"/>
      <w:pPr>
        <w:tabs>
          <w:tab w:val="num" w:pos="-360"/>
        </w:tabs>
        <w:ind w:left="5400" w:hanging="360"/>
      </w:pPr>
    </w:lvl>
    <w:lvl w:ilvl="8">
      <w:start w:val="1"/>
      <w:numFmt w:val="lowerRoman"/>
      <w:lvlText w:val="%9."/>
      <w:lvlJc w:val="left"/>
      <w:pPr>
        <w:tabs>
          <w:tab w:val="num" w:pos="-360"/>
        </w:tabs>
        <w:ind w:left="6120" w:hanging="180"/>
      </w:pPr>
    </w:lvl>
  </w:abstractNum>
  <w:abstractNum w:abstractNumId="42" w15:restartNumberingAfterBreak="0">
    <w:nsid w:val="71AF18BA"/>
    <w:multiLevelType w:val="hybridMultilevel"/>
    <w:tmpl w:val="9768FA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74813E3E"/>
    <w:multiLevelType w:val="hybridMultilevel"/>
    <w:tmpl w:val="DB422E62"/>
    <w:lvl w:ilvl="0" w:tplc="0416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4B1716C"/>
    <w:multiLevelType w:val="hybridMultilevel"/>
    <w:tmpl w:val="25BC039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5" w15:restartNumberingAfterBreak="0">
    <w:nsid w:val="75DE2515"/>
    <w:multiLevelType w:val="hybridMultilevel"/>
    <w:tmpl w:val="ABFEDFC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9C9777A"/>
    <w:multiLevelType w:val="hybridMultilevel"/>
    <w:tmpl w:val="C606851A"/>
    <w:lvl w:ilvl="0" w:tplc="04160001">
      <w:start w:val="1"/>
      <w:numFmt w:val="bullet"/>
      <w:lvlText w:val=""/>
      <w:lvlJc w:val="left"/>
      <w:pPr>
        <w:ind w:left="768" w:hanging="360"/>
      </w:pPr>
      <w:rPr>
        <w:rFonts w:ascii="Symbol" w:hAnsi="Symbol" w:hint="default"/>
      </w:rPr>
    </w:lvl>
    <w:lvl w:ilvl="1" w:tplc="04160003" w:tentative="1">
      <w:start w:val="1"/>
      <w:numFmt w:val="bullet"/>
      <w:lvlText w:val="o"/>
      <w:lvlJc w:val="left"/>
      <w:pPr>
        <w:ind w:left="1488" w:hanging="360"/>
      </w:pPr>
      <w:rPr>
        <w:rFonts w:ascii="Courier New" w:hAnsi="Courier New" w:cs="Courier New" w:hint="default"/>
      </w:rPr>
    </w:lvl>
    <w:lvl w:ilvl="2" w:tplc="04160005" w:tentative="1">
      <w:start w:val="1"/>
      <w:numFmt w:val="bullet"/>
      <w:lvlText w:val=""/>
      <w:lvlJc w:val="left"/>
      <w:pPr>
        <w:ind w:left="2208" w:hanging="360"/>
      </w:pPr>
      <w:rPr>
        <w:rFonts w:ascii="Wingdings" w:hAnsi="Wingdings" w:hint="default"/>
      </w:rPr>
    </w:lvl>
    <w:lvl w:ilvl="3" w:tplc="04160001" w:tentative="1">
      <w:start w:val="1"/>
      <w:numFmt w:val="bullet"/>
      <w:lvlText w:val=""/>
      <w:lvlJc w:val="left"/>
      <w:pPr>
        <w:ind w:left="2928" w:hanging="360"/>
      </w:pPr>
      <w:rPr>
        <w:rFonts w:ascii="Symbol" w:hAnsi="Symbol" w:hint="default"/>
      </w:rPr>
    </w:lvl>
    <w:lvl w:ilvl="4" w:tplc="04160003" w:tentative="1">
      <w:start w:val="1"/>
      <w:numFmt w:val="bullet"/>
      <w:lvlText w:val="o"/>
      <w:lvlJc w:val="left"/>
      <w:pPr>
        <w:ind w:left="3648" w:hanging="360"/>
      </w:pPr>
      <w:rPr>
        <w:rFonts w:ascii="Courier New" w:hAnsi="Courier New" w:cs="Courier New" w:hint="default"/>
      </w:rPr>
    </w:lvl>
    <w:lvl w:ilvl="5" w:tplc="04160005" w:tentative="1">
      <w:start w:val="1"/>
      <w:numFmt w:val="bullet"/>
      <w:lvlText w:val=""/>
      <w:lvlJc w:val="left"/>
      <w:pPr>
        <w:ind w:left="4368" w:hanging="360"/>
      </w:pPr>
      <w:rPr>
        <w:rFonts w:ascii="Wingdings" w:hAnsi="Wingdings" w:hint="default"/>
      </w:rPr>
    </w:lvl>
    <w:lvl w:ilvl="6" w:tplc="04160001" w:tentative="1">
      <w:start w:val="1"/>
      <w:numFmt w:val="bullet"/>
      <w:lvlText w:val=""/>
      <w:lvlJc w:val="left"/>
      <w:pPr>
        <w:ind w:left="5088" w:hanging="360"/>
      </w:pPr>
      <w:rPr>
        <w:rFonts w:ascii="Symbol" w:hAnsi="Symbol" w:hint="default"/>
      </w:rPr>
    </w:lvl>
    <w:lvl w:ilvl="7" w:tplc="04160003" w:tentative="1">
      <w:start w:val="1"/>
      <w:numFmt w:val="bullet"/>
      <w:lvlText w:val="o"/>
      <w:lvlJc w:val="left"/>
      <w:pPr>
        <w:ind w:left="5808" w:hanging="360"/>
      </w:pPr>
      <w:rPr>
        <w:rFonts w:ascii="Courier New" w:hAnsi="Courier New" w:cs="Courier New" w:hint="default"/>
      </w:rPr>
    </w:lvl>
    <w:lvl w:ilvl="8" w:tplc="04160005" w:tentative="1">
      <w:start w:val="1"/>
      <w:numFmt w:val="bullet"/>
      <w:lvlText w:val=""/>
      <w:lvlJc w:val="left"/>
      <w:pPr>
        <w:ind w:left="6528" w:hanging="360"/>
      </w:pPr>
      <w:rPr>
        <w:rFonts w:ascii="Wingdings" w:hAnsi="Wingdings" w:hint="default"/>
      </w:rPr>
    </w:lvl>
  </w:abstractNum>
  <w:abstractNum w:abstractNumId="47" w15:restartNumberingAfterBreak="0">
    <w:nsid w:val="7A463518"/>
    <w:multiLevelType w:val="hybridMultilevel"/>
    <w:tmpl w:val="130C01D2"/>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2081172890">
    <w:abstractNumId w:val="0"/>
  </w:num>
  <w:num w:numId="2" w16cid:durableId="724990525">
    <w:abstractNumId w:val="1"/>
  </w:num>
  <w:num w:numId="3" w16cid:durableId="901598564">
    <w:abstractNumId w:val="2"/>
  </w:num>
  <w:num w:numId="4" w16cid:durableId="269511555">
    <w:abstractNumId w:val="3"/>
  </w:num>
  <w:num w:numId="5" w16cid:durableId="1768040138">
    <w:abstractNumId w:val="4"/>
  </w:num>
  <w:num w:numId="6" w16cid:durableId="226956605">
    <w:abstractNumId w:val="41"/>
  </w:num>
  <w:num w:numId="7" w16cid:durableId="2015763407">
    <w:abstractNumId w:val="5"/>
  </w:num>
  <w:num w:numId="8" w16cid:durableId="1128550963">
    <w:abstractNumId w:val="31"/>
  </w:num>
  <w:num w:numId="9" w16cid:durableId="1336224645">
    <w:abstractNumId w:val="17"/>
  </w:num>
  <w:num w:numId="10" w16cid:durableId="758452310">
    <w:abstractNumId w:val="22"/>
  </w:num>
  <w:num w:numId="11" w16cid:durableId="2026591160">
    <w:abstractNumId w:val="18"/>
  </w:num>
  <w:num w:numId="12" w16cid:durableId="1430928631">
    <w:abstractNumId w:val="14"/>
  </w:num>
  <w:num w:numId="13" w16cid:durableId="2083916109">
    <w:abstractNumId w:val="7"/>
  </w:num>
  <w:num w:numId="14" w16cid:durableId="644429024">
    <w:abstractNumId w:val="34"/>
  </w:num>
  <w:num w:numId="15" w16cid:durableId="1301299294">
    <w:abstractNumId w:val="42"/>
  </w:num>
  <w:num w:numId="16" w16cid:durableId="459306531">
    <w:abstractNumId w:val="26"/>
  </w:num>
  <w:num w:numId="17" w16cid:durableId="2090342938">
    <w:abstractNumId w:val="44"/>
  </w:num>
  <w:num w:numId="18" w16cid:durableId="237640554">
    <w:abstractNumId w:val="25"/>
  </w:num>
  <w:num w:numId="19" w16cid:durableId="1929347050">
    <w:abstractNumId w:val="47"/>
  </w:num>
  <w:num w:numId="20" w16cid:durableId="1281644676">
    <w:abstractNumId w:val="35"/>
  </w:num>
  <w:num w:numId="21" w16cid:durableId="1560938679">
    <w:abstractNumId w:val="8"/>
  </w:num>
  <w:num w:numId="22" w16cid:durableId="1581719243">
    <w:abstractNumId w:val="29"/>
  </w:num>
  <w:num w:numId="23" w16cid:durableId="481312997">
    <w:abstractNumId w:val="21"/>
  </w:num>
  <w:num w:numId="24" w16cid:durableId="1562474004">
    <w:abstractNumId w:val="30"/>
  </w:num>
  <w:num w:numId="25" w16cid:durableId="1928490938">
    <w:abstractNumId w:val="12"/>
  </w:num>
  <w:num w:numId="26" w16cid:durableId="749893288">
    <w:abstractNumId w:val="16"/>
  </w:num>
  <w:num w:numId="27" w16cid:durableId="1221819035">
    <w:abstractNumId w:val="40"/>
  </w:num>
  <w:num w:numId="28" w16cid:durableId="363404285">
    <w:abstractNumId w:val="23"/>
  </w:num>
  <w:num w:numId="29" w16cid:durableId="831214754">
    <w:abstractNumId w:val="19"/>
  </w:num>
  <w:num w:numId="30" w16cid:durableId="94788924">
    <w:abstractNumId w:val="3"/>
  </w:num>
  <w:num w:numId="31" w16cid:durableId="1428647702">
    <w:abstractNumId w:val="3"/>
  </w:num>
  <w:num w:numId="32" w16cid:durableId="397049226">
    <w:abstractNumId w:val="11"/>
  </w:num>
  <w:num w:numId="33" w16cid:durableId="1161777167">
    <w:abstractNumId w:val="46"/>
  </w:num>
  <w:num w:numId="34" w16cid:durableId="1463382814">
    <w:abstractNumId w:val="9"/>
  </w:num>
  <w:num w:numId="35" w16cid:durableId="673799886">
    <w:abstractNumId w:val="33"/>
  </w:num>
  <w:num w:numId="36" w16cid:durableId="867527764">
    <w:abstractNumId w:val="37"/>
  </w:num>
  <w:num w:numId="37" w16cid:durableId="520896261">
    <w:abstractNumId w:val="43"/>
  </w:num>
  <w:num w:numId="38" w16cid:durableId="99685007">
    <w:abstractNumId w:val="28"/>
  </w:num>
  <w:num w:numId="39" w16cid:durableId="1287391817">
    <w:abstractNumId w:val="27"/>
  </w:num>
  <w:num w:numId="40" w16cid:durableId="1615745311">
    <w:abstractNumId w:val="6"/>
  </w:num>
  <w:num w:numId="41" w16cid:durableId="693654747">
    <w:abstractNumId w:val="13"/>
  </w:num>
  <w:num w:numId="42" w16cid:durableId="344091114">
    <w:abstractNumId w:val="39"/>
  </w:num>
  <w:num w:numId="43" w16cid:durableId="1081755304">
    <w:abstractNumId w:val="20"/>
  </w:num>
  <w:num w:numId="44" w16cid:durableId="1923906650">
    <w:abstractNumId w:val="45"/>
  </w:num>
  <w:num w:numId="45" w16cid:durableId="5997982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370021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85824544">
    <w:abstractNumId w:val="32"/>
  </w:num>
  <w:num w:numId="48" w16cid:durableId="1009916595">
    <w:abstractNumId w:val="36"/>
  </w:num>
  <w:num w:numId="49" w16cid:durableId="719864357">
    <w:abstractNumId w:val="10"/>
  </w:num>
  <w:num w:numId="50" w16cid:durableId="1138113661">
    <w:abstractNumId w:val="3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7252"/>
    <w:rsid w:val="000013EE"/>
    <w:rsid w:val="00001787"/>
    <w:rsid w:val="00002566"/>
    <w:rsid w:val="00002AB1"/>
    <w:rsid w:val="00002AFF"/>
    <w:rsid w:val="000034A2"/>
    <w:rsid w:val="00004344"/>
    <w:rsid w:val="00004DF4"/>
    <w:rsid w:val="00005748"/>
    <w:rsid w:val="00005AFA"/>
    <w:rsid w:val="0000632F"/>
    <w:rsid w:val="000065FF"/>
    <w:rsid w:val="000067A4"/>
    <w:rsid w:val="00006A17"/>
    <w:rsid w:val="000071C3"/>
    <w:rsid w:val="000077AA"/>
    <w:rsid w:val="000125EA"/>
    <w:rsid w:val="00012A2C"/>
    <w:rsid w:val="0001336E"/>
    <w:rsid w:val="0001358B"/>
    <w:rsid w:val="00014025"/>
    <w:rsid w:val="00014033"/>
    <w:rsid w:val="00014990"/>
    <w:rsid w:val="0001659F"/>
    <w:rsid w:val="000169E0"/>
    <w:rsid w:val="00020A38"/>
    <w:rsid w:val="00020FC2"/>
    <w:rsid w:val="00021610"/>
    <w:rsid w:val="00021873"/>
    <w:rsid w:val="00021A7D"/>
    <w:rsid w:val="00021CD8"/>
    <w:rsid w:val="000243F6"/>
    <w:rsid w:val="00024797"/>
    <w:rsid w:val="00024B3F"/>
    <w:rsid w:val="00025807"/>
    <w:rsid w:val="00026070"/>
    <w:rsid w:val="00026DE4"/>
    <w:rsid w:val="000271B6"/>
    <w:rsid w:val="000310A5"/>
    <w:rsid w:val="000310D0"/>
    <w:rsid w:val="0003128D"/>
    <w:rsid w:val="000318B3"/>
    <w:rsid w:val="00031B9A"/>
    <w:rsid w:val="00032466"/>
    <w:rsid w:val="000328A1"/>
    <w:rsid w:val="000328B5"/>
    <w:rsid w:val="0003334A"/>
    <w:rsid w:val="000334C5"/>
    <w:rsid w:val="00033C13"/>
    <w:rsid w:val="00033D63"/>
    <w:rsid w:val="00034781"/>
    <w:rsid w:val="00034B81"/>
    <w:rsid w:val="000355A8"/>
    <w:rsid w:val="00035D59"/>
    <w:rsid w:val="0003717C"/>
    <w:rsid w:val="00037B16"/>
    <w:rsid w:val="00037C2A"/>
    <w:rsid w:val="00040FF3"/>
    <w:rsid w:val="00041A4B"/>
    <w:rsid w:val="00041D52"/>
    <w:rsid w:val="000440B2"/>
    <w:rsid w:val="00044193"/>
    <w:rsid w:val="00045455"/>
    <w:rsid w:val="0004593A"/>
    <w:rsid w:val="00045A9D"/>
    <w:rsid w:val="00045B37"/>
    <w:rsid w:val="00046050"/>
    <w:rsid w:val="00046642"/>
    <w:rsid w:val="00046D75"/>
    <w:rsid w:val="000500B4"/>
    <w:rsid w:val="00050873"/>
    <w:rsid w:val="000509A3"/>
    <w:rsid w:val="00050F2D"/>
    <w:rsid w:val="000511E8"/>
    <w:rsid w:val="0005235F"/>
    <w:rsid w:val="000523B2"/>
    <w:rsid w:val="00052790"/>
    <w:rsid w:val="000531E4"/>
    <w:rsid w:val="000532C4"/>
    <w:rsid w:val="00053603"/>
    <w:rsid w:val="0005380D"/>
    <w:rsid w:val="000551D8"/>
    <w:rsid w:val="00055DB9"/>
    <w:rsid w:val="00060483"/>
    <w:rsid w:val="00060783"/>
    <w:rsid w:val="00060B1A"/>
    <w:rsid w:val="00060D3D"/>
    <w:rsid w:val="00060F65"/>
    <w:rsid w:val="00061B32"/>
    <w:rsid w:val="00061C78"/>
    <w:rsid w:val="00061D91"/>
    <w:rsid w:val="00063211"/>
    <w:rsid w:val="000639B9"/>
    <w:rsid w:val="0006466F"/>
    <w:rsid w:val="00070ABB"/>
    <w:rsid w:val="00070CFE"/>
    <w:rsid w:val="00072292"/>
    <w:rsid w:val="000724C2"/>
    <w:rsid w:val="00073BC3"/>
    <w:rsid w:val="00074C57"/>
    <w:rsid w:val="00074E97"/>
    <w:rsid w:val="0007543D"/>
    <w:rsid w:val="00075716"/>
    <w:rsid w:val="00076643"/>
    <w:rsid w:val="00076976"/>
    <w:rsid w:val="0007724D"/>
    <w:rsid w:val="00077A6D"/>
    <w:rsid w:val="00077B78"/>
    <w:rsid w:val="00077D09"/>
    <w:rsid w:val="00081E35"/>
    <w:rsid w:val="0008219E"/>
    <w:rsid w:val="00082D43"/>
    <w:rsid w:val="000837FD"/>
    <w:rsid w:val="00083EAA"/>
    <w:rsid w:val="00083FDD"/>
    <w:rsid w:val="00084270"/>
    <w:rsid w:val="00084CD6"/>
    <w:rsid w:val="00084EB9"/>
    <w:rsid w:val="00085AC8"/>
    <w:rsid w:val="00085C35"/>
    <w:rsid w:val="00086685"/>
    <w:rsid w:val="00086FA7"/>
    <w:rsid w:val="0008701B"/>
    <w:rsid w:val="0009021B"/>
    <w:rsid w:val="00090E26"/>
    <w:rsid w:val="00091361"/>
    <w:rsid w:val="00092114"/>
    <w:rsid w:val="000928BE"/>
    <w:rsid w:val="00093D5B"/>
    <w:rsid w:val="00093EE3"/>
    <w:rsid w:val="00094C9E"/>
    <w:rsid w:val="000968A4"/>
    <w:rsid w:val="00097488"/>
    <w:rsid w:val="000A075F"/>
    <w:rsid w:val="000A1AF6"/>
    <w:rsid w:val="000A252C"/>
    <w:rsid w:val="000A28E5"/>
    <w:rsid w:val="000A309B"/>
    <w:rsid w:val="000A387F"/>
    <w:rsid w:val="000A38A9"/>
    <w:rsid w:val="000A3979"/>
    <w:rsid w:val="000A3F0E"/>
    <w:rsid w:val="000A46B2"/>
    <w:rsid w:val="000A4F51"/>
    <w:rsid w:val="000A5363"/>
    <w:rsid w:val="000A5A79"/>
    <w:rsid w:val="000A5BF2"/>
    <w:rsid w:val="000A5D6D"/>
    <w:rsid w:val="000A7204"/>
    <w:rsid w:val="000B1802"/>
    <w:rsid w:val="000B29FF"/>
    <w:rsid w:val="000B364E"/>
    <w:rsid w:val="000B3E76"/>
    <w:rsid w:val="000B4167"/>
    <w:rsid w:val="000B46A9"/>
    <w:rsid w:val="000B48E2"/>
    <w:rsid w:val="000B58E4"/>
    <w:rsid w:val="000B7A93"/>
    <w:rsid w:val="000B7BB9"/>
    <w:rsid w:val="000B7F91"/>
    <w:rsid w:val="000C0508"/>
    <w:rsid w:val="000C103B"/>
    <w:rsid w:val="000C1142"/>
    <w:rsid w:val="000C1CCC"/>
    <w:rsid w:val="000C272A"/>
    <w:rsid w:val="000C2AE9"/>
    <w:rsid w:val="000C3AB5"/>
    <w:rsid w:val="000C4D2A"/>
    <w:rsid w:val="000C54A3"/>
    <w:rsid w:val="000C57EF"/>
    <w:rsid w:val="000C5E01"/>
    <w:rsid w:val="000C60EE"/>
    <w:rsid w:val="000C70D6"/>
    <w:rsid w:val="000C7616"/>
    <w:rsid w:val="000C7718"/>
    <w:rsid w:val="000D0FF1"/>
    <w:rsid w:val="000D1840"/>
    <w:rsid w:val="000D1922"/>
    <w:rsid w:val="000D1D3A"/>
    <w:rsid w:val="000D1E6F"/>
    <w:rsid w:val="000D2B97"/>
    <w:rsid w:val="000D46FA"/>
    <w:rsid w:val="000D61F3"/>
    <w:rsid w:val="000D6D60"/>
    <w:rsid w:val="000D7278"/>
    <w:rsid w:val="000D792C"/>
    <w:rsid w:val="000E0323"/>
    <w:rsid w:val="000E163C"/>
    <w:rsid w:val="000E1F21"/>
    <w:rsid w:val="000E245F"/>
    <w:rsid w:val="000E30CB"/>
    <w:rsid w:val="000E3AED"/>
    <w:rsid w:val="000E40FA"/>
    <w:rsid w:val="000E4E91"/>
    <w:rsid w:val="000E7B3C"/>
    <w:rsid w:val="000F0200"/>
    <w:rsid w:val="000F0D2C"/>
    <w:rsid w:val="000F18CB"/>
    <w:rsid w:val="000F1DF6"/>
    <w:rsid w:val="000F213B"/>
    <w:rsid w:val="000F2F26"/>
    <w:rsid w:val="000F3F9B"/>
    <w:rsid w:val="000F4398"/>
    <w:rsid w:val="000F4560"/>
    <w:rsid w:val="000F46A4"/>
    <w:rsid w:val="000F51C0"/>
    <w:rsid w:val="000F723A"/>
    <w:rsid w:val="000F7B74"/>
    <w:rsid w:val="001005B1"/>
    <w:rsid w:val="00100A62"/>
    <w:rsid w:val="00100E1D"/>
    <w:rsid w:val="001017B2"/>
    <w:rsid w:val="00102600"/>
    <w:rsid w:val="0010262B"/>
    <w:rsid w:val="00102657"/>
    <w:rsid w:val="001027CE"/>
    <w:rsid w:val="00103208"/>
    <w:rsid w:val="00103297"/>
    <w:rsid w:val="001040AE"/>
    <w:rsid w:val="00104CAF"/>
    <w:rsid w:val="00104F6B"/>
    <w:rsid w:val="001052D8"/>
    <w:rsid w:val="001055C5"/>
    <w:rsid w:val="001069E5"/>
    <w:rsid w:val="001101DE"/>
    <w:rsid w:val="0011076A"/>
    <w:rsid w:val="00111155"/>
    <w:rsid w:val="00112612"/>
    <w:rsid w:val="00112BAC"/>
    <w:rsid w:val="00113F18"/>
    <w:rsid w:val="0011542D"/>
    <w:rsid w:val="001154B5"/>
    <w:rsid w:val="001158C6"/>
    <w:rsid w:val="00115E30"/>
    <w:rsid w:val="00116859"/>
    <w:rsid w:val="00117DD4"/>
    <w:rsid w:val="001202AA"/>
    <w:rsid w:val="0012107A"/>
    <w:rsid w:val="00121175"/>
    <w:rsid w:val="00121332"/>
    <w:rsid w:val="001221F5"/>
    <w:rsid w:val="00122422"/>
    <w:rsid w:val="001228F3"/>
    <w:rsid w:val="00122E41"/>
    <w:rsid w:val="001237F9"/>
    <w:rsid w:val="001238FA"/>
    <w:rsid w:val="001240E5"/>
    <w:rsid w:val="00124B2E"/>
    <w:rsid w:val="00125E96"/>
    <w:rsid w:val="0012689B"/>
    <w:rsid w:val="00126E78"/>
    <w:rsid w:val="001271C4"/>
    <w:rsid w:val="001272F5"/>
    <w:rsid w:val="00127D4B"/>
    <w:rsid w:val="00127E0E"/>
    <w:rsid w:val="001305D7"/>
    <w:rsid w:val="00130673"/>
    <w:rsid w:val="001308BD"/>
    <w:rsid w:val="00130DE4"/>
    <w:rsid w:val="0013103E"/>
    <w:rsid w:val="0013144A"/>
    <w:rsid w:val="00131781"/>
    <w:rsid w:val="00131E27"/>
    <w:rsid w:val="00132543"/>
    <w:rsid w:val="001326D2"/>
    <w:rsid w:val="00133A80"/>
    <w:rsid w:val="00133E07"/>
    <w:rsid w:val="001340C9"/>
    <w:rsid w:val="00134466"/>
    <w:rsid w:val="00134527"/>
    <w:rsid w:val="00134594"/>
    <w:rsid w:val="001349B2"/>
    <w:rsid w:val="001349F9"/>
    <w:rsid w:val="00135684"/>
    <w:rsid w:val="00135E86"/>
    <w:rsid w:val="00136D95"/>
    <w:rsid w:val="00140266"/>
    <w:rsid w:val="001417F9"/>
    <w:rsid w:val="00141AFB"/>
    <w:rsid w:val="00142BAA"/>
    <w:rsid w:val="00143D62"/>
    <w:rsid w:val="00144C19"/>
    <w:rsid w:val="00144CD2"/>
    <w:rsid w:val="001459F2"/>
    <w:rsid w:val="00145B2F"/>
    <w:rsid w:val="00146D81"/>
    <w:rsid w:val="00150B6A"/>
    <w:rsid w:val="00151B19"/>
    <w:rsid w:val="00151CB8"/>
    <w:rsid w:val="00151CF9"/>
    <w:rsid w:val="00152B93"/>
    <w:rsid w:val="00152E3E"/>
    <w:rsid w:val="0015372E"/>
    <w:rsid w:val="00153AC1"/>
    <w:rsid w:val="0015438E"/>
    <w:rsid w:val="001545E8"/>
    <w:rsid w:val="00156417"/>
    <w:rsid w:val="0015749E"/>
    <w:rsid w:val="0016023C"/>
    <w:rsid w:val="0016033E"/>
    <w:rsid w:val="001604D1"/>
    <w:rsid w:val="00161C0E"/>
    <w:rsid w:val="001622D7"/>
    <w:rsid w:val="00162C23"/>
    <w:rsid w:val="00163297"/>
    <w:rsid w:val="00163725"/>
    <w:rsid w:val="00163BF7"/>
    <w:rsid w:val="0016593E"/>
    <w:rsid w:val="001670B1"/>
    <w:rsid w:val="001671C4"/>
    <w:rsid w:val="00167672"/>
    <w:rsid w:val="00171B04"/>
    <w:rsid w:val="00171D3A"/>
    <w:rsid w:val="001723CC"/>
    <w:rsid w:val="00172D45"/>
    <w:rsid w:val="001734B3"/>
    <w:rsid w:val="001738BB"/>
    <w:rsid w:val="00173FFF"/>
    <w:rsid w:val="00174263"/>
    <w:rsid w:val="00174E75"/>
    <w:rsid w:val="00174FF2"/>
    <w:rsid w:val="001759DE"/>
    <w:rsid w:val="00175E16"/>
    <w:rsid w:val="00176131"/>
    <w:rsid w:val="00176566"/>
    <w:rsid w:val="00176DF1"/>
    <w:rsid w:val="00176E0D"/>
    <w:rsid w:val="00177939"/>
    <w:rsid w:val="00180195"/>
    <w:rsid w:val="00180AC6"/>
    <w:rsid w:val="00181BEC"/>
    <w:rsid w:val="001820DC"/>
    <w:rsid w:val="00182ACF"/>
    <w:rsid w:val="0018318C"/>
    <w:rsid w:val="001844EF"/>
    <w:rsid w:val="00184D34"/>
    <w:rsid w:val="001854AC"/>
    <w:rsid w:val="00185C11"/>
    <w:rsid w:val="00187BD4"/>
    <w:rsid w:val="00187E40"/>
    <w:rsid w:val="0019179F"/>
    <w:rsid w:val="001920F8"/>
    <w:rsid w:val="001929FC"/>
    <w:rsid w:val="0019302D"/>
    <w:rsid w:val="001949D9"/>
    <w:rsid w:val="001960C4"/>
    <w:rsid w:val="00196F63"/>
    <w:rsid w:val="00197C04"/>
    <w:rsid w:val="001A0278"/>
    <w:rsid w:val="001A1330"/>
    <w:rsid w:val="001A1988"/>
    <w:rsid w:val="001A480F"/>
    <w:rsid w:val="001A53EF"/>
    <w:rsid w:val="001A596F"/>
    <w:rsid w:val="001A5E07"/>
    <w:rsid w:val="001A5E21"/>
    <w:rsid w:val="001A5FB2"/>
    <w:rsid w:val="001A6089"/>
    <w:rsid w:val="001A630E"/>
    <w:rsid w:val="001A6EED"/>
    <w:rsid w:val="001A7BA2"/>
    <w:rsid w:val="001B01F6"/>
    <w:rsid w:val="001B15E0"/>
    <w:rsid w:val="001B16F1"/>
    <w:rsid w:val="001B1773"/>
    <w:rsid w:val="001B3065"/>
    <w:rsid w:val="001B45C5"/>
    <w:rsid w:val="001B78B4"/>
    <w:rsid w:val="001C0DCA"/>
    <w:rsid w:val="001C0FE7"/>
    <w:rsid w:val="001C1308"/>
    <w:rsid w:val="001C183D"/>
    <w:rsid w:val="001C2D38"/>
    <w:rsid w:val="001C2F25"/>
    <w:rsid w:val="001C33E3"/>
    <w:rsid w:val="001C3526"/>
    <w:rsid w:val="001C41AC"/>
    <w:rsid w:val="001C4D5D"/>
    <w:rsid w:val="001C4EAE"/>
    <w:rsid w:val="001C5086"/>
    <w:rsid w:val="001C554B"/>
    <w:rsid w:val="001C5BCE"/>
    <w:rsid w:val="001C5F53"/>
    <w:rsid w:val="001C6200"/>
    <w:rsid w:val="001C6521"/>
    <w:rsid w:val="001C6561"/>
    <w:rsid w:val="001C6E9E"/>
    <w:rsid w:val="001C7F5B"/>
    <w:rsid w:val="001C7FB0"/>
    <w:rsid w:val="001D0C9F"/>
    <w:rsid w:val="001D1F34"/>
    <w:rsid w:val="001D214D"/>
    <w:rsid w:val="001D216E"/>
    <w:rsid w:val="001D228E"/>
    <w:rsid w:val="001D293F"/>
    <w:rsid w:val="001D2ED9"/>
    <w:rsid w:val="001D345C"/>
    <w:rsid w:val="001D52BD"/>
    <w:rsid w:val="001D5318"/>
    <w:rsid w:val="001D7127"/>
    <w:rsid w:val="001D74FD"/>
    <w:rsid w:val="001D77A6"/>
    <w:rsid w:val="001D7B6A"/>
    <w:rsid w:val="001D7C50"/>
    <w:rsid w:val="001E0006"/>
    <w:rsid w:val="001E1748"/>
    <w:rsid w:val="001E1F17"/>
    <w:rsid w:val="001E1F4D"/>
    <w:rsid w:val="001E2031"/>
    <w:rsid w:val="001E4307"/>
    <w:rsid w:val="001E43A9"/>
    <w:rsid w:val="001E4544"/>
    <w:rsid w:val="001E5E59"/>
    <w:rsid w:val="001E68D4"/>
    <w:rsid w:val="001E6E95"/>
    <w:rsid w:val="001E77B7"/>
    <w:rsid w:val="001E7C17"/>
    <w:rsid w:val="001E7D43"/>
    <w:rsid w:val="001F0F7C"/>
    <w:rsid w:val="001F122D"/>
    <w:rsid w:val="001F2019"/>
    <w:rsid w:val="001F238E"/>
    <w:rsid w:val="001F306E"/>
    <w:rsid w:val="001F3749"/>
    <w:rsid w:val="001F52AB"/>
    <w:rsid w:val="001F55C3"/>
    <w:rsid w:val="001F6D24"/>
    <w:rsid w:val="001F74E2"/>
    <w:rsid w:val="001F7913"/>
    <w:rsid w:val="001F7DE1"/>
    <w:rsid w:val="00200EE9"/>
    <w:rsid w:val="00201C1B"/>
    <w:rsid w:val="00201FA9"/>
    <w:rsid w:val="002023DE"/>
    <w:rsid w:val="002024F6"/>
    <w:rsid w:val="0020385B"/>
    <w:rsid w:val="00204E24"/>
    <w:rsid w:val="00204F79"/>
    <w:rsid w:val="002058A0"/>
    <w:rsid w:val="00205E31"/>
    <w:rsid w:val="0020733C"/>
    <w:rsid w:val="00207387"/>
    <w:rsid w:val="00210628"/>
    <w:rsid w:val="00210756"/>
    <w:rsid w:val="00210A35"/>
    <w:rsid w:val="0021103E"/>
    <w:rsid w:val="00211E2D"/>
    <w:rsid w:val="002128D3"/>
    <w:rsid w:val="0021329D"/>
    <w:rsid w:val="00213392"/>
    <w:rsid w:val="00214676"/>
    <w:rsid w:val="00216104"/>
    <w:rsid w:val="00216448"/>
    <w:rsid w:val="002164FE"/>
    <w:rsid w:val="002176A5"/>
    <w:rsid w:val="0022092E"/>
    <w:rsid w:val="00220955"/>
    <w:rsid w:val="00220E25"/>
    <w:rsid w:val="00221B71"/>
    <w:rsid w:val="00221C1B"/>
    <w:rsid w:val="00222899"/>
    <w:rsid w:val="00223337"/>
    <w:rsid w:val="00224AA5"/>
    <w:rsid w:val="002255F2"/>
    <w:rsid w:val="00225823"/>
    <w:rsid w:val="00225F10"/>
    <w:rsid w:val="002260C4"/>
    <w:rsid w:val="002260E6"/>
    <w:rsid w:val="002264D0"/>
    <w:rsid w:val="002266E4"/>
    <w:rsid w:val="002310A7"/>
    <w:rsid w:val="00231E24"/>
    <w:rsid w:val="00233737"/>
    <w:rsid w:val="00233755"/>
    <w:rsid w:val="00233DE8"/>
    <w:rsid w:val="00234CC7"/>
    <w:rsid w:val="00236466"/>
    <w:rsid w:val="00236C97"/>
    <w:rsid w:val="00236D39"/>
    <w:rsid w:val="00237A85"/>
    <w:rsid w:val="00237F33"/>
    <w:rsid w:val="002405A4"/>
    <w:rsid w:val="00241722"/>
    <w:rsid w:val="00241CD9"/>
    <w:rsid w:val="00241E27"/>
    <w:rsid w:val="002420C9"/>
    <w:rsid w:val="002436A8"/>
    <w:rsid w:val="0024492B"/>
    <w:rsid w:val="00244AE0"/>
    <w:rsid w:val="00245912"/>
    <w:rsid w:val="00245DC5"/>
    <w:rsid w:val="00245DC6"/>
    <w:rsid w:val="0024619E"/>
    <w:rsid w:val="00246983"/>
    <w:rsid w:val="002477FB"/>
    <w:rsid w:val="00247FF1"/>
    <w:rsid w:val="0025011A"/>
    <w:rsid w:val="0025084A"/>
    <w:rsid w:val="00250DC7"/>
    <w:rsid w:val="0025106D"/>
    <w:rsid w:val="002516B6"/>
    <w:rsid w:val="00251B6E"/>
    <w:rsid w:val="002526A7"/>
    <w:rsid w:val="00252B68"/>
    <w:rsid w:val="00253277"/>
    <w:rsid w:val="00253412"/>
    <w:rsid w:val="00253703"/>
    <w:rsid w:val="00253772"/>
    <w:rsid w:val="002540D8"/>
    <w:rsid w:val="00254E14"/>
    <w:rsid w:val="00255FD9"/>
    <w:rsid w:val="002570BA"/>
    <w:rsid w:val="0026045A"/>
    <w:rsid w:val="002615E3"/>
    <w:rsid w:val="00261AE6"/>
    <w:rsid w:val="00262AEB"/>
    <w:rsid w:val="00264215"/>
    <w:rsid w:val="00264857"/>
    <w:rsid w:val="002648FB"/>
    <w:rsid w:val="0026495F"/>
    <w:rsid w:val="002649DC"/>
    <w:rsid w:val="002649E5"/>
    <w:rsid w:val="0026538C"/>
    <w:rsid w:val="0026595A"/>
    <w:rsid w:val="0026602B"/>
    <w:rsid w:val="00266081"/>
    <w:rsid w:val="0026649C"/>
    <w:rsid w:val="00266538"/>
    <w:rsid w:val="00266A3A"/>
    <w:rsid w:val="00266C77"/>
    <w:rsid w:val="00267583"/>
    <w:rsid w:val="00270305"/>
    <w:rsid w:val="00270B25"/>
    <w:rsid w:val="00271102"/>
    <w:rsid w:val="00271105"/>
    <w:rsid w:val="00272395"/>
    <w:rsid w:val="00273365"/>
    <w:rsid w:val="00273CE6"/>
    <w:rsid w:val="00273D2E"/>
    <w:rsid w:val="002746B3"/>
    <w:rsid w:val="00275649"/>
    <w:rsid w:val="0028027F"/>
    <w:rsid w:val="00280916"/>
    <w:rsid w:val="00280CC2"/>
    <w:rsid w:val="00280CE1"/>
    <w:rsid w:val="00280CEF"/>
    <w:rsid w:val="002810EF"/>
    <w:rsid w:val="002811B9"/>
    <w:rsid w:val="00281667"/>
    <w:rsid w:val="00281A94"/>
    <w:rsid w:val="002831F6"/>
    <w:rsid w:val="00283247"/>
    <w:rsid w:val="002833A6"/>
    <w:rsid w:val="002834DD"/>
    <w:rsid w:val="0028498D"/>
    <w:rsid w:val="00284DB5"/>
    <w:rsid w:val="00285505"/>
    <w:rsid w:val="0028571D"/>
    <w:rsid w:val="0028622A"/>
    <w:rsid w:val="0028630E"/>
    <w:rsid w:val="00286D38"/>
    <w:rsid w:val="00287017"/>
    <w:rsid w:val="00287943"/>
    <w:rsid w:val="00287969"/>
    <w:rsid w:val="0029256D"/>
    <w:rsid w:val="00292CAF"/>
    <w:rsid w:val="0029332C"/>
    <w:rsid w:val="00293330"/>
    <w:rsid w:val="0029463B"/>
    <w:rsid w:val="00295B08"/>
    <w:rsid w:val="00296292"/>
    <w:rsid w:val="0029682F"/>
    <w:rsid w:val="00296CA2"/>
    <w:rsid w:val="002A13A6"/>
    <w:rsid w:val="002A183F"/>
    <w:rsid w:val="002A1DD9"/>
    <w:rsid w:val="002A1E11"/>
    <w:rsid w:val="002A3DEF"/>
    <w:rsid w:val="002A4E68"/>
    <w:rsid w:val="002A54A8"/>
    <w:rsid w:val="002A5C62"/>
    <w:rsid w:val="002A7940"/>
    <w:rsid w:val="002B01AA"/>
    <w:rsid w:val="002B0A2C"/>
    <w:rsid w:val="002B0DB0"/>
    <w:rsid w:val="002B0E28"/>
    <w:rsid w:val="002B0FB8"/>
    <w:rsid w:val="002B4990"/>
    <w:rsid w:val="002B4E46"/>
    <w:rsid w:val="002B560C"/>
    <w:rsid w:val="002B5A5D"/>
    <w:rsid w:val="002B5ABE"/>
    <w:rsid w:val="002B5ACE"/>
    <w:rsid w:val="002B5CC3"/>
    <w:rsid w:val="002B6009"/>
    <w:rsid w:val="002B7A26"/>
    <w:rsid w:val="002C0B4F"/>
    <w:rsid w:val="002C1313"/>
    <w:rsid w:val="002C1632"/>
    <w:rsid w:val="002C2BAA"/>
    <w:rsid w:val="002C2F0E"/>
    <w:rsid w:val="002C424B"/>
    <w:rsid w:val="002C54F6"/>
    <w:rsid w:val="002C5BC6"/>
    <w:rsid w:val="002C5FE7"/>
    <w:rsid w:val="002C66D3"/>
    <w:rsid w:val="002C66E5"/>
    <w:rsid w:val="002C6A80"/>
    <w:rsid w:val="002C75FB"/>
    <w:rsid w:val="002D05EC"/>
    <w:rsid w:val="002D0A6D"/>
    <w:rsid w:val="002D0BD2"/>
    <w:rsid w:val="002D0EF9"/>
    <w:rsid w:val="002D1944"/>
    <w:rsid w:val="002D19A4"/>
    <w:rsid w:val="002D21A2"/>
    <w:rsid w:val="002D22F1"/>
    <w:rsid w:val="002D2E36"/>
    <w:rsid w:val="002D3811"/>
    <w:rsid w:val="002D3CAB"/>
    <w:rsid w:val="002D4B5E"/>
    <w:rsid w:val="002D61EF"/>
    <w:rsid w:val="002D6727"/>
    <w:rsid w:val="002D6BCE"/>
    <w:rsid w:val="002D6EF2"/>
    <w:rsid w:val="002D74CF"/>
    <w:rsid w:val="002D7824"/>
    <w:rsid w:val="002D7A9A"/>
    <w:rsid w:val="002D7D67"/>
    <w:rsid w:val="002E01F3"/>
    <w:rsid w:val="002E0B27"/>
    <w:rsid w:val="002E0CB9"/>
    <w:rsid w:val="002E0CBF"/>
    <w:rsid w:val="002E0D80"/>
    <w:rsid w:val="002E36E2"/>
    <w:rsid w:val="002E3832"/>
    <w:rsid w:val="002E38A8"/>
    <w:rsid w:val="002E47BF"/>
    <w:rsid w:val="002E4AA1"/>
    <w:rsid w:val="002E5372"/>
    <w:rsid w:val="002F00D1"/>
    <w:rsid w:val="002F11A7"/>
    <w:rsid w:val="002F1A55"/>
    <w:rsid w:val="002F2079"/>
    <w:rsid w:val="002F20DB"/>
    <w:rsid w:val="002F4B91"/>
    <w:rsid w:val="002F5B43"/>
    <w:rsid w:val="002F5B99"/>
    <w:rsid w:val="002F5C1A"/>
    <w:rsid w:val="002F6017"/>
    <w:rsid w:val="002F6F07"/>
    <w:rsid w:val="002F70F1"/>
    <w:rsid w:val="00300312"/>
    <w:rsid w:val="00300EB7"/>
    <w:rsid w:val="003011D0"/>
    <w:rsid w:val="003013D9"/>
    <w:rsid w:val="00302878"/>
    <w:rsid w:val="00303F13"/>
    <w:rsid w:val="003042FF"/>
    <w:rsid w:val="00304328"/>
    <w:rsid w:val="00304C49"/>
    <w:rsid w:val="00304FA2"/>
    <w:rsid w:val="003054FC"/>
    <w:rsid w:val="00305BF3"/>
    <w:rsid w:val="00305C7F"/>
    <w:rsid w:val="00305D4C"/>
    <w:rsid w:val="00306A3A"/>
    <w:rsid w:val="00306C0C"/>
    <w:rsid w:val="003074F9"/>
    <w:rsid w:val="00307725"/>
    <w:rsid w:val="00307B90"/>
    <w:rsid w:val="00310496"/>
    <w:rsid w:val="0031097E"/>
    <w:rsid w:val="00310DCA"/>
    <w:rsid w:val="0031113A"/>
    <w:rsid w:val="0031149F"/>
    <w:rsid w:val="0031260B"/>
    <w:rsid w:val="00312B0B"/>
    <w:rsid w:val="0031386C"/>
    <w:rsid w:val="00313A8E"/>
    <w:rsid w:val="00314587"/>
    <w:rsid w:val="00314E02"/>
    <w:rsid w:val="0031528F"/>
    <w:rsid w:val="0031536E"/>
    <w:rsid w:val="00316A6C"/>
    <w:rsid w:val="00316C5D"/>
    <w:rsid w:val="00316E99"/>
    <w:rsid w:val="00317481"/>
    <w:rsid w:val="003176D7"/>
    <w:rsid w:val="003204ED"/>
    <w:rsid w:val="0032054A"/>
    <w:rsid w:val="003208FD"/>
    <w:rsid w:val="00321380"/>
    <w:rsid w:val="00321C52"/>
    <w:rsid w:val="00321C92"/>
    <w:rsid w:val="00323A6D"/>
    <w:rsid w:val="00323DA6"/>
    <w:rsid w:val="00323F28"/>
    <w:rsid w:val="0032447B"/>
    <w:rsid w:val="00325090"/>
    <w:rsid w:val="003258E8"/>
    <w:rsid w:val="00325D88"/>
    <w:rsid w:val="003262E9"/>
    <w:rsid w:val="003311C5"/>
    <w:rsid w:val="003312FA"/>
    <w:rsid w:val="00331B6B"/>
    <w:rsid w:val="00331FEF"/>
    <w:rsid w:val="00332085"/>
    <w:rsid w:val="00333CB3"/>
    <w:rsid w:val="003340E9"/>
    <w:rsid w:val="00334812"/>
    <w:rsid w:val="00335254"/>
    <w:rsid w:val="003354D0"/>
    <w:rsid w:val="00336C33"/>
    <w:rsid w:val="0033778E"/>
    <w:rsid w:val="00337E0C"/>
    <w:rsid w:val="003408DD"/>
    <w:rsid w:val="003425AD"/>
    <w:rsid w:val="00342EF7"/>
    <w:rsid w:val="00343206"/>
    <w:rsid w:val="0034368D"/>
    <w:rsid w:val="00343E26"/>
    <w:rsid w:val="0034474B"/>
    <w:rsid w:val="00345BF6"/>
    <w:rsid w:val="00345E61"/>
    <w:rsid w:val="00346A2E"/>
    <w:rsid w:val="0034749C"/>
    <w:rsid w:val="0034769C"/>
    <w:rsid w:val="00347A5D"/>
    <w:rsid w:val="00347BD9"/>
    <w:rsid w:val="00347D66"/>
    <w:rsid w:val="00351BE5"/>
    <w:rsid w:val="00351C25"/>
    <w:rsid w:val="00352676"/>
    <w:rsid w:val="0035271D"/>
    <w:rsid w:val="0035345A"/>
    <w:rsid w:val="00353A49"/>
    <w:rsid w:val="00353BC1"/>
    <w:rsid w:val="00354482"/>
    <w:rsid w:val="00354B88"/>
    <w:rsid w:val="00356B14"/>
    <w:rsid w:val="00356FA7"/>
    <w:rsid w:val="00357936"/>
    <w:rsid w:val="003579DD"/>
    <w:rsid w:val="003609BC"/>
    <w:rsid w:val="00361561"/>
    <w:rsid w:val="003615CC"/>
    <w:rsid w:val="00362400"/>
    <w:rsid w:val="00362424"/>
    <w:rsid w:val="003626EC"/>
    <w:rsid w:val="00363412"/>
    <w:rsid w:val="003635FA"/>
    <w:rsid w:val="003650F9"/>
    <w:rsid w:val="003660BE"/>
    <w:rsid w:val="00367161"/>
    <w:rsid w:val="00367632"/>
    <w:rsid w:val="0036784F"/>
    <w:rsid w:val="00370624"/>
    <w:rsid w:val="00370CDF"/>
    <w:rsid w:val="0037328E"/>
    <w:rsid w:val="00373314"/>
    <w:rsid w:val="00373AF8"/>
    <w:rsid w:val="00373B19"/>
    <w:rsid w:val="00373CB5"/>
    <w:rsid w:val="00375808"/>
    <w:rsid w:val="003760EE"/>
    <w:rsid w:val="0037633D"/>
    <w:rsid w:val="00376379"/>
    <w:rsid w:val="003775D8"/>
    <w:rsid w:val="003778E8"/>
    <w:rsid w:val="003803C6"/>
    <w:rsid w:val="00381388"/>
    <w:rsid w:val="00381D20"/>
    <w:rsid w:val="003835C2"/>
    <w:rsid w:val="003844C4"/>
    <w:rsid w:val="00384B21"/>
    <w:rsid w:val="003855A4"/>
    <w:rsid w:val="00385961"/>
    <w:rsid w:val="003862F6"/>
    <w:rsid w:val="00386B59"/>
    <w:rsid w:val="00386FE5"/>
    <w:rsid w:val="00391036"/>
    <w:rsid w:val="00391AFF"/>
    <w:rsid w:val="00391B46"/>
    <w:rsid w:val="00391EFE"/>
    <w:rsid w:val="00392B28"/>
    <w:rsid w:val="00393F5A"/>
    <w:rsid w:val="00394A09"/>
    <w:rsid w:val="00394D1E"/>
    <w:rsid w:val="00395A5D"/>
    <w:rsid w:val="00396AAD"/>
    <w:rsid w:val="00396D27"/>
    <w:rsid w:val="00396F91"/>
    <w:rsid w:val="00397131"/>
    <w:rsid w:val="0039772D"/>
    <w:rsid w:val="0039795B"/>
    <w:rsid w:val="00397BE9"/>
    <w:rsid w:val="003A0260"/>
    <w:rsid w:val="003A148F"/>
    <w:rsid w:val="003A42E0"/>
    <w:rsid w:val="003A456F"/>
    <w:rsid w:val="003A4E9B"/>
    <w:rsid w:val="003A5402"/>
    <w:rsid w:val="003A5B01"/>
    <w:rsid w:val="003A65E9"/>
    <w:rsid w:val="003A6DEC"/>
    <w:rsid w:val="003A71E7"/>
    <w:rsid w:val="003A77F8"/>
    <w:rsid w:val="003A7D22"/>
    <w:rsid w:val="003B2898"/>
    <w:rsid w:val="003B375F"/>
    <w:rsid w:val="003B3DF7"/>
    <w:rsid w:val="003B3E54"/>
    <w:rsid w:val="003B5257"/>
    <w:rsid w:val="003B5269"/>
    <w:rsid w:val="003B536A"/>
    <w:rsid w:val="003B5444"/>
    <w:rsid w:val="003B5AC5"/>
    <w:rsid w:val="003B68F6"/>
    <w:rsid w:val="003B69D2"/>
    <w:rsid w:val="003B7903"/>
    <w:rsid w:val="003B7BAE"/>
    <w:rsid w:val="003B7C9E"/>
    <w:rsid w:val="003C06DF"/>
    <w:rsid w:val="003C21F7"/>
    <w:rsid w:val="003C3E80"/>
    <w:rsid w:val="003C420D"/>
    <w:rsid w:val="003C4C40"/>
    <w:rsid w:val="003C4DF3"/>
    <w:rsid w:val="003C5E6E"/>
    <w:rsid w:val="003C6448"/>
    <w:rsid w:val="003C75F2"/>
    <w:rsid w:val="003C7859"/>
    <w:rsid w:val="003D0698"/>
    <w:rsid w:val="003D0A6B"/>
    <w:rsid w:val="003D0FB7"/>
    <w:rsid w:val="003D1684"/>
    <w:rsid w:val="003D1A9D"/>
    <w:rsid w:val="003D25D7"/>
    <w:rsid w:val="003D2C12"/>
    <w:rsid w:val="003D344D"/>
    <w:rsid w:val="003D3801"/>
    <w:rsid w:val="003D3EDA"/>
    <w:rsid w:val="003D4580"/>
    <w:rsid w:val="003D5320"/>
    <w:rsid w:val="003D6519"/>
    <w:rsid w:val="003D6D30"/>
    <w:rsid w:val="003E119A"/>
    <w:rsid w:val="003E1212"/>
    <w:rsid w:val="003E171D"/>
    <w:rsid w:val="003E1F0D"/>
    <w:rsid w:val="003E27D9"/>
    <w:rsid w:val="003E3256"/>
    <w:rsid w:val="003E36B3"/>
    <w:rsid w:val="003E38E5"/>
    <w:rsid w:val="003E44F5"/>
    <w:rsid w:val="003E4F2E"/>
    <w:rsid w:val="003E518C"/>
    <w:rsid w:val="003E51FE"/>
    <w:rsid w:val="003E6302"/>
    <w:rsid w:val="003E64F6"/>
    <w:rsid w:val="003E79E0"/>
    <w:rsid w:val="003F118E"/>
    <w:rsid w:val="003F1A77"/>
    <w:rsid w:val="003F29ED"/>
    <w:rsid w:val="003F305A"/>
    <w:rsid w:val="003F315E"/>
    <w:rsid w:val="003F32D3"/>
    <w:rsid w:val="003F3519"/>
    <w:rsid w:val="003F3799"/>
    <w:rsid w:val="003F3ABB"/>
    <w:rsid w:val="003F3EAA"/>
    <w:rsid w:val="003F415D"/>
    <w:rsid w:val="003F4205"/>
    <w:rsid w:val="003F45C3"/>
    <w:rsid w:val="003F5E74"/>
    <w:rsid w:val="003F5F58"/>
    <w:rsid w:val="003F6E3A"/>
    <w:rsid w:val="003F6F9B"/>
    <w:rsid w:val="003F7263"/>
    <w:rsid w:val="003F72E1"/>
    <w:rsid w:val="003F76B9"/>
    <w:rsid w:val="003F78E5"/>
    <w:rsid w:val="00402755"/>
    <w:rsid w:val="0040324E"/>
    <w:rsid w:val="004032D6"/>
    <w:rsid w:val="00403C7E"/>
    <w:rsid w:val="00403DC5"/>
    <w:rsid w:val="0040481C"/>
    <w:rsid w:val="00405A00"/>
    <w:rsid w:val="00405F47"/>
    <w:rsid w:val="00407F55"/>
    <w:rsid w:val="00410697"/>
    <w:rsid w:val="004109BE"/>
    <w:rsid w:val="00411B30"/>
    <w:rsid w:val="00411FFE"/>
    <w:rsid w:val="00412693"/>
    <w:rsid w:val="00415800"/>
    <w:rsid w:val="004158E9"/>
    <w:rsid w:val="00415B37"/>
    <w:rsid w:val="004166D0"/>
    <w:rsid w:val="00417A59"/>
    <w:rsid w:val="00417B15"/>
    <w:rsid w:val="00420B7B"/>
    <w:rsid w:val="004212E5"/>
    <w:rsid w:val="00421798"/>
    <w:rsid w:val="00422EFA"/>
    <w:rsid w:val="00422F82"/>
    <w:rsid w:val="0042376F"/>
    <w:rsid w:val="00423F95"/>
    <w:rsid w:val="00424055"/>
    <w:rsid w:val="00424149"/>
    <w:rsid w:val="00425940"/>
    <w:rsid w:val="004263DE"/>
    <w:rsid w:val="0042648B"/>
    <w:rsid w:val="0042688A"/>
    <w:rsid w:val="00426D96"/>
    <w:rsid w:val="00426DCF"/>
    <w:rsid w:val="0042754C"/>
    <w:rsid w:val="0042793D"/>
    <w:rsid w:val="0043038A"/>
    <w:rsid w:val="0043046E"/>
    <w:rsid w:val="00430BE0"/>
    <w:rsid w:val="00434409"/>
    <w:rsid w:val="004349BD"/>
    <w:rsid w:val="00435095"/>
    <w:rsid w:val="00435518"/>
    <w:rsid w:val="00436937"/>
    <w:rsid w:val="00436CE9"/>
    <w:rsid w:val="00436E9D"/>
    <w:rsid w:val="004372A1"/>
    <w:rsid w:val="00437AD1"/>
    <w:rsid w:val="00437DE4"/>
    <w:rsid w:val="0044123B"/>
    <w:rsid w:val="00442612"/>
    <w:rsid w:val="00442B1F"/>
    <w:rsid w:val="004430AE"/>
    <w:rsid w:val="004434CA"/>
    <w:rsid w:val="00444DAC"/>
    <w:rsid w:val="00446012"/>
    <w:rsid w:val="00450ED2"/>
    <w:rsid w:val="00450EFF"/>
    <w:rsid w:val="00451A5E"/>
    <w:rsid w:val="00453213"/>
    <w:rsid w:val="00454909"/>
    <w:rsid w:val="00454A4B"/>
    <w:rsid w:val="00455172"/>
    <w:rsid w:val="004556CF"/>
    <w:rsid w:val="00455D22"/>
    <w:rsid w:val="00455FE5"/>
    <w:rsid w:val="004560B4"/>
    <w:rsid w:val="00456279"/>
    <w:rsid w:val="004565EB"/>
    <w:rsid w:val="00456810"/>
    <w:rsid w:val="004574E3"/>
    <w:rsid w:val="00460108"/>
    <w:rsid w:val="004601A7"/>
    <w:rsid w:val="00461F8E"/>
    <w:rsid w:val="004628BD"/>
    <w:rsid w:val="00462987"/>
    <w:rsid w:val="004649B0"/>
    <w:rsid w:val="00466038"/>
    <w:rsid w:val="00466962"/>
    <w:rsid w:val="00466B09"/>
    <w:rsid w:val="00466EE1"/>
    <w:rsid w:val="00467C0C"/>
    <w:rsid w:val="00467D9A"/>
    <w:rsid w:val="00470E23"/>
    <w:rsid w:val="0047142C"/>
    <w:rsid w:val="00472612"/>
    <w:rsid w:val="004729DF"/>
    <w:rsid w:val="00472DC3"/>
    <w:rsid w:val="00474108"/>
    <w:rsid w:val="00475152"/>
    <w:rsid w:val="004764E5"/>
    <w:rsid w:val="004765F5"/>
    <w:rsid w:val="00477364"/>
    <w:rsid w:val="00480031"/>
    <w:rsid w:val="00481480"/>
    <w:rsid w:val="00481B16"/>
    <w:rsid w:val="00482D5C"/>
    <w:rsid w:val="00482E8E"/>
    <w:rsid w:val="0048357D"/>
    <w:rsid w:val="004837FE"/>
    <w:rsid w:val="00483901"/>
    <w:rsid w:val="00483A70"/>
    <w:rsid w:val="004847DD"/>
    <w:rsid w:val="00484CE0"/>
    <w:rsid w:val="004853DD"/>
    <w:rsid w:val="0048558D"/>
    <w:rsid w:val="00485742"/>
    <w:rsid w:val="004859EC"/>
    <w:rsid w:val="00486390"/>
    <w:rsid w:val="0048673B"/>
    <w:rsid w:val="00486A9C"/>
    <w:rsid w:val="00486D3E"/>
    <w:rsid w:val="00486D83"/>
    <w:rsid w:val="00487DC5"/>
    <w:rsid w:val="00487EFA"/>
    <w:rsid w:val="004906D7"/>
    <w:rsid w:val="00490F8A"/>
    <w:rsid w:val="004913F3"/>
    <w:rsid w:val="00492137"/>
    <w:rsid w:val="00492B04"/>
    <w:rsid w:val="00493F85"/>
    <w:rsid w:val="00495851"/>
    <w:rsid w:val="00495CCA"/>
    <w:rsid w:val="0049635F"/>
    <w:rsid w:val="00496950"/>
    <w:rsid w:val="00496EB8"/>
    <w:rsid w:val="004973CA"/>
    <w:rsid w:val="004978E4"/>
    <w:rsid w:val="004A02C0"/>
    <w:rsid w:val="004A1958"/>
    <w:rsid w:val="004A1D75"/>
    <w:rsid w:val="004A1DD6"/>
    <w:rsid w:val="004A232F"/>
    <w:rsid w:val="004A2DD7"/>
    <w:rsid w:val="004A30CE"/>
    <w:rsid w:val="004A33D3"/>
    <w:rsid w:val="004A390D"/>
    <w:rsid w:val="004A3FAA"/>
    <w:rsid w:val="004A4156"/>
    <w:rsid w:val="004A47B5"/>
    <w:rsid w:val="004A4848"/>
    <w:rsid w:val="004A55EB"/>
    <w:rsid w:val="004A5658"/>
    <w:rsid w:val="004A5C7F"/>
    <w:rsid w:val="004A6477"/>
    <w:rsid w:val="004A736E"/>
    <w:rsid w:val="004A73B2"/>
    <w:rsid w:val="004B006D"/>
    <w:rsid w:val="004B119E"/>
    <w:rsid w:val="004B1D7E"/>
    <w:rsid w:val="004B1F94"/>
    <w:rsid w:val="004B29B4"/>
    <w:rsid w:val="004B2D88"/>
    <w:rsid w:val="004B31EF"/>
    <w:rsid w:val="004B3BEA"/>
    <w:rsid w:val="004B3C83"/>
    <w:rsid w:val="004B4234"/>
    <w:rsid w:val="004B46D0"/>
    <w:rsid w:val="004B477A"/>
    <w:rsid w:val="004B53FE"/>
    <w:rsid w:val="004B577A"/>
    <w:rsid w:val="004B5EE3"/>
    <w:rsid w:val="004B70E9"/>
    <w:rsid w:val="004B7B02"/>
    <w:rsid w:val="004B7D82"/>
    <w:rsid w:val="004C0642"/>
    <w:rsid w:val="004C2E84"/>
    <w:rsid w:val="004C353B"/>
    <w:rsid w:val="004C4281"/>
    <w:rsid w:val="004C50C3"/>
    <w:rsid w:val="004C7252"/>
    <w:rsid w:val="004C7A7F"/>
    <w:rsid w:val="004D04FB"/>
    <w:rsid w:val="004D093B"/>
    <w:rsid w:val="004D0E72"/>
    <w:rsid w:val="004D128F"/>
    <w:rsid w:val="004D215A"/>
    <w:rsid w:val="004D24DC"/>
    <w:rsid w:val="004D2607"/>
    <w:rsid w:val="004D26EB"/>
    <w:rsid w:val="004D2AC7"/>
    <w:rsid w:val="004D2F92"/>
    <w:rsid w:val="004D318D"/>
    <w:rsid w:val="004D389D"/>
    <w:rsid w:val="004D4013"/>
    <w:rsid w:val="004D48F7"/>
    <w:rsid w:val="004D4DFC"/>
    <w:rsid w:val="004D6C4A"/>
    <w:rsid w:val="004D71CA"/>
    <w:rsid w:val="004D7F21"/>
    <w:rsid w:val="004E0DF7"/>
    <w:rsid w:val="004E1170"/>
    <w:rsid w:val="004E13F0"/>
    <w:rsid w:val="004E3748"/>
    <w:rsid w:val="004E4DF0"/>
    <w:rsid w:val="004E5287"/>
    <w:rsid w:val="004E5293"/>
    <w:rsid w:val="004E612E"/>
    <w:rsid w:val="004E688D"/>
    <w:rsid w:val="004E735E"/>
    <w:rsid w:val="004E7564"/>
    <w:rsid w:val="004E793C"/>
    <w:rsid w:val="004E7A65"/>
    <w:rsid w:val="004F0301"/>
    <w:rsid w:val="004F068D"/>
    <w:rsid w:val="004F13AD"/>
    <w:rsid w:val="004F28CF"/>
    <w:rsid w:val="004F2CE3"/>
    <w:rsid w:val="004F3001"/>
    <w:rsid w:val="004F372E"/>
    <w:rsid w:val="004F37D9"/>
    <w:rsid w:val="004F3A7A"/>
    <w:rsid w:val="004F3C1D"/>
    <w:rsid w:val="00501990"/>
    <w:rsid w:val="005032E8"/>
    <w:rsid w:val="005034EB"/>
    <w:rsid w:val="005036C6"/>
    <w:rsid w:val="00505289"/>
    <w:rsid w:val="00505C54"/>
    <w:rsid w:val="00507F5A"/>
    <w:rsid w:val="005107F2"/>
    <w:rsid w:val="005108C1"/>
    <w:rsid w:val="005118AA"/>
    <w:rsid w:val="0051225C"/>
    <w:rsid w:val="005122D9"/>
    <w:rsid w:val="00512316"/>
    <w:rsid w:val="005125D7"/>
    <w:rsid w:val="00513008"/>
    <w:rsid w:val="0051356E"/>
    <w:rsid w:val="00513745"/>
    <w:rsid w:val="00514061"/>
    <w:rsid w:val="005154F5"/>
    <w:rsid w:val="005155EA"/>
    <w:rsid w:val="00515D6B"/>
    <w:rsid w:val="00517F41"/>
    <w:rsid w:val="00520109"/>
    <w:rsid w:val="005201B3"/>
    <w:rsid w:val="005210A6"/>
    <w:rsid w:val="00521781"/>
    <w:rsid w:val="00521B6C"/>
    <w:rsid w:val="00523118"/>
    <w:rsid w:val="00523500"/>
    <w:rsid w:val="00523FC4"/>
    <w:rsid w:val="0052430F"/>
    <w:rsid w:val="00524CBB"/>
    <w:rsid w:val="00526A86"/>
    <w:rsid w:val="00530239"/>
    <w:rsid w:val="00530524"/>
    <w:rsid w:val="005305CC"/>
    <w:rsid w:val="005319FD"/>
    <w:rsid w:val="00531F23"/>
    <w:rsid w:val="005325EE"/>
    <w:rsid w:val="00533935"/>
    <w:rsid w:val="00535594"/>
    <w:rsid w:val="00535A32"/>
    <w:rsid w:val="00535C3E"/>
    <w:rsid w:val="00536C3C"/>
    <w:rsid w:val="005375BD"/>
    <w:rsid w:val="00537933"/>
    <w:rsid w:val="0054159B"/>
    <w:rsid w:val="005419D6"/>
    <w:rsid w:val="005419DE"/>
    <w:rsid w:val="005441FC"/>
    <w:rsid w:val="00544CFF"/>
    <w:rsid w:val="00545E95"/>
    <w:rsid w:val="005460FC"/>
    <w:rsid w:val="005467CC"/>
    <w:rsid w:val="00547583"/>
    <w:rsid w:val="0055001C"/>
    <w:rsid w:val="00551C63"/>
    <w:rsid w:val="005534F1"/>
    <w:rsid w:val="00553FEB"/>
    <w:rsid w:val="00554344"/>
    <w:rsid w:val="0055477B"/>
    <w:rsid w:val="00554B66"/>
    <w:rsid w:val="005550C3"/>
    <w:rsid w:val="005551F0"/>
    <w:rsid w:val="00555202"/>
    <w:rsid w:val="00555469"/>
    <w:rsid w:val="0055566C"/>
    <w:rsid w:val="00556536"/>
    <w:rsid w:val="005570D5"/>
    <w:rsid w:val="00557D05"/>
    <w:rsid w:val="00560737"/>
    <w:rsid w:val="00562064"/>
    <w:rsid w:val="0056271D"/>
    <w:rsid w:val="005630C8"/>
    <w:rsid w:val="00563168"/>
    <w:rsid w:val="00563C42"/>
    <w:rsid w:val="00564786"/>
    <w:rsid w:val="005653A0"/>
    <w:rsid w:val="005656C8"/>
    <w:rsid w:val="00566D18"/>
    <w:rsid w:val="00567AF2"/>
    <w:rsid w:val="00567B3D"/>
    <w:rsid w:val="0057000D"/>
    <w:rsid w:val="00570F5A"/>
    <w:rsid w:val="0057160E"/>
    <w:rsid w:val="005716E7"/>
    <w:rsid w:val="00571935"/>
    <w:rsid w:val="00571C5E"/>
    <w:rsid w:val="00572314"/>
    <w:rsid w:val="00573477"/>
    <w:rsid w:val="00573957"/>
    <w:rsid w:val="00573E16"/>
    <w:rsid w:val="00574399"/>
    <w:rsid w:val="00574575"/>
    <w:rsid w:val="00574CAD"/>
    <w:rsid w:val="0057573B"/>
    <w:rsid w:val="00577F15"/>
    <w:rsid w:val="0058043F"/>
    <w:rsid w:val="00580B5D"/>
    <w:rsid w:val="00580EE3"/>
    <w:rsid w:val="00581304"/>
    <w:rsid w:val="00581BFF"/>
    <w:rsid w:val="00581F8E"/>
    <w:rsid w:val="00582FD0"/>
    <w:rsid w:val="0058354F"/>
    <w:rsid w:val="0058392D"/>
    <w:rsid w:val="00583CAC"/>
    <w:rsid w:val="00584075"/>
    <w:rsid w:val="005840F0"/>
    <w:rsid w:val="00584966"/>
    <w:rsid w:val="005850B4"/>
    <w:rsid w:val="00586F50"/>
    <w:rsid w:val="00587C8F"/>
    <w:rsid w:val="00590757"/>
    <w:rsid w:val="00590B3A"/>
    <w:rsid w:val="00590D07"/>
    <w:rsid w:val="00591749"/>
    <w:rsid w:val="0059236F"/>
    <w:rsid w:val="005924C1"/>
    <w:rsid w:val="00592E38"/>
    <w:rsid w:val="00592EF8"/>
    <w:rsid w:val="0059312D"/>
    <w:rsid w:val="00593BC7"/>
    <w:rsid w:val="00596702"/>
    <w:rsid w:val="00596BEA"/>
    <w:rsid w:val="00597115"/>
    <w:rsid w:val="00597E38"/>
    <w:rsid w:val="005A12E8"/>
    <w:rsid w:val="005A254E"/>
    <w:rsid w:val="005A2619"/>
    <w:rsid w:val="005A284B"/>
    <w:rsid w:val="005A28F9"/>
    <w:rsid w:val="005A2BA7"/>
    <w:rsid w:val="005A2D52"/>
    <w:rsid w:val="005A34C9"/>
    <w:rsid w:val="005A373A"/>
    <w:rsid w:val="005A4C07"/>
    <w:rsid w:val="005A4CA6"/>
    <w:rsid w:val="005A517B"/>
    <w:rsid w:val="005A5FD3"/>
    <w:rsid w:val="005A612B"/>
    <w:rsid w:val="005A6160"/>
    <w:rsid w:val="005A69EE"/>
    <w:rsid w:val="005B0455"/>
    <w:rsid w:val="005B0E92"/>
    <w:rsid w:val="005B1347"/>
    <w:rsid w:val="005B19B1"/>
    <w:rsid w:val="005B26A8"/>
    <w:rsid w:val="005B2942"/>
    <w:rsid w:val="005B2E70"/>
    <w:rsid w:val="005B3236"/>
    <w:rsid w:val="005B4031"/>
    <w:rsid w:val="005B526B"/>
    <w:rsid w:val="005B5FF7"/>
    <w:rsid w:val="005B7CE5"/>
    <w:rsid w:val="005C0714"/>
    <w:rsid w:val="005C0BED"/>
    <w:rsid w:val="005C0EBF"/>
    <w:rsid w:val="005C1447"/>
    <w:rsid w:val="005C1A31"/>
    <w:rsid w:val="005C2143"/>
    <w:rsid w:val="005C2CD9"/>
    <w:rsid w:val="005C3E5C"/>
    <w:rsid w:val="005C4845"/>
    <w:rsid w:val="005C525F"/>
    <w:rsid w:val="005C5D52"/>
    <w:rsid w:val="005C5F9D"/>
    <w:rsid w:val="005C60FF"/>
    <w:rsid w:val="005C7137"/>
    <w:rsid w:val="005C7914"/>
    <w:rsid w:val="005C7DC3"/>
    <w:rsid w:val="005D03ED"/>
    <w:rsid w:val="005D0EC2"/>
    <w:rsid w:val="005D0F79"/>
    <w:rsid w:val="005D210E"/>
    <w:rsid w:val="005D57C9"/>
    <w:rsid w:val="005D66B8"/>
    <w:rsid w:val="005D770B"/>
    <w:rsid w:val="005E0160"/>
    <w:rsid w:val="005E0439"/>
    <w:rsid w:val="005E09C4"/>
    <w:rsid w:val="005E0A67"/>
    <w:rsid w:val="005E11A5"/>
    <w:rsid w:val="005E207A"/>
    <w:rsid w:val="005E20A2"/>
    <w:rsid w:val="005E26C0"/>
    <w:rsid w:val="005E2A9D"/>
    <w:rsid w:val="005E2D3F"/>
    <w:rsid w:val="005E37A5"/>
    <w:rsid w:val="005E3848"/>
    <w:rsid w:val="005E3D5C"/>
    <w:rsid w:val="005E3DAB"/>
    <w:rsid w:val="005E40FE"/>
    <w:rsid w:val="005E4B5A"/>
    <w:rsid w:val="005E4BF7"/>
    <w:rsid w:val="005E4DD2"/>
    <w:rsid w:val="005E6B6A"/>
    <w:rsid w:val="005E6FEA"/>
    <w:rsid w:val="005E78B9"/>
    <w:rsid w:val="005F1675"/>
    <w:rsid w:val="005F185F"/>
    <w:rsid w:val="005F1961"/>
    <w:rsid w:val="005F1B90"/>
    <w:rsid w:val="005F3E3A"/>
    <w:rsid w:val="005F47A2"/>
    <w:rsid w:val="005F47DF"/>
    <w:rsid w:val="005F48D4"/>
    <w:rsid w:val="005F508C"/>
    <w:rsid w:val="005F5664"/>
    <w:rsid w:val="005F586A"/>
    <w:rsid w:val="005F5D82"/>
    <w:rsid w:val="005F63B4"/>
    <w:rsid w:val="005F6B51"/>
    <w:rsid w:val="005F6C4E"/>
    <w:rsid w:val="005F78F6"/>
    <w:rsid w:val="006014A5"/>
    <w:rsid w:val="006020F9"/>
    <w:rsid w:val="006026A0"/>
    <w:rsid w:val="00602C9C"/>
    <w:rsid w:val="00602F84"/>
    <w:rsid w:val="006036D3"/>
    <w:rsid w:val="006037DC"/>
    <w:rsid w:val="00604897"/>
    <w:rsid w:val="00604E28"/>
    <w:rsid w:val="00605278"/>
    <w:rsid w:val="006053D3"/>
    <w:rsid w:val="00605636"/>
    <w:rsid w:val="00605B35"/>
    <w:rsid w:val="00605FC7"/>
    <w:rsid w:val="00606248"/>
    <w:rsid w:val="00606575"/>
    <w:rsid w:val="00606696"/>
    <w:rsid w:val="006115FA"/>
    <w:rsid w:val="00611A28"/>
    <w:rsid w:val="00611D77"/>
    <w:rsid w:val="006129A7"/>
    <w:rsid w:val="00614257"/>
    <w:rsid w:val="006150FE"/>
    <w:rsid w:val="0061622E"/>
    <w:rsid w:val="00616D34"/>
    <w:rsid w:val="006174AF"/>
    <w:rsid w:val="006202DC"/>
    <w:rsid w:val="00620683"/>
    <w:rsid w:val="0062071F"/>
    <w:rsid w:val="006207F5"/>
    <w:rsid w:val="00620E93"/>
    <w:rsid w:val="00621940"/>
    <w:rsid w:val="00621E45"/>
    <w:rsid w:val="00622702"/>
    <w:rsid w:val="006229D9"/>
    <w:rsid w:val="006234AA"/>
    <w:rsid w:val="00623A82"/>
    <w:rsid w:val="00623CFB"/>
    <w:rsid w:val="006251A8"/>
    <w:rsid w:val="00625396"/>
    <w:rsid w:val="00626BBE"/>
    <w:rsid w:val="00627073"/>
    <w:rsid w:val="0062748F"/>
    <w:rsid w:val="00627B56"/>
    <w:rsid w:val="00627C80"/>
    <w:rsid w:val="00630895"/>
    <w:rsid w:val="006309A5"/>
    <w:rsid w:val="00632141"/>
    <w:rsid w:val="006328E6"/>
    <w:rsid w:val="0063292E"/>
    <w:rsid w:val="00632D54"/>
    <w:rsid w:val="0063342E"/>
    <w:rsid w:val="00633DF4"/>
    <w:rsid w:val="006347F7"/>
    <w:rsid w:val="006347FA"/>
    <w:rsid w:val="0063515F"/>
    <w:rsid w:val="00635708"/>
    <w:rsid w:val="0063588A"/>
    <w:rsid w:val="00635E67"/>
    <w:rsid w:val="00636C44"/>
    <w:rsid w:val="006371D8"/>
    <w:rsid w:val="0064007D"/>
    <w:rsid w:val="00640F85"/>
    <w:rsid w:val="00640F9D"/>
    <w:rsid w:val="00640FB1"/>
    <w:rsid w:val="0064252D"/>
    <w:rsid w:val="0064274B"/>
    <w:rsid w:val="00643269"/>
    <w:rsid w:val="00643309"/>
    <w:rsid w:val="00643B9A"/>
    <w:rsid w:val="0064593A"/>
    <w:rsid w:val="00646405"/>
    <w:rsid w:val="00647114"/>
    <w:rsid w:val="006471F0"/>
    <w:rsid w:val="006473B2"/>
    <w:rsid w:val="0064742A"/>
    <w:rsid w:val="00647693"/>
    <w:rsid w:val="006518E7"/>
    <w:rsid w:val="0065366F"/>
    <w:rsid w:val="00653BC9"/>
    <w:rsid w:val="00653F2B"/>
    <w:rsid w:val="00654150"/>
    <w:rsid w:val="00654386"/>
    <w:rsid w:val="00656167"/>
    <w:rsid w:val="00656292"/>
    <w:rsid w:val="00656BFE"/>
    <w:rsid w:val="00656E30"/>
    <w:rsid w:val="006573FF"/>
    <w:rsid w:val="00660CF0"/>
    <w:rsid w:val="0066107F"/>
    <w:rsid w:val="006613A9"/>
    <w:rsid w:val="00661FA5"/>
    <w:rsid w:val="00662A0C"/>
    <w:rsid w:val="00662F8E"/>
    <w:rsid w:val="006633A1"/>
    <w:rsid w:val="006633C7"/>
    <w:rsid w:val="00664805"/>
    <w:rsid w:val="00665AC6"/>
    <w:rsid w:val="00665CFE"/>
    <w:rsid w:val="006670A5"/>
    <w:rsid w:val="0066718A"/>
    <w:rsid w:val="00667241"/>
    <w:rsid w:val="00667AA0"/>
    <w:rsid w:val="006706CB"/>
    <w:rsid w:val="00670789"/>
    <w:rsid w:val="00670F5E"/>
    <w:rsid w:val="00671AE2"/>
    <w:rsid w:val="00671BE7"/>
    <w:rsid w:val="00671C1E"/>
    <w:rsid w:val="00672C41"/>
    <w:rsid w:val="00675BB6"/>
    <w:rsid w:val="00675C44"/>
    <w:rsid w:val="00675FDC"/>
    <w:rsid w:val="00676091"/>
    <w:rsid w:val="00676107"/>
    <w:rsid w:val="006767FD"/>
    <w:rsid w:val="00677048"/>
    <w:rsid w:val="006770D9"/>
    <w:rsid w:val="00677536"/>
    <w:rsid w:val="006777AF"/>
    <w:rsid w:val="00677C26"/>
    <w:rsid w:val="00680B3F"/>
    <w:rsid w:val="00680CC9"/>
    <w:rsid w:val="00681846"/>
    <w:rsid w:val="006819C5"/>
    <w:rsid w:val="00681E25"/>
    <w:rsid w:val="00681E33"/>
    <w:rsid w:val="00683845"/>
    <w:rsid w:val="0068478B"/>
    <w:rsid w:val="00684F55"/>
    <w:rsid w:val="0068514D"/>
    <w:rsid w:val="006861BD"/>
    <w:rsid w:val="00686301"/>
    <w:rsid w:val="00686588"/>
    <w:rsid w:val="0069096D"/>
    <w:rsid w:val="00690FB7"/>
    <w:rsid w:val="0069277D"/>
    <w:rsid w:val="0069297A"/>
    <w:rsid w:val="006932C7"/>
    <w:rsid w:val="0069413C"/>
    <w:rsid w:val="00694E14"/>
    <w:rsid w:val="00696757"/>
    <w:rsid w:val="00697FC0"/>
    <w:rsid w:val="006A1100"/>
    <w:rsid w:val="006A13C0"/>
    <w:rsid w:val="006A15C8"/>
    <w:rsid w:val="006A1AFB"/>
    <w:rsid w:val="006A2309"/>
    <w:rsid w:val="006A282E"/>
    <w:rsid w:val="006A286C"/>
    <w:rsid w:val="006A2EB2"/>
    <w:rsid w:val="006A3E5F"/>
    <w:rsid w:val="006A4237"/>
    <w:rsid w:val="006A50EA"/>
    <w:rsid w:val="006A597C"/>
    <w:rsid w:val="006A6B85"/>
    <w:rsid w:val="006A6EB1"/>
    <w:rsid w:val="006A7906"/>
    <w:rsid w:val="006B231D"/>
    <w:rsid w:val="006B2EEB"/>
    <w:rsid w:val="006B31CA"/>
    <w:rsid w:val="006B32FD"/>
    <w:rsid w:val="006B3B86"/>
    <w:rsid w:val="006B3CAD"/>
    <w:rsid w:val="006B3F01"/>
    <w:rsid w:val="006B3FE0"/>
    <w:rsid w:val="006B45FA"/>
    <w:rsid w:val="006B4FB5"/>
    <w:rsid w:val="006B52CC"/>
    <w:rsid w:val="006B705B"/>
    <w:rsid w:val="006B72C0"/>
    <w:rsid w:val="006B74BE"/>
    <w:rsid w:val="006B76A4"/>
    <w:rsid w:val="006C0030"/>
    <w:rsid w:val="006C0033"/>
    <w:rsid w:val="006C0554"/>
    <w:rsid w:val="006C0F59"/>
    <w:rsid w:val="006C1361"/>
    <w:rsid w:val="006C13DE"/>
    <w:rsid w:val="006C2788"/>
    <w:rsid w:val="006C2C5C"/>
    <w:rsid w:val="006C34A0"/>
    <w:rsid w:val="006C38FA"/>
    <w:rsid w:val="006C3FCF"/>
    <w:rsid w:val="006C435A"/>
    <w:rsid w:val="006C4B5F"/>
    <w:rsid w:val="006C507C"/>
    <w:rsid w:val="006C5475"/>
    <w:rsid w:val="006C6DE4"/>
    <w:rsid w:val="006D11A5"/>
    <w:rsid w:val="006D14EB"/>
    <w:rsid w:val="006D1DCE"/>
    <w:rsid w:val="006D2AE8"/>
    <w:rsid w:val="006D3366"/>
    <w:rsid w:val="006D3D68"/>
    <w:rsid w:val="006D411C"/>
    <w:rsid w:val="006D437D"/>
    <w:rsid w:val="006D4BF3"/>
    <w:rsid w:val="006D59FE"/>
    <w:rsid w:val="006D6A8C"/>
    <w:rsid w:val="006D6D46"/>
    <w:rsid w:val="006D6E3F"/>
    <w:rsid w:val="006D7790"/>
    <w:rsid w:val="006D7905"/>
    <w:rsid w:val="006E017F"/>
    <w:rsid w:val="006E0D35"/>
    <w:rsid w:val="006E10D7"/>
    <w:rsid w:val="006E1392"/>
    <w:rsid w:val="006E16B5"/>
    <w:rsid w:val="006E1AC4"/>
    <w:rsid w:val="006E1F32"/>
    <w:rsid w:val="006E2382"/>
    <w:rsid w:val="006E23C8"/>
    <w:rsid w:val="006E298A"/>
    <w:rsid w:val="006E2EBF"/>
    <w:rsid w:val="006E4471"/>
    <w:rsid w:val="006E4851"/>
    <w:rsid w:val="006E56B8"/>
    <w:rsid w:val="006E6A02"/>
    <w:rsid w:val="006E732F"/>
    <w:rsid w:val="006E7487"/>
    <w:rsid w:val="006E7F65"/>
    <w:rsid w:val="006F032E"/>
    <w:rsid w:val="006F0B87"/>
    <w:rsid w:val="006F1717"/>
    <w:rsid w:val="006F2280"/>
    <w:rsid w:val="006F4116"/>
    <w:rsid w:val="006F4CB6"/>
    <w:rsid w:val="006F4F5F"/>
    <w:rsid w:val="006F5194"/>
    <w:rsid w:val="006F598B"/>
    <w:rsid w:val="006F6421"/>
    <w:rsid w:val="006F6821"/>
    <w:rsid w:val="006F755D"/>
    <w:rsid w:val="006F76D4"/>
    <w:rsid w:val="007000AA"/>
    <w:rsid w:val="0070026A"/>
    <w:rsid w:val="007004E4"/>
    <w:rsid w:val="007017E5"/>
    <w:rsid w:val="00701F0C"/>
    <w:rsid w:val="00702622"/>
    <w:rsid w:val="007030E6"/>
    <w:rsid w:val="007031FC"/>
    <w:rsid w:val="00705001"/>
    <w:rsid w:val="00707285"/>
    <w:rsid w:val="007103BE"/>
    <w:rsid w:val="007117F4"/>
    <w:rsid w:val="00711CEE"/>
    <w:rsid w:val="00711E2B"/>
    <w:rsid w:val="00713216"/>
    <w:rsid w:val="00713770"/>
    <w:rsid w:val="0071627B"/>
    <w:rsid w:val="0071692B"/>
    <w:rsid w:val="00717354"/>
    <w:rsid w:val="007173AF"/>
    <w:rsid w:val="007174ED"/>
    <w:rsid w:val="00717539"/>
    <w:rsid w:val="007175D2"/>
    <w:rsid w:val="0072070C"/>
    <w:rsid w:val="00720782"/>
    <w:rsid w:val="0072107B"/>
    <w:rsid w:val="007211C0"/>
    <w:rsid w:val="00722800"/>
    <w:rsid w:val="0072299B"/>
    <w:rsid w:val="00722B55"/>
    <w:rsid w:val="00722FBE"/>
    <w:rsid w:val="00723D2F"/>
    <w:rsid w:val="0072426D"/>
    <w:rsid w:val="00724356"/>
    <w:rsid w:val="00724CA6"/>
    <w:rsid w:val="00725668"/>
    <w:rsid w:val="007256C2"/>
    <w:rsid w:val="00726877"/>
    <w:rsid w:val="00726D8B"/>
    <w:rsid w:val="00727023"/>
    <w:rsid w:val="00727ABC"/>
    <w:rsid w:val="00730C15"/>
    <w:rsid w:val="00731101"/>
    <w:rsid w:val="00731119"/>
    <w:rsid w:val="007313A6"/>
    <w:rsid w:val="007322B6"/>
    <w:rsid w:val="007336BF"/>
    <w:rsid w:val="00733B0F"/>
    <w:rsid w:val="00733D96"/>
    <w:rsid w:val="00733E81"/>
    <w:rsid w:val="00733FBD"/>
    <w:rsid w:val="007340A7"/>
    <w:rsid w:val="00734943"/>
    <w:rsid w:val="00734ACF"/>
    <w:rsid w:val="00734B31"/>
    <w:rsid w:val="00734D46"/>
    <w:rsid w:val="00735C69"/>
    <w:rsid w:val="007364C4"/>
    <w:rsid w:val="00736554"/>
    <w:rsid w:val="00736E38"/>
    <w:rsid w:val="00740B5D"/>
    <w:rsid w:val="007417C4"/>
    <w:rsid w:val="00741B52"/>
    <w:rsid w:val="00741ECA"/>
    <w:rsid w:val="00742556"/>
    <w:rsid w:val="00742A52"/>
    <w:rsid w:val="00742CB7"/>
    <w:rsid w:val="00742F12"/>
    <w:rsid w:val="00743327"/>
    <w:rsid w:val="00743CAB"/>
    <w:rsid w:val="00743E82"/>
    <w:rsid w:val="007447F6"/>
    <w:rsid w:val="007455E2"/>
    <w:rsid w:val="007459F9"/>
    <w:rsid w:val="00746589"/>
    <w:rsid w:val="0074777A"/>
    <w:rsid w:val="007500EC"/>
    <w:rsid w:val="00750890"/>
    <w:rsid w:val="00750C1B"/>
    <w:rsid w:val="00752753"/>
    <w:rsid w:val="00753353"/>
    <w:rsid w:val="0075344B"/>
    <w:rsid w:val="00754E37"/>
    <w:rsid w:val="00754E59"/>
    <w:rsid w:val="00756063"/>
    <w:rsid w:val="00756B66"/>
    <w:rsid w:val="00756C42"/>
    <w:rsid w:val="00757543"/>
    <w:rsid w:val="007576D9"/>
    <w:rsid w:val="00757762"/>
    <w:rsid w:val="007579EB"/>
    <w:rsid w:val="00757A63"/>
    <w:rsid w:val="00760E85"/>
    <w:rsid w:val="00761DA4"/>
    <w:rsid w:val="007635CD"/>
    <w:rsid w:val="007637C8"/>
    <w:rsid w:val="00763866"/>
    <w:rsid w:val="00763A30"/>
    <w:rsid w:val="00763B71"/>
    <w:rsid w:val="007646DD"/>
    <w:rsid w:val="007668C1"/>
    <w:rsid w:val="0076692D"/>
    <w:rsid w:val="00766B0C"/>
    <w:rsid w:val="007676C2"/>
    <w:rsid w:val="00767D21"/>
    <w:rsid w:val="00767F8D"/>
    <w:rsid w:val="00770F31"/>
    <w:rsid w:val="00771003"/>
    <w:rsid w:val="00771468"/>
    <w:rsid w:val="00772CBE"/>
    <w:rsid w:val="00772F3A"/>
    <w:rsid w:val="00773993"/>
    <w:rsid w:val="007740D6"/>
    <w:rsid w:val="00774182"/>
    <w:rsid w:val="007749AB"/>
    <w:rsid w:val="00774D2C"/>
    <w:rsid w:val="007771AE"/>
    <w:rsid w:val="007772E3"/>
    <w:rsid w:val="007774AA"/>
    <w:rsid w:val="00777D31"/>
    <w:rsid w:val="00780C83"/>
    <w:rsid w:val="00781F91"/>
    <w:rsid w:val="00782BE1"/>
    <w:rsid w:val="007832EA"/>
    <w:rsid w:val="00783F5B"/>
    <w:rsid w:val="00784843"/>
    <w:rsid w:val="00785412"/>
    <w:rsid w:val="007855AA"/>
    <w:rsid w:val="00785954"/>
    <w:rsid w:val="00786099"/>
    <w:rsid w:val="00786E2D"/>
    <w:rsid w:val="00787827"/>
    <w:rsid w:val="007902D5"/>
    <w:rsid w:val="00791A8E"/>
    <w:rsid w:val="00793F5D"/>
    <w:rsid w:val="007949DB"/>
    <w:rsid w:val="00794CCE"/>
    <w:rsid w:val="00794D08"/>
    <w:rsid w:val="00795CBE"/>
    <w:rsid w:val="00797ADE"/>
    <w:rsid w:val="007A091C"/>
    <w:rsid w:val="007A2386"/>
    <w:rsid w:val="007A37CE"/>
    <w:rsid w:val="007A3B13"/>
    <w:rsid w:val="007A4509"/>
    <w:rsid w:val="007A55E4"/>
    <w:rsid w:val="007A55F8"/>
    <w:rsid w:val="007A5834"/>
    <w:rsid w:val="007A7EB3"/>
    <w:rsid w:val="007B035B"/>
    <w:rsid w:val="007B0907"/>
    <w:rsid w:val="007B190B"/>
    <w:rsid w:val="007B1F87"/>
    <w:rsid w:val="007B3146"/>
    <w:rsid w:val="007B45CE"/>
    <w:rsid w:val="007B5296"/>
    <w:rsid w:val="007B711A"/>
    <w:rsid w:val="007B748A"/>
    <w:rsid w:val="007C061F"/>
    <w:rsid w:val="007C0B41"/>
    <w:rsid w:val="007C0D81"/>
    <w:rsid w:val="007C12A7"/>
    <w:rsid w:val="007C1336"/>
    <w:rsid w:val="007C1D74"/>
    <w:rsid w:val="007C2823"/>
    <w:rsid w:val="007C358C"/>
    <w:rsid w:val="007C378A"/>
    <w:rsid w:val="007C393F"/>
    <w:rsid w:val="007C3AA1"/>
    <w:rsid w:val="007C4018"/>
    <w:rsid w:val="007C4C52"/>
    <w:rsid w:val="007C5B04"/>
    <w:rsid w:val="007C6F9E"/>
    <w:rsid w:val="007C7B82"/>
    <w:rsid w:val="007D0193"/>
    <w:rsid w:val="007D097E"/>
    <w:rsid w:val="007D0E6A"/>
    <w:rsid w:val="007D109F"/>
    <w:rsid w:val="007D1101"/>
    <w:rsid w:val="007D1578"/>
    <w:rsid w:val="007D18A2"/>
    <w:rsid w:val="007D214F"/>
    <w:rsid w:val="007D288D"/>
    <w:rsid w:val="007D3153"/>
    <w:rsid w:val="007D33AF"/>
    <w:rsid w:val="007D399B"/>
    <w:rsid w:val="007D42E2"/>
    <w:rsid w:val="007D4308"/>
    <w:rsid w:val="007D50F2"/>
    <w:rsid w:val="007D5200"/>
    <w:rsid w:val="007D56D3"/>
    <w:rsid w:val="007D5F74"/>
    <w:rsid w:val="007D6518"/>
    <w:rsid w:val="007D7E7F"/>
    <w:rsid w:val="007D7FF6"/>
    <w:rsid w:val="007E05BF"/>
    <w:rsid w:val="007E060B"/>
    <w:rsid w:val="007E1185"/>
    <w:rsid w:val="007E121C"/>
    <w:rsid w:val="007E13D9"/>
    <w:rsid w:val="007E173E"/>
    <w:rsid w:val="007E3310"/>
    <w:rsid w:val="007E3474"/>
    <w:rsid w:val="007E41E7"/>
    <w:rsid w:val="007E5388"/>
    <w:rsid w:val="007E5A5A"/>
    <w:rsid w:val="007E5F21"/>
    <w:rsid w:val="007E5F57"/>
    <w:rsid w:val="007E6368"/>
    <w:rsid w:val="007E6AD1"/>
    <w:rsid w:val="007E7725"/>
    <w:rsid w:val="007E7995"/>
    <w:rsid w:val="007E7B2D"/>
    <w:rsid w:val="007F204E"/>
    <w:rsid w:val="007F2545"/>
    <w:rsid w:val="007F391F"/>
    <w:rsid w:val="007F3F65"/>
    <w:rsid w:val="007F4E07"/>
    <w:rsid w:val="007F589E"/>
    <w:rsid w:val="007F5A46"/>
    <w:rsid w:val="007F672B"/>
    <w:rsid w:val="007F6748"/>
    <w:rsid w:val="00800F1F"/>
    <w:rsid w:val="008010BD"/>
    <w:rsid w:val="008013C8"/>
    <w:rsid w:val="00801DDE"/>
    <w:rsid w:val="008020E3"/>
    <w:rsid w:val="008028A0"/>
    <w:rsid w:val="00802C7E"/>
    <w:rsid w:val="008049D4"/>
    <w:rsid w:val="00804A7D"/>
    <w:rsid w:val="00804FF0"/>
    <w:rsid w:val="00806DB2"/>
    <w:rsid w:val="00807461"/>
    <w:rsid w:val="00807795"/>
    <w:rsid w:val="00807DD0"/>
    <w:rsid w:val="008100C1"/>
    <w:rsid w:val="00810489"/>
    <w:rsid w:val="00810C8B"/>
    <w:rsid w:val="008113FE"/>
    <w:rsid w:val="008138D3"/>
    <w:rsid w:val="00813A2C"/>
    <w:rsid w:val="00813BE7"/>
    <w:rsid w:val="00813CAE"/>
    <w:rsid w:val="00814A78"/>
    <w:rsid w:val="00815531"/>
    <w:rsid w:val="00816E9B"/>
    <w:rsid w:val="00820ABD"/>
    <w:rsid w:val="00821367"/>
    <w:rsid w:val="00821D39"/>
    <w:rsid w:val="0082226A"/>
    <w:rsid w:val="008233A8"/>
    <w:rsid w:val="00823AEF"/>
    <w:rsid w:val="00823CFF"/>
    <w:rsid w:val="008244D4"/>
    <w:rsid w:val="00824699"/>
    <w:rsid w:val="00825DDE"/>
    <w:rsid w:val="00826D1D"/>
    <w:rsid w:val="00831CED"/>
    <w:rsid w:val="0083228B"/>
    <w:rsid w:val="00832838"/>
    <w:rsid w:val="00832F76"/>
    <w:rsid w:val="00832F9F"/>
    <w:rsid w:val="00832FA3"/>
    <w:rsid w:val="00833AC8"/>
    <w:rsid w:val="00834337"/>
    <w:rsid w:val="0083484A"/>
    <w:rsid w:val="00835681"/>
    <w:rsid w:val="00836F50"/>
    <w:rsid w:val="008378BD"/>
    <w:rsid w:val="00837A36"/>
    <w:rsid w:val="008406D6"/>
    <w:rsid w:val="00841645"/>
    <w:rsid w:val="00841E61"/>
    <w:rsid w:val="008420C5"/>
    <w:rsid w:val="0084292D"/>
    <w:rsid w:val="00842A10"/>
    <w:rsid w:val="00843236"/>
    <w:rsid w:val="00843253"/>
    <w:rsid w:val="00843C61"/>
    <w:rsid w:val="008453D6"/>
    <w:rsid w:val="00845DAD"/>
    <w:rsid w:val="008473F4"/>
    <w:rsid w:val="008478DC"/>
    <w:rsid w:val="008522A6"/>
    <w:rsid w:val="00852918"/>
    <w:rsid w:val="00852A11"/>
    <w:rsid w:val="00852B74"/>
    <w:rsid w:val="008539A5"/>
    <w:rsid w:val="00853C3E"/>
    <w:rsid w:val="00854296"/>
    <w:rsid w:val="00854E39"/>
    <w:rsid w:val="00855511"/>
    <w:rsid w:val="008559C4"/>
    <w:rsid w:val="00855C10"/>
    <w:rsid w:val="008569AE"/>
    <w:rsid w:val="00856AD1"/>
    <w:rsid w:val="00856B50"/>
    <w:rsid w:val="00856BFE"/>
    <w:rsid w:val="00857CFB"/>
    <w:rsid w:val="008604A0"/>
    <w:rsid w:val="00860740"/>
    <w:rsid w:val="00860FDC"/>
    <w:rsid w:val="00861070"/>
    <w:rsid w:val="00863114"/>
    <w:rsid w:val="0086509B"/>
    <w:rsid w:val="00865197"/>
    <w:rsid w:val="00865341"/>
    <w:rsid w:val="00865F20"/>
    <w:rsid w:val="00866329"/>
    <w:rsid w:val="00866BE2"/>
    <w:rsid w:val="00870002"/>
    <w:rsid w:val="0087003C"/>
    <w:rsid w:val="00870693"/>
    <w:rsid w:val="00870818"/>
    <w:rsid w:val="00870B1A"/>
    <w:rsid w:val="00870E83"/>
    <w:rsid w:val="00871574"/>
    <w:rsid w:val="00871C9B"/>
    <w:rsid w:val="008725CA"/>
    <w:rsid w:val="008730BE"/>
    <w:rsid w:val="008744A1"/>
    <w:rsid w:val="00874DB8"/>
    <w:rsid w:val="00875032"/>
    <w:rsid w:val="0087581C"/>
    <w:rsid w:val="00875960"/>
    <w:rsid w:val="00875AF4"/>
    <w:rsid w:val="00877E74"/>
    <w:rsid w:val="00880FF9"/>
    <w:rsid w:val="00881066"/>
    <w:rsid w:val="0088147E"/>
    <w:rsid w:val="0088151F"/>
    <w:rsid w:val="00881B3A"/>
    <w:rsid w:val="00881FD1"/>
    <w:rsid w:val="00882843"/>
    <w:rsid w:val="00883F12"/>
    <w:rsid w:val="008841C0"/>
    <w:rsid w:val="00884D7E"/>
    <w:rsid w:val="00885A16"/>
    <w:rsid w:val="0088646A"/>
    <w:rsid w:val="0088779B"/>
    <w:rsid w:val="00887A34"/>
    <w:rsid w:val="00887D8A"/>
    <w:rsid w:val="00887FB2"/>
    <w:rsid w:val="00890EE2"/>
    <w:rsid w:val="008912B9"/>
    <w:rsid w:val="008916C8"/>
    <w:rsid w:val="008922CD"/>
    <w:rsid w:val="00892FC6"/>
    <w:rsid w:val="00893560"/>
    <w:rsid w:val="00893AAA"/>
    <w:rsid w:val="00893E7F"/>
    <w:rsid w:val="00894942"/>
    <w:rsid w:val="00894CCD"/>
    <w:rsid w:val="008950F1"/>
    <w:rsid w:val="00895E5E"/>
    <w:rsid w:val="00896960"/>
    <w:rsid w:val="008977F3"/>
    <w:rsid w:val="00897B64"/>
    <w:rsid w:val="008A177A"/>
    <w:rsid w:val="008A2931"/>
    <w:rsid w:val="008A2FD6"/>
    <w:rsid w:val="008A3105"/>
    <w:rsid w:val="008A333E"/>
    <w:rsid w:val="008A5A28"/>
    <w:rsid w:val="008A6487"/>
    <w:rsid w:val="008A662B"/>
    <w:rsid w:val="008A6FC1"/>
    <w:rsid w:val="008A70FB"/>
    <w:rsid w:val="008A7247"/>
    <w:rsid w:val="008A78BE"/>
    <w:rsid w:val="008B113A"/>
    <w:rsid w:val="008B2933"/>
    <w:rsid w:val="008B374D"/>
    <w:rsid w:val="008B3975"/>
    <w:rsid w:val="008B46A3"/>
    <w:rsid w:val="008B5FDD"/>
    <w:rsid w:val="008B681B"/>
    <w:rsid w:val="008B7C9A"/>
    <w:rsid w:val="008C0983"/>
    <w:rsid w:val="008C20AB"/>
    <w:rsid w:val="008C22DE"/>
    <w:rsid w:val="008C3069"/>
    <w:rsid w:val="008C677A"/>
    <w:rsid w:val="008C68CF"/>
    <w:rsid w:val="008C7D38"/>
    <w:rsid w:val="008D06D6"/>
    <w:rsid w:val="008D16F3"/>
    <w:rsid w:val="008D1762"/>
    <w:rsid w:val="008D1850"/>
    <w:rsid w:val="008D1E06"/>
    <w:rsid w:val="008D3849"/>
    <w:rsid w:val="008D4362"/>
    <w:rsid w:val="008D4B14"/>
    <w:rsid w:val="008D688F"/>
    <w:rsid w:val="008D7E20"/>
    <w:rsid w:val="008D7E31"/>
    <w:rsid w:val="008E069B"/>
    <w:rsid w:val="008E099C"/>
    <w:rsid w:val="008E10E1"/>
    <w:rsid w:val="008E1C55"/>
    <w:rsid w:val="008E1D4E"/>
    <w:rsid w:val="008E1FC9"/>
    <w:rsid w:val="008E2534"/>
    <w:rsid w:val="008E27E2"/>
    <w:rsid w:val="008E2FF9"/>
    <w:rsid w:val="008E3250"/>
    <w:rsid w:val="008E3917"/>
    <w:rsid w:val="008E3A36"/>
    <w:rsid w:val="008E4041"/>
    <w:rsid w:val="008E4D11"/>
    <w:rsid w:val="008E4D2F"/>
    <w:rsid w:val="008E5247"/>
    <w:rsid w:val="008E5305"/>
    <w:rsid w:val="008E6975"/>
    <w:rsid w:val="008E6E6D"/>
    <w:rsid w:val="008E75A1"/>
    <w:rsid w:val="008E7810"/>
    <w:rsid w:val="008F0A29"/>
    <w:rsid w:val="008F1973"/>
    <w:rsid w:val="008F1E1C"/>
    <w:rsid w:val="008F2928"/>
    <w:rsid w:val="008F4BFA"/>
    <w:rsid w:val="008F4CE3"/>
    <w:rsid w:val="008F4EE8"/>
    <w:rsid w:val="008F52F7"/>
    <w:rsid w:val="008F5560"/>
    <w:rsid w:val="008F5AF6"/>
    <w:rsid w:val="008F5CCF"/>
    <w:rsid w:val="008F677E"/>
    <w:rsid w:val="008F6922"/>
    <w:rsid w:val="008F6AF3"/>
    <w:rsid w:val="009029FF"/>
    <w:rsid w:val="00903186"/>
    <w:rsid w:val="009032E1"/>
    <w:rsid w:val="00903FB9"/>
    <w:rsid w:val="00904977"/>
    <w:rsid w:val="00905A9B"/>
    <w:rsid w:val="00906247"/>
    <w:rsid w:val="0090626D"/>
    <w:rsid w:val="0090788F"/>
    <w:rsid w:val="00907CB1"/>
    <w:rsid w:val="00907CB3"/>
    <w:rsid w:val="00907F21"/>
    <w:rsid w:val="00910098"/>
    <w:rsid w:val="009100CE"/>
    <w:rsid w:val="00910F9E"/>
    <w:rsid w:val="009117E9"/>
    <w:rsid w:val="00911EAF"/>
    <w:rsid w:val="009126D9"/>
    <w:rsid w:val="00912D64"/>
    <w:rsid w:val="00913006"/>
    <w:rsid w:val="00913336"/>
    <w:rsid w:val="00913A05"/>
    <w:rsid w:val="00913AD2"/>
    <w:rsid w:val="0091440A"/>
    <w:rsid w:val="00914A36"/>
    <w:rsid w:val="009174A5"/>
    <w:rsid w:val="0092065E"/>
    <w:rsid w:val="00920E4B"/>
    <w:rsid w:val="009210E1"/>
    <w:rsid w:val="0092140F"/>
    <w:rsid w:val="0092195B"/>
    <w:rsid w:val="00922964"/>
    <w:rsid w:val="009229E7"/>
    <w:rsid w:val="00922F20"/>
    <w:rsid w:val="009235F1"/>
    <w:rsid w:val="00924AA9"/>
    <w:rsid w:val="00924C43"/>
    <w:rsid w:val="009259AF"/>
    <w:rsid w:val="00926FCF"/>
    <w:rsid w:val="00930367"/>
    <w:rsid w:val="00930493"/>
    <w:rsid w:val="00930E6B"/>
    <w:rsid w:val="00932C89"/>
    <w:rsid w:val="00932D66"/>
    <w:rsid w:val="00932FFA"/>
    <w:rsid w:val="0093393B"/>
    <w:rsid w:val="00933CBB"/>
    <w:rsid w:val="0093587C"/>
    <w:rsid w:val="0093641A"/>
    <w:rsid w:val="00936769"/>
    <w:rsid w:val="00936DCD"/>
    <w:rsid w:val="00937194"/>
    <w:rsid w:val="009378E6"/>
    <w:rsid w:val="00940830"/>
    <w:rsid w:val="0094088B"/>
    <w:rsid w:val="00940A29"/>
    <w:rsid w:val="00941336"/>
    <w:rsid w:val="009417D4"/>
    <w:rsid w:val="009421EF"/>
    <w:rsid w:val="00942A8F"/>
    <w:rsid w:val="00943183"/>
    <w:rsid w:val="009434AD"/>
    <w:rsid w:val="00944473"/>
    <w:rsid w:val="009445A4"/>
    <w:rsid w:val="009455AE"/>
    <w:rsid w:val="009467BF"/>
    <w:rsid w:val="00946E7F"/>
    <w:rsid w:val="00947439"/>
    <w:rsid w:val="00950108"/>
    <w:rsid w:val="009519A9"/>
    <w:rsid w:val="00952140"/>
    <w:rsid w:val="009524D8"/>
    <w:rsid w:val="0095263F"/>
    <w:rsid w:val="00953BC2"/>
    <w:rsid w:val="0095405B"/>
    <w:rsid w:val="0095458A"/>
    <w:rsid w:val="0095619A"/>
    <w:rsid w:val="009575B5"/>
    <w:rsid w:val="009579E2"/>
    <w:rsid w:val="00960A7E"/>
    <w:rsid w:val="009626E4"/>
    <w:rsid w:val="00963872"/>
    <w:rsid w:val="00963B9D"/>
    <w:rsid w:val="009642F4"/>
    <w:rsid w:val="009645F4"/>
    <w:rsid w:val="009646B2"/>
    <w:rsid w:val="00964CDB"/>
    <w:rsid w:val="009652F1"/>
    <w:rsid w:val="00965330"/>
    <w:rsid w:val="009667FD"/>
    <w:rsid w:val="00967003"/>
    <w:rsid w:val="009700DE"/>
    <w:rsid w:val="0097213E"/>
    <w:rsid w:val="00972484"/>
    <w:rsid w:val="009724A1"/>
    <w:rsid w:val="00972C0B"/>
    <w:rsid w:val="00972FB8"/>
    <w:rsid w:val="0097335E"/>
    <w:rsid w:val="00975369"/>
    <w:rsid w:val="0097536D"/>
    <w:rsid w:val="009758CB"/>
    <w:rsid w:val="00976B16"/>
    <w:rsid w:val="00976E6E"/>
    <w:rsid w:val="00977EFE"/>
    <w:rsid w:val="00980A54"/>
    <w:rsid w:val="0098117F"/>
    <w:rsid w:val="00982645"/>
    <w:rsid w:val="009826AE"/>
    <w:rsid w:val="00982E09"/>
    <w:rsid w:val="00983D10"/>
    <w:rsid w:val="00983D4C"/>
    <w:rsid w:val="00984549"/>
    <w:rsid w:val="0098474C"/>
    <w:rsid w:val="0098576E"/>
    <w:rsid w:val="009859E6"/>
    <w:rsid w:val="009860C8"/>
    <w:rsid w:val="009874E2"/>
    <w:rsid w:val="009902D9"/>
    <w:rsid w:val="00990843"/>
    <w:rsid w:val="009914F2"/>
    <w:rsid w:val="00991C8B"/>
    <w:rsid w:val="0099228C"/>
    <w:rsid w:val="009924AB"/>
    <w:rsid w:val="009928A7"/>
    <w:rsid w:val="00992FB7"/>
    <w:rsid w:val="00993F1A"/>
    <w:rsid w:val="00994513"/>
    <w:rsid w:val="009953BC"/>
    <w:rsid w:val="00995919"/>
    <w:rsid w:val="00995D1C"/>
    <w:rsid w:val="009A0BC3"/>
    <w:rsid w:val="009A133A"/>
    <w:rsid w:val="009A17DE"/>
    <w:rsid w:val="009A1940"/>
    <w:rsid w:val="009A1E83"/>
    <w:rsid w:val="009A253A"/>
    <w:rsid w:val="009A25EF"/>
    <w:rsid w:val="009A5819"/>
    <w:rsid w:val="009A609A"/>
    <w:rsid w:val="009A7210"/>
    <w:rsid w:val="009A7E8E"/>
    <w:rsid w:val="009B0384"/>
    <w:rsid w:val="009B07D8"/>
    <w:rsid w:val="009B0ECC"/>
    <w:rsid w:val="009B1884"/>
    <w:rsid w:val="009B303A"/>
    <w:rsid w:val="009B3835"/>
    <w:rsid w:val="009B3FFD"/>
    <w:rsid w:val="009B5184"/>
    <w:rsid w:val="009B5D36"/>
    <w:rsid w:val="009B7F2D"/>
    <w:rsid w:val="009C0AA8"/>
    <w:rsid w:val="009C0FD4"/>
    <w:rsid w:val="009C117F"/>
    <w:rsid w:val="009C1A88"/>
    <w:rsid w:val="009C2166"/>
    <w:rsid w:val="009C25CD"/>
    <w:rsid w:val="009C31BC"/>
    <w:rsid w:val="009C3584"/>
    <w:rsid w:val="009C4099"/>
    <w:rsid w:val="009C4556"/>
    <w:rsid w:val="009C4859"/>
    <w:rsid w:val="009C4F26"/>
    <w:rsid w:val="009C5CB5"/>
    <w:rsid w:val="009C661B"/>
    <w:rsid w:val="009C696B"/>
    <w:rsid w:val="009C6BE3"/>
    <w:rsid w:val="009C72D8"/>
    <w:rsid w:val="009C74DD"/>
    <w:rsid w:val="009C74F1"/>
    <w:rsid w:val="009C7F27"/>
    <w:rsid w:val="009D0344"/>
    <w:rsid w:val="009D03A4"/>
    <w:rsid w:val="009D118F"/>
    <w:rsid w:val="009D37FA"/>
    <w:rsid w:val="009D3D90"/>
    <w:rsid w:val="009D4852"/>
    <w:rsid w:val="009D56CF"/>
    <w:rsid w:val="009D5706"/>
    <w:rsid w:val="009D6183"/>
    <w:rsid w:val="009D6756"/>
    <w:rsid w:val="009D75EC"/>
    <w:rsid w:val="009E0F6D"/>
    <w:rsid w:val="009E15BE"/>
    <w:rsid w:val="009E203C"/>
    <w:rsid w:val="009E258B"/>
    <w:rsid w:val="009E2895"/>
    <w:rsid w:val="009E2BF5"/>
    <w:rsid w:val="009E2DCC"/>
    <w:rsid w:val="009E3D2B"/>
    <w:rsid w:val="009E4427"/>
    <w:rsid w:val="009E5317"/>
    <w:rsid w:val="009E58E6"/>
    <w:rsid w:val="009E68C6"/>
    <w:rsid w:val="009E6BF0"/>
    <w:rsid w:val="009E6CA4"/>
    <w:rsid w:val="009F03FA"/>
    <w:rsid w:val="009F06FF"/>
    <w:rsid w:val="009F13BB"/>
    <w:rsid w:val="009F18B5"/>
    <w:rsid w:val="009F1ADE"/>
    <w:rsid w:val="009F22DF"/>
    <w:rsid w:val="009F3172"/>
    <w:rsid w:val="009F33ED"/>
    <w:rsid w:val="009F36D4"/>
    <w:rsid w:val="009F3713"/>
    <w:rsid w:val="009F3CBB"/>
    <w:rsid w:val="009F4248"/>
    <w:rsid w:val="009F52AD"/>
    <w:rsid w:val="009F5D45"/>
    <w:rsid w:val="009F6620"/>
    <w:rsid w:val="009F70A5"/>
    <w:rsid w:val="009F727B"/>
    <w:rsid w:val="009F75A7"/>
    <w:rsid w:val="009F78E5"/>
    <w:rsid w:val="00A00EA6"/>
    <w:rsid w:val="00A01866"/>
    <w:rsid w:val="00A01B18"/>
    <w:rsid w:val="00A02969"/>
    <w:rsid w:val="00A02E73"/>
    <w:rsid w:val="00A033E9"/>
    <w:rsid w:val="00A03B0B"/>
    <w:rsid w:val="00A03C82"/>
    <w:rsid w:val="00A04E21"/>
    <w:rsid w:val="00A053D2"/>
    <w:rsid w:val="00A0627F"/>
    <w:rsid w:val="00A10C01"/>
    <w:rsid w:val="00A117D2"/>
    <w:rsid w:val="00A11D26"/>
    <w:rsid w:val="00A1266C"/>
    <w:rsid w:val="00A127CF"/>
    <w:rsid w:val="00A14317"/>
    <w:rsid w:val="00A14DAC"/>
    <w:rsid w:val="00A14FCA"/>
    <w:rsid w:val="00A1606A"/>
    <w:rsid w:val="00A166EC"/>
    <w:rsid w:val="00A177D1"/>
    <w:rsid w:val="00A17FF2"/>
    <w:rsid w:val="00A21A38"/>
    <w:rsid w:val="00A2217B"/>
    <w:rsid w:val="00A230C2"/>
    <w:rsid w:val="00A232EC"/>
    <w:rsid w:val="00A23BF1"/>
    <w:rsid w:val="00A243CD"/>
    <w:rsid w:val="00A245C8"/>
    <w:rsid w:val="00A24935"/>
    <w:rsid w:val="00A249A7"/>
    <w:rsid w:val="00A25A85"/>
    <w:rsid w:val="00A26173"/>
    <w:rsid w:val="00A27DBE"/>
    <w:rsid w:val="00A27E65"/>
    <w:rsid w:val="00A30704"/>
    <w:rsid w:val="00A30E82"/>
    <w:rsid w:val="00A31E4B"/>
    <w:rsid w:val="00A32BFA"/>
    <w:rsid w:val="00A33A1D"/>
    <w:rsid w:val="00A34E85"/>
    <w:rsid w:val="00A34F41"/>
    <w:rsid w:val="00A35009"/>
    <w:rsid w:val="00A35286"/>
    <w:rsid w:val="00A354B4"/>
    <w:rsid w:val="00A35D74"/>
    <w:rsid w:val="00A35E2E"/>
    <w:rsid w:val="00A376B4"/>
    <w:rsid w:val="00A37FE0"/>
    <w:rsid w:val="00A42675"/>
    <w:rsid w:val="00A42994"/>
    <w:rsid w:val="00A43269"/>
    <w:rsid w:val="00A4415C"/>
    <w:rsid w:val="00A448CB"/>
    <w:rsid w:val="00A45046"/>
    <w:rsid w:val="00A45428"/>
    <w:rsid w:val="00A4548F"/>
    <w:rsid w:val="00A45948"/>
    <w:rsid w:val="00A4623C"/>
    <w:rsid w:val="00A464CD"/>
    <w:rsid w:val="00A46B64"/>
    <w:rsid w:val="00A46F47"/>
    <w:rsid w:val="00A478B5"/>
    <w:rsid w:val="00A501D1"/>
    <w:rsid w:val="00A50C1C"/>
    <w:rsid w:val="00A51AC5"/>
    <w:rsid w:val="00A52248"/>
    <w:rsid w:val="00A522DE"/>
    <w:rsid w:val="00A52471"/>
    <w:rsid w:val="00A5330F"/>
    <w:rsid w:val="00A5349D"/>
    <w:rsid w:val="00A53E64"/>
    <w:rsid w:val="00A545E3"/>
    <w:rsid w:val="00A5624C"/>
    <w:rsid w:val="00A57C3C"/>
    <w:rsid w:val="00A6182B"/>
    <w:rsid w:val="00A62053"/>
    <w:rsid w:val="00A63DC4"/>
    <w:rsid w:val="00A650B7"/>
    <w:rsid w:val="00A65ECD"/>
    <w:rsid w:val="00A6742B"/>
    <w:rsid w:val="00A67719"/>
    <w:rsid w:val="00A6793F"/>
    <w:rsid w:val="00A71504"/>
    <w:rsid w:val="00A732F3"/>
    <w:rsid w:val="00A74170"/>
    <w:rsid w:val="00A7535B"/>
    <w:rsid w:val="00A75757"/>
    <w:rsid w:val="00A7585E"/>
    <w:rsid w:val="00A76D6D"/>
    <w:rsid w:val="00A76D7E"/>
    <w:rsid w:val="00A7720C"/>
    <w:rsid w:val="00A773B0"/>
    <w:rsid w:val="00A814ED"/>
    <w:rsid w:val="00A829D3"/>
    <w:rsid w:val="00A834F4"/>
    <w:rsid w:val="00A83D5E"/>
    <w:rsid w:val="00A83DBA"/>
    <w:rsid w:val="00A84F3B"/>
    <w:rsid w:val="00A8685E"/>
    <w:rsid w:val="00A86E22"/>
    <w:rsid w:val="00A8711D"/>
    <w:rsid w:val="00A874E3"/>
    <w:rsid w:val="00A89117"/>
    <w:rsid w:val="00A90657"/>
    <w:rsid w:val="00A9115D"/>
    <w:rsid w:val="00A91598"/>
    <w:rsid w:val="00A925EC"/>
    <w:rsid w:val="00A926B0"/>
    <w:rsid w:val="00A928E5"/>
    <w:rsid w:val="00A93135"/>
    <w:rsid w:val="00A93B67"/>
    <w:rsid w:val="00A94F09"/>
    <w:rsid w:val="00A95464"/>
    <w:rsid w:val="00A95A28"/>
    <w:rsid w:val="00A97CFD"/>
    <w:rsid w:val="00AA0578"/>
    <w:rsid w:val="00AA0DB6"/>
    <w:rsid w:val="00AA0E0D"/>
    <w:rsid w:val="00AA182A"/>
    <w:rsid w:val="00AA1F0C"/>
    <w:rsid w:val="00AA1F40"/>
    <w:rsid w:val="00AA20CC"/>
    <w:rsid w:val="00AA2200"/>
    <w:rsid w:val="00AA2920"/>
    <w:rsid w:val="00AA33E3"/>
    <w:rsid w:val="00AA37A7"/>
    <w:rsid w:val="00AA39DB"/>
    <w:rsid w:val="00AA3C17"/>
    <w:rsid w:val="00AA4C34"/>
    <w:rsid w:val="00AA52B8"/>
    <w:rsid w:val="00AA5C0A"/>
    <w:rsid w:val="00AA74EB"/>
    <w:rsid w:val="00AB00C3"/>
    <w:rsid w:val="00AB1DE1"/>
    <w:rsid w:val="00AB1E80"/>
    <w:rsid w:val="00AB1EA3"/>
    <w:rsid w:val="00AB238D"/>
    <w:rsid w:val="00AB2931"/>
    <w:rsid w:val="00AB2BED"/>
    <w:rsid w:val="00AB414E"/>
    <w:rsid w:val="00AB4EBE"/>
    <w:rsid w:val="00AB4F76"/>
    <w:rsid w:val="00AB538E"/>
    <w:rsid w:val="00AB5492"/>
    <w:rsid w:val="00AB5986"/>
    <w:rsid w:val="00AB7FAE"/>
    <w:rsid w:val="00AC1AEC"/>
    <w:rsid w:val="00AC2052"/>
    <w:rsid w:val="00AC20EF"/>
    <w:rsid w:val="00AC27FD"/>
    <w:rsid w:val="00AC2906"/>
    <w:rsid w:val="00AC38F1"/>
    <w:rsid w:val="00AC39F9"/>
    <w:rsid w:val="00AC3D1B"/>
    <w:rsid w:val="00AC4ADC"/>
    <w:rsid w:val="00AC56D9"/>
    <w:rsid w:val="00AC5D4B"/>
    <w:rsid w:val="00AC628C"/>
    <w:rsid w:val="00AC6A44"/>
    <w:rsid w:val="00AC6B23"/>
    <w:rsid w:val="00AC6E41"/>
    <w:rsid w:val="00AD0464"/>
    <w:rsid w:val="00AD1CFE"/>
    <w:rsid w:val="00AD27A3"/>
    <w:rsid w:val="00AD2CD2"/>
    <w:rsid w:val="00AD35CD"/>
    <w:rsid w:val="00AD37D5"/>
    <w:rsid w:val="00AD3C54"/>
    <w:rsid w:val="00AD49EC"/>
    <w:rsid w:val="00AD4BDE"/>
    <w:rsid w:val="00AD5300"/>
    <w:rsid w:val="00AD6A4B"/>
    <w:rsid w:val="00AD6C8B"/>
    <w:rsid w:val="00AE042A"/>
    <w:rsid w:val="00AE057C"/>
    <w:rsid w:val="00AE1BB2"/>
    <w:rsid w:val="00AE2AA7"/>
    <w:rsid w:val="00AE2CA4"/>
    <w:rsid w:val="00AE2FBB"/>
    <w:rsid w:val="00AE384B"/>
    <w:rsid w:val="00AE3B59"/>
    <w:rsid w:val="00AE3CF2"/>
    <w:rsid w:val="00AE3FFF"/>
    <w:rsid w:val="00AE4C6D"/>
    <w:rsid w:val="00AE53DE"/>
    <w:rsid w:val="00AE55CB"/>
    <w:rsid w:val="00AE623D"/>
    <w:rsid w:val="00AE6B73"/>
    <w:rsid w:val="00AF20C1"/>
    <w:rsid w:val="00AF2558"/>
    <w:rsid w:val="00AF2B36"/>
    <w:rsid w:val="00AF3A82"/>
    <w:rsid w:val="00AF3F22"/>
    <w:rsid w:val="00AF4735"/>
    <w:rsid w:val="00AF4A82"/>
    <w:rsid w:val="00AF51BB"/>
    <w:rsid w:val="00AF55A2"/>
    <w:rsid w:val="00AF5BE6"/>
    <w:rsid w:val="00AF5E42"/>
    <w:rsid w:val="00AF60DA"/>
    <w:rsid w:val="00AF7CE0"/>
    <w:rsid w:val="00AF7D6A"/>
    <w:rsid w:val="00B00325"/>
    <w:rsid w:val="00B00E6C"/>
    <w:rsid w:val="00B0193B"/>
    <w:rsid w:val="00B01B74"/>
    <w:rsid w:val="00B01C77"/>
    <w:rsid w:val="00B025C1"/>
    <w:rsid w:val="00B02BFB"/>
    <w:rsid w:val="00B0302C"/>
    <w:rsid w:val="00B05823"/>
    <w:rsid w:val="00B0583C"/>
    <w:rsid w:val="00B06D6F"/>
    <w:rsid w:val="00B07512"/>
    <w:rsid w:val="00B07D98"/>
    <w:rsid w:val="00B1058D"/>
    <w:rsid w:val="00B11F10"/>
    <w:rsid w:val="00B12994"/>
    <w:rsid w:val="00B1330B"/>
    <w:rsid w:val="00B1390C"/>
    <w:rsid w:val="00B13A7E"/>
    <w:rsid w:val="00B14D1F"/>
    <w:rsid w:val="00B14E51"/>
    <w:rsid w:val="00B14EB1"/>
    <w:rsid w:val="00B152AD"/>
    <w:rsid w:val="00B16784"/>
    <w:rsid w:val="00B17E68"/>
    <w:rsid w:val="00B207D2"/>
    <w:rsid w:val="00B22067"/>
    <w:rsid w:val="00B224DB"/>
    <w:rsid w:val="00B22D92"/>
    <w:rsid w:val="00B234A8"/>
    <w:rsid w:val="00B24429"/>
    <w:rsid w:val="00B24D2A"/>
    <w:rsid w:val="00B24DF8"/>
    <w:rsid w:val="00B25B7A"/>
    <w:rsid w:val="00B270B8"/>
    <w:rsid w:val="00B27742"/>
    <w:rsid w:val="00B300C2"/>
    <w:rsid w:val="00B3077C"/>
    <w:rsid w:val="00B30B49"/>
    <w:rsid w:val="00B3107C"/>
    <w:rsid w:val="00B312B4"/>
    <w:rsid w:val="00B3140D"/>
    <w:rsid w:val="00B31717"/>
    <w:rsid w:val="00B3194F"/>
    <w:rsid w:val="00B32632"/>
    <w:rsid w:val="00B32AA1"/>
    <w:rsid w:val="00B33CD3"/>
    <w:rsid w:val="00B340DC"/>
    <w:rsid w:val="00B3432D"/>
    <w:rsid w:val="00B3504D"/>
    <w:rsid w:val="00B351A4"/>
    <w:rsid w:val="00B35A50"/>
    <w:rsid w:val="00B362A7"/>
    <w:rsid w:val="00B37959"/>
    <w:rsid w:val="00B40669"/>
    <w:rsid w:val="00B41289"/>
    <w:rsid w:val="00B432E2"/>
    <w:rsid w:val="00B43929"/>
    <w:rsid w:val="00B44022"/>
    <w:rsid w:val="00B44753"/>
    <w:rsid w:val="00B449BB"/>
    <w:rsid w:val="00B44A0F"/>
    <w:rsid w:val="00B44B11"/>
    <w:rsid w:val="00B4517A"/>
    <w:rsid w:val="00B451E3"/>
    <w:rsid w:val="00B45365"/>
    <w:rsid w:val="00B4603C"/>
    <w:rsid w:val="00B46DF3"/>
    <w:rsid w:val="00B47031"/>
    <w:rsid w:val="00B47A05"/>
    <w:rsid w:val="00B50005"/>
    <w:rsid w:val="00B505B4"/>
    <w:rsid w:val="00B50C75"/>
    <w:rsid w:val="00B52A67"/>
    <w:rsid w:val="00B53D9D"/>
    <w:rsid w:val="00B543EB"/>
    <w:rsid w:val="00B54C9C"/>
    <w:rsid w:val="00B555C7"/>
    <w:rsid w:val="00B56045"/>
    <w:rsid w:val="00B565CA"/>
    <w:rsid w:val="00B56DFD"/>
    <w:rsid w:val="00B56ECE"/>
    <w:rsid w:val="00B6006C"/>
    <w:rsid w:val="00B600EE"/>
    <w:rsid w:val="00B613C2"/>
    <w:rsid w:val="00B629C0"/>
    <w:rsid w:val="00B63302"/>
    <w:rsid w:val="00B63969"/>
    <w:rsid w:val="00B651F6"/>
    <w:rsid w:val="00B65B5C"/>
    <w:rsid w:val="00B65C6E"/>
    <w:rsid w:val="00B66EAA"/>
    <w:rsid w:val="00B67F49"/>
    <w:rsid w:val="00B7057F"/>
    <w:rsid w:val="00B71C39"/>
    <w:rsid w:val="00B72D19"/>
    <w:rsid w:val="00B73D96"/>
    <w:rsid w:val="00B73F22"/>
    <w:rsid w:val="00B74042"/>
    <w:rsid w:val="00B7463F"/>
    <w:rsid w:val="00B74BD7"/>
    <w:rsid w:val="00B751BA"/>
    <w:rsid w:val="00B75778"/>
    <w:rsid w:val="00B80244"/>
    <w:rsid w:val="00B80ABF"/>
    <w:rsid w:val="00B815EF"/>
    <w:rsid w:val="00B81AD4"/>
    <w:rsid w:val="00B81EB0"/>
    <w:rsid w:val="00B8259A"/>
    <w:rsid w:val="00B8314A"/>
    <w:rsid w:val="00B83260"/>
    <w:rsid w:val="00B835B7"/>
    <w:rsid w:val="00B84382"/>
    <w:rsid w:val="00B8481C"/>
    <w:rsid w:val="00B85054"/>
    <w:rsid w:val="00B85394"/>
    <w:rsid w:val="00B8592A"/>
    <w:rsid w:val="00B85B71"/>
    <w:rsid w:val="00B85D8A"/>
    <w:rsid w:val="00B86AAF"/>
    <w:rsid w:val="00B8741D"/>
    <w:rsid w:val="00B8755B"/>
    <w:rsid w:val="00B90215"/>
    <w:rsid w:val="00B90565"/>
    <w:rsid w:val="00B9068E"/>
    <w:rsid w:val="00B9170B"/>
    <w:rsid w:val="00B926AE"/>
    <w:rsid w:val="00B93555"/>
    <w:rsid w:val="00B93BD5"/>
    <w:rsid w:val="00B93C0A"/>
    <w:rsid w:val="00B94C38"/>
    <w:rsid w:val="00B951FE"/>
    <w:rsid w:val="00B958F2"/>
    <w:rsid w:val="00B95B28"/>
    <w:rsid w:val="00B960A3"/>
    <w:rsid w:val="00B96671"/>
    <w:rsid w:val="00B97D69"/>
    <w:rsid w:val="00BA05AA"/>
    <w:rsid w:val="00BA0834"/>
    <w:rsid w:val="00BA136A"/>
    <w:rsid w:val="00BA2E22"/>
    <w:rsid w:val="00BA351F"/>
    <w:rsid w:val="00BA48D6"/>
    <w:rsid w:val="00BA49E9"/>
    <w:rsid w:val="00BA4E6B"/>
    <w:rsid w:val="00BA5A65"/>
    <w:rsid w:val="00BA6E02"/>
    <w:rsid w:val="00BA6EEE"/>
    <w:rsid w:val="00BA7207"/>
    <w:rsid w:val="00BA72F1"/>
    <w:rsid w:val="00BA74E7"/>
    <w:rsid w:val="00BA78E6"/>
    <w:rsid w:val="00BB018C"/>
    <w:rsid w:val="00BB112C"/>
    <w:rsid w:val="00BB1B36"/>
    <w:rsid w:val="00BB1C6C"/>
    <w:rsid w:val="00BB1ED5"/>
    <w:rsid w:val="00BB23AE"/>
    <w:rsid w:val="00BB2780"/>
    <w:rsid w:val="00BB27CB"/>
    <w:rsid w:val="00BB2C80"/>
    <w:rsid w:val="00BB2F9B"/>
    <w:rsid w:val="00BB3152"/>
    <w:rsid w:val="00BB319C"/>
    <w:rsid w:val="00BB4556"/>
    <w:rsid w:val="00BB49B3"/>
    <w:rsid w:val="00BB5F9A"/>
    <w:rsid w:val="00BB7342"/>
    <w:rsid w:val="00BB788C"/>
    <w:rsid w:val="00BB7A5A"/>
    <w:rsid w:val="00BB7AC1"/>
    <w:rsid w:val="00BB7FF6"/>
    <w:rsid w:val="00BC01C6"/>
    <w:rsid w:val="00BC10FF"/>
    <w:rsid w:val="00BC1421"/>
    <w:rsid w:val="00BC16A7"/>
    <w:rsid w:val="00BC1AD7"/>
    <w:rsid w:val="00BC1B91"/>
    <w:rsid w:val="00BC1BCB"/>
    <w:rsid w:val="00BC2B18"/>
    <w:rsid w:val="00BC3B2A"/>
    <w:rsid w:val="00BC4015"/>
    <w:rsid w:val="00BC5203"/>
    <w:rsid w:val="00BC5505"/>
    <w:rsid w:val="00BC5CA0"/>
    <w:rsid w:val="00BC64D2"/>
    <w:rsid w:val="00BC6EC1"/>
    <w:rsid w:val="00BD01B1"/>
    <w:rsid w:val="00BD0444"/>
    <w:rsid w:val="00BD0AB5"/>
    <w:rsid w:val="00BD0D4E"/>
    <w:rsid w:val="00BD0E15"/>
    <w:rsid w:val="00BD1174"/>
    <w:rsid w:val="00BD1957"/>
    <w:rsid w:val="00BD3306"/>
    <w:rsid w:val="00BD3ADF"/>
    <w:rsid w:val="00BD449E"/>
    <w:rsid w:val="00BD46B6"/>
    <w:rsid w:val="00BD4737"/>
    <w:rsid w:val="00BD5341"/>
    <w:rsid w:val="00BD5693"/>
    <w:rsid w:val="00BD6AEF"/>
    <w:rsid w:val="00BD7A74"/>
    <w:rsid w:val="00BE0906"/>
    <w:rsid w:val="00BE130E"/>
    <w:rsid w:val="00BE21FB"/>
    <w:rsid w:val="00BE2750"/>
    <w:rsid w:val="00BE29E4"/>
    <w:rsid w:val="00BE3D11"/>
    <w:rsid w:val="00BE3E70"/>
    <w:rsid w:val="00BE467E"/>
    <w:rsid w:val="00BE59AC"/>
    <w:rsid w:val="00BE5FC3"/>
    <w:rsid w:val="00BE7636"/>
    <w:rsid w:val="00BF03A3"/>
    <w:rsid w:val="00BF0607"/>
    <w:rsid w:val="00BF0B2D"/>
    <w:rsid w:val="00BF0DC4"/>
    <w:rsid w:val="00BF16DC"/>
    <w:rsid w:val="00BF2E45"/>
    <w:rsid w:val="00BF2F2D"/>
    <w:rsid w:val="00BF393B"/>
    <w:rsid w:val="00BF3EB8"/>
    <w:rsid w:val="00BF4F6A"/>
    <w:rsid w:val="00BF5EC4"/>
    <w:rsid w:val="00BF6032"/>
    <w:rsid w:val="00BF69B0"/>
    <w:rsid w:val="00BF6BC3"/>
    <w:rsid w:val="00BF7228"/>
    <w:rsid w:val="00BF7CA3"/>
    <w:rsid w:val="00C010CA"/>
    <w:rsid w:val="00C01C51"/>
    <w:rsid w:val="00C01C86"/>
    <w:rsid w:val="00C02A7E"/>
    <w:rsid w:val="00C02A8D"/>
    <w:rsid w:val="00C04B06"/>
    <w:rsid w:val="00C04FF9"/>
    <w:rsid w:val="00C05CF5"/>
    <w:rsid w:val="00C067AE"/>
    <w:rsid w:val="00C07F5D"/>
    <w:rsid w:val="00C10570"/>
    <w:rsid w:val="00C1096D"/>
    <w:rsid w:val="00C10B75"/>
    <w:rsid w:val="00C10DFF"/>
    <w:rsid w:val="00C115EC"/>
    <w:rsid w:val="00C11B1F"/>
    <w:rsid w:val="00C11D54"/>
    <w:rsid w:val="00C128AE"/>
    <w:rsid w:val="00C136CB"/>
    <w:rsid w:val="00C137F0"/>
    <w:rsid w:val="00C14096"/>
    <w:rsid w:val="00C14469"/>
    <w:rsid w:val="00C14519"/>
    <w:rsid w:val="00C16EA5"/>
    <w:rsid w:val="00C17334"/>
    <w:rsid w:val="00C1777C"/>
    <w:rsid w:val="00C2023E"/>
    <w:rsid w:val="00C213E4"/>
    <w:rsid w:val="00C215BA"/>
    <w:rsid w:val="00C219A0"/>
    <w:rsid w:val="00C21BC2"/>
    <w:rsid w:val="00C21FC2"/>
    <w:rsid w:val="00C2284A"/>
    <w:rsid w:val="00C23018"/>
    <w:rsid w:val="00C233FD"/>
    <w:rsid w:val="00C233FE"/>
    <w:rsid w:val="00C255BC"/>
    <w:rsid w:val="00C256C1"/>
    <w:rsid w:val="00C26250"/>
    <w:rsid w:val="00C26A66"/>
    <w:rsid w:val="00C26B86"/>
    <w:rsid w:val="00C27B1A"/>
    <w:rsid w:val="00C30B48"/>
    <w:rsid w:val="00C30DDE"/>
    <w:rsid w:val="00C31309"/>
    <w:rsid w:val="00C315C4"/>
    <w:rsid w:val="00C32243"/>
    <w:rsid w:val="00C324F8"/>
    <w:rsid w:val="00C32C13"/>
    <w:rsid w:val="00C332D6"/>
    <w:rsid w:val="00C3344D"/>
    <w:rsid w:val="00C353A6"/>
    <w:rsid w:val="00C35713"/>
    <w:rsid w:val="00C35734"/>
    <w:rsid w:val="00C35866"/>
    <w:rsid w:val="00C36464"/>
    <w:rsid w:val="00C4040C"/>
    <w:rsid w:val="00C41AC7"/>
    <w:rsid w:val="00C41DEE"/>
    <w:rsid w:val="00C41E23"/>
    <w:rsid w:val="00C41E82"/>
    <w:rsid w:val="00C422F2"/>
    <w:rsid w:val="00C42C32"/>
    <w:rsid w:val="00C43261"/>
    <w:rsid w:val="00C438FA"/>
    <w:rsid w:val="00C43A6D"/>
    <w:rsid w:val="00C4526F"/>
    <w:rsid w:val="00C452C7"/>
    <w:rsid w:val="00C4551D"/>
    <w:rsid w:val="00C457E7"/>
    <w:rsid w:val="00C461C0"/>
    <w:rsid w:val="00C4656F"/>
    <w:rsid w:val="00C470DD"/>
    <w:rsid w:val="00C47489"/>
    <w:rsid w:val="00C4751E"/>
    <w:rsid w:val="00C47CA7"/>
    <w:rsid w:val="00C47F51"/>
    <w:rsid w:val="00C47F6E"/>
    <w:rsid w:val="00C509A1"/>
    <w:rsid w:val="00C50B04"/>
    <w:rsid w:val="00C50DBA"/>
    <w:rsid w:val="00C51A32"/>
    <w:rsid w:val="00C51AB6"/>
    <w:rsid w:val="00C51C41"/>
    <w:rsid w:val="00C51FEF"/>
    <w:rsid w:val="00C521AD"/>
    <w:rsid w:val="00C522D8"/>
    <w:rsid w:val="00C54E0A"/>
    <w:rsid w:val="00C55575"/>
    <w:rsid w:val="00C55D79"/>
    <w:rsid w:val="00C56053"/>
    <w:rsid w:val="00C56367"/>
    <w:rsid w:val="00C57962"/>
    <w:rsid w:val="00C60524"/>
    <w:rsid w:val="00C61B16"/>
    <w:rsid w:val="00C61D14"/>
    <w:rsid w:val="00C63293"/>
    <w:rsid w:val="00C633EE"/>
    <w:rsid w:val="00C6362A"/>
    <w:rsid w:val="00C65F5C"/>
    <w:rsid w:val="00C66002"/>
    <w:rsid w:val="00C669D9"/>
    <w:rsid w:val="00C702D1"/>
    <w:rsid w:val="00C70537"/>
    <w:rsid w:val="00C70EB3"/>
    <w:rsid w:val="00C71522"/>
    <w:rsid w:val="00C71EBA"/>
    <w:rsid w:val="00C72155"/>
    <w:rsid w:val="00C73196"/>
    <w:rsid w:val="00C73276"/>
    <w:rsid w:val="00C73B7A"/>
    <w:rsid w:val="00C74F0D"/>
    <w:rsid w:val="00C75703"/>
    <w:rsid w:val="00C75E39"/>
    <w:rsid w:val="00C766B4"/>
    <w:rsid w:val="00C77C38"/>
    <w:rsid w:val="00C77D7C"/>
    <w:rsid w:val="00C77E48"/>
    <w:rsid w:val="00C80B32"/>
    <w:rsid w:val="00C80BDF"/>
    <w:rsid w:val="00C811DB"/>
    <w:rsid w:val="00C8206D"/>
    <w:rsid w:val="00C82F32"/>
    <w:rsid w:val="00C84765"/>
    <w:rsid w:val="00C851EB"/>
    <w:rsid w:val="00C85214"/>
    <w:rsid w:val="00C855DE"/>
    <w:rsid w:val="00C8590F"/>
    <w:rsid w:val="00C85E3C"/>
    <w:rsid w:val="00C8661E"/>
    <w:rsid w:val="00C86A75"/>
    <w:rsid w:val="00C870DA"/>
    <w:rsid w:val="00C87615"/>
    <w:rsid w:val="00C9162B"/>
    <w:rsid w:val="00C91877"/>
    <w:rsid w:val="00C9295B"/>
    <w:rsid w:val="00C92A0D"/>
    <w:rsid w:val="00C92EFA"/>
    <w:rsid w:val="00C93209"/>
    <w:rsid w:val="00C93414"/>
    <w:rsid w:val="00C93FA9"/>
    <w:rsid w:val="00C94D00"/>
    <w:rsid w:val="00C95D0A"/>
    <w:rsid w:val="00C96950"/>
    <w:rsid w:val="00CA0951"/>
    <w:rsid w:val="00CA255E"/>
    <w:rsid w:val="00CA2818"/>
    <w:rsid w:val="00CA3897"/>
    <w:rsid w:val="00CA3F40"/>
    <w:rsid w:val="00CA45D7"/>
    <w:rsid w:val="00CA4ED0"/>
    <w:rsid w:val="00CA4FC2"/>
    <w:rsid w:val="00CA5943"/>
    <w:rsid w:val="00CA6632"/>
    <w:rsid w:val="00CA7066"/>
    <w:rsid w:val="00CA736A"/>
    <w:rsid w:val="00CA73F4"/>
    <w:rsid w:val="00CA75A5"/>
    <w:rsid w:val="00CA7E8D"/>
    <w:rsid w:val="00CB1125"/>
    <w:rsid w:val="00CB125E"/>
    <w:rsid w:val="00CB127D"/>
    <w:rsid w:val="00CB1565"/>
    <w:rsid w:val="00CB2058"/>
    <w:rsid w:val="00CB2D28"/>
    <w:rsid w:val="00CB3DDE"/>
    <w:rsid w:val="00CB4AD8"/>
    <w:rsid w:val="00CB59F1"/>
    <w:rsid w:val="00CB6A47"/>
    <w:rsid w:val="00CB6FFD"/>
    <w:rsid w:val="00CB7867"/>
    <w:rsid w:val="00CC00DC"/>
    <w:rsid w:val="00CC0211"/>
    <w:rsid w:val="00CC0781"/>
    <w:rsid w:val="00CC1105"/>
    <w:rsid w:val="00CC24DF"/>
    <w:rsid w:val="00CC36B1"/>
    <w:rsid w:val="00CC42E4"/>
    <w:rsid w:val="00CC49A1"/>
    <w:rsid w:val="00CC4CA6"/>
    <w:rsid w:val="00CC5E06"/>
    <w:rsid w:val="00CC76A8"/>
    <w:rsid w:val="00CC7FDC"/>
    <w:rsid w:val="00CD0560"/>
    <w:rsid w:val="00CD0B8D"/>
    <w:rsid w:val="00CD0E6D"/>
    <w:rsid w:val="00CD1432"/>
    <w:rsid w:val="00CD1548"/>
    <w:rsid w:val="00CD17A3"/>
    <w:rsid w:val="00CD1B9D"/>
    <w:rsid w:val="00CD1FED"/>
    <w:rsid w:val="00CD315A"/>
    <w:rsid w:val="00CD3B67"/>
    <w:rsid w:val="00CD3CA7"/>
    <w:rsid w:val="00CD4B06"/>
    <w:rsid w:val="00CD6539"/>
    <w:rsid w:val="00CD6C62"/>
    <w:rsid w:val="00CD72B9"/>
    <w:rsid w:val="00CD78ED"/>
    <w:rsid w:val="00CE1C12"/>
    <w:rsid w:val="00CE225B"/>
    <w:rsid w:val="00CE2DB3"/>
    <w:rsid w:val="00CE3D7D"/>
    <w:rsid w:val="00CE4A87"/>
    <w:rsid w:val="00CE5474"/>
    <w:rsid w:val="00CE6634"/>
    <w:rsid w:val="00CF03EB"/>
    <w:rsid w:val="00CF05A7"/>
    <w:rsid w:val="00CF1136"/>
    <w:rsid w:val="00CF178F"/>
    <w:rsid w:val="00CF245E"/>
    <w:rsid w:val="00CF276F"/>
    <w:rsid w:val="00CF3003"/>
    <w:rsid w:val="00CF3C28"/>
    <w:rsid w:val="00CF46A2"/>
    <w:rsid w:val="00CF4B82"/>
    <w:rsid w:val="00CF4FC0"/>
    <w:rsid w:val="00CF686F"/>
    <w:rsid w:val="00CF75E7"/>
    <w:rsid w:val="00CF7A2A"/>
    <w:rsid w:val="00D00423"/>
    <w:rsid w:val="00D0089C"/>
    <w:rsid w:val="00D00D2D"/>
    <w:rsid w:val="00D0138E"/>
    <w:rsid w:val="00D015BF"/>
    <w:rsid w:val="00D02151"/>
    <w:rsid w:val="00D0243A"/>
    <w:rsid w:val="00D0271B"/>
    <w:rsid w:val="00D03264"/>
    <w:rsid w:val="00D033C0"/>
    <w:rsid w:val="00D033CB"/>
    <w:rsid w:val="00D04C85"/>
    <w:rsid w:val="00D05B53"/>
    <w:rsid w:val="00D05D17"/>
    <w:rsid w:val="00D05E7D"/>
    <w:rsid w:val="00D06C3E"/>
    <w:rsid w:val="00D06FE4"/>
    <w:rsid w:val="00D0736C"/>
    <w:rsid w:val="00D078D1"/>
    <w:rsid w:val="00D10604"/>
    <w:rsid w:val="00D10B90"/>
    <w:rsid w:val="00D10F6D"/>
    <w:rsid w:val="00D113B4"/>
    <w:rsid w:val="00D11402"/>
    <w:rsid w:val="00D11639"/>
    <w:rsid w:val="00D12673"/>
    <w:rsid w:val="00D126DD"/>
    <w:rsid w:val="00D1356A"/>
    <w:rsid w:val="00D137E9"/>
    <w:rsid w:val="00D1393F"/>
    <w:rsid w:val="00D13FB7"/>
    <w:rsid w:val="00D1429E"/>
    <w:rsid w:val="00D15080"/>
    <w:rsid w:val="00D1513D"/>
    <w:rsid w:val="00D15561"/>
    <w:rsid w:val="00D155C4"/>
    <w:rsid w:val="00D16119"/>
    <w:rsid w:val="00D1645E"/>
    <w:rsid w:val="00D16720"/>
    <w:rsid w:val="00D16862"/>
    <w:rsid w:val="00D17C89"/>
    <w:rsid w:val="00D20544"/>
    <w:rsid w:val="00D21872"/>
    <w:rsid w:val="00D2233E"/>
    <w:rsid w:val="00D228F1"/>
    <w:rsid w:val="00D23E13"/>
    <w:rsid w:val="00D244DC"/>
    <w:rsid w:val="00D259EE"/>
    <w:rsid w:val="00D25D7D"/>
    <w:rsid w:val="00D26118"/>
    <w:rsid w:val="00D261FE"/>
    <w:rsid w:val="00D26969"/>
    <w:rsid w:val="00D26CEC"/>
    <w:rsid w:val="00D27A36"/>
    <w:rsid w:val="00D30640"/>
    <w:rsid w:val="00D32F0B"/>
    <w:rsid w:val="00D33CE2"/>
    <w:rsid w:val="00D34A43"/>
    <w:rsid w:val="00D356FA"/>
    <w:rsid w:val="00D35C0C"/>
    <w:rsid w:val="00D3602E"/>
    <w:rsid w:val="00D361C0"/>
    <w:rsid w:val="00D377DE"/>
    <w:rsid w:val="00D378AD"/>
    <w:rsid w:val="00D37D2C"/>
    <w:rsid w:val="00D4099B"/>
    <w:rsid w:val="00D40EE7"/>
    <w:rsid w:val="00D41F10"/>
    <w:rsid w:val="00D429B5"/>
    <w:rsid w:val="00D4339A"/>
    <w:rsid w:val="00D44C16"/>
    <w:rsid w:val="00D4581F"/>
    <w:rsid w:val="00D45DC8"/>
    <w:rsid w:val="00D460FD"/>
    <w:rsid w:val="00D4612D"/>
    <w:rsid w:val="00D465D9"/>
    <w:rsid w:val="00D50002"/>
    <w:rsid w:val="00D50266"/>
    <w:rsid w:val="00D51455"/>
    <w:rsid w:val="00D51F2B"/>
    <w:rsid w:val="00D52268"/>
    <w:rsid w:val="00D525BA"/>
    <w:rsid w:val="00D5273D"/>
    <w:rsid w:val="00D52CD4"/>
    <w:rsid w:val="00D5311D"/>
    <w:rsid w:val="00D537F4"/>
    <w:rsid w:val="00D5381D"/>
    <w:rsid w:val="00D5403C"/>
    <w:rsid w:val="00D54564"/>
    <w:rsid w:val="00D54F59"/>
    <w:rsid w:val="00D55074"/>
    <w:rsid w:val="00D57C18"/>
    <w:rsid w:val="00D60DD1"/>
    <w:rsid w:val="00D62417"/>
    <w:rsid w:val="00D62A3A"/>
    <w:rsid w:val="00D6328F"/>
    <w:rsid w:val="00D645CC"/>
    <w:rsid w:val="00D6647A"/>
    <w:rsid w:val="00D66E5F"/>
    <w:rsid w:val="00D6733C"/>
    <w:rsid w:val="00D67BCE"/>
    <w:rsid w:val="00D67C2A"/>
    <w:rsid w:val="00D67DFE"/>
    <w:rsid w:val="00D722DF"/>
    <w:rsid w:val="00D74CF1"/>
    <w:rsid w:val="00D762DF"/>
    <w:rsid w:val="00D765F3"/>
    <w:rsid w:val="00D77045"/>
    <w:rsid w:val="00D77720"/>
    <w:rsid w:val="00D811C7"/>
    <w:rsid w:val="00D817F5"/>
    <w:rsid w:val="00D818B6"/>
    <w:rsid w:val="00D81A2E"/>
    <w:rsid w:val="00D82381"/>
    <w:rsid w:val="00D832D4"/>
    <w:rsid w:val="00D833CB"/>
    <w:rsid w:val="00D83AA0"/>
    <w:rsid w:val="00D844E2"/>
    <w:rsid w:val="00D84527"/>
    <w:rsid w:val="00D847BF"/>
    <w:rsid w:val="00D85288"/>
    <w:rsid w:val="00D85D61"/>
    <w:rsid w:val="00D86348"/>
    <w:rsid w:val="00D86BC8"/>
    <w:rsid w:val="00D90BAB"/>
    <w:rsid w:val="00D916B4"/>
    <w:rsid w:val="00D918D7"/>
    <w:rsid w:val="00D9271D"/>
    <w:rsid w:val="00D92D7B"/>
    <w:rsid w:val="00D93E0F"/>
    <w:rsid w:val="00D949AB"/>
    <w:rsid w:val="00D9500A"/>
    <w:rsid w:val="00D9507D"/>
    <w:rsid w:val="00D958A4"/>
    <w:rsid w:val="00D96270"/>
    <w:rsid w:val="00D96558"/>
    <w:rsid w:val="00DA0DCD"/>
    <w:rsid w:val="00DA2BBD"/>
    <w:rsid w:val="00DA353C"/>
    <w:rsid w:val="00DA4164"/>
    <w:rsid w:val="00DA440F"/>
    <w:rsid w:val="00DA477D"/>
    <w:rsid w:val="00DA4E77"/>
    <w:rsid w:val="00DA5084"/>
    <w:rsid w:val="00DA5D29"/>
    <w:rsid w:val="00DA5DDA"/>
    <w:rsid w:val="00DA6956"/>
    <w:rsid w:val="00DA723B"/>
    <w:rsid w:val="00DB0200"/>
    <w:rsid w:val="00DB068D"/>
    <w:rsid w:val="00DB090F"/>
    <w:rsid w:val="00DB1E99"/>
    <w:rsid w:val="00DB22D3"/>
    <w:rsid w:val="00DB2610"/>
    <w:rsid w:val="00DB2D83"/>
    <w:rsid w:val="00DB4220"/>
    <w:rsid w:val="00DB5B89"/>
    <w:rsid w:val="00DB612A"/>
    <w:rsid w:val="00DB64F1"/>
    <w:rsid w:val="00DB6849"/>
    <w:rsid w:val="00DB6933"/>
    <w:rsid w:val="00DB7E12"/>
    <w:rsid w:val="00DC1A77"/>
    <w:rsid w:val="00DC25B2"/>
    <w:rsid w:val="00DC2FE3"/>
    <w:rsid w:val="00DC4936"/>
    <w:rsid w:val="00DC4D84"/>
    <w:rsid w:val="00DC5495"/>
    <w:rsid w:val="00DC564C"/>
    <w:rsid w:val="00DC5DA4"/>
    <w:rsid w:val="00DC6EC1"/>
    <w:rsid w:val="00DC78CA"/>
    <w:rsid w:val="00DC7C44"/>
    <w:rsid w:val="00DD06C2"/>
    <w:rsid w:val="00DD0877"/>
    <w:rsid w:val="00DD1946"/>
    <w:rsid w:val="00DD24A8"/>
    <w:rsid w:val="00DD297C"/>
    <w:rsid w:val="00DD3349"/>
    <w:rsid w:val="00DD5097"/>
    <w:rsid w:val="00DD50A2"/>
    <w:rsid w:val="00DD543D"/>
    <w:rsid w:val="00DD5498"/>
    <w:rsid w:val="00DD5C91"/>
    <w:rsid w:val="00DD6970"/>
    <w:rsid w:val="00DD7192"/>
    <w:rsid w:val="00DE027D"/>
    <w:rsid w:val="00DE040A"/>
    <w:rsid w:val="00DE1A77"/>
    <w:rsid w:val="00DE2036"/>
    <w:rsid w:val="00DE2264"/>
    <w:rsid w:val="00DE2850"/>
    <w:rsid w:val="00DE28DD"/>
    <w:rsid w:val="00DE2EEE"/>
    <w:rsid w:val="00DE39AB"/>
    <w:rsid w:val="00DE3C89"/>
    <w:rsid w:val="00DE41FF"/>
    <w:rsid w:val="00DE447A"/>
    <w:rsid w:val="00DE4C5A"/>
    <w:rsid w:val="00DE6335"/>
    <w:rsid w:val="00DE6AEF"/>
    <w:rsid w:val="00DF07C2"/>
    <w:rsid w:val="00DF097C"/>
    <w:rsid w:val="00DF146C"/>
    <w:rsid w:val="00DF1914"/>
    <w:rsid w:val="00DF1F15"/>
    <w:rsid w:val="00DF244A"/>
    <w:rsid w:val="00DF3761"/>
    <w:rsid w:val="00DF53E3"/>
    <w:rsid w:val="00DF54A1"/>
    <w:rsid w:val="00DF5710"/>
    <w:rsid w:val="00DF6E0C"/>
    <w:rsid w:val="00DF7202"/>
    <w:rsid w:val="00DF7C16"/>
    <w:rsid w:val="00E0026A"/>
    <w:rsid w:val="00E00C00"/>
    <w:rsid w:val="00E00F1F"/>
    <w:rsid w:val="00E00F49"/>
    <w:rsid w:val="00E01304"/>
    <w:rsid w:val="00E01AE4"/>
    <w:rsid w:val="00E02AC8"/>
    <w:rsid w:val="00E0383A"/>
    <w:rsid w:val="00E0390A"/>
    <w:rsid w:val="00E042C1"/>
    <w:rsid w:val="00E059BA"/>
    <w:rsid w:val="00E06218"/>
    <w:rsid w:val="00E07D96"/>
    <w:rsid w:val="00E104BA"/>
    <w:rsid w:val="00E10C8A"/>
    <w:rsid w:val="00E117CD"/>
    <w:rsid w:val="00E11B05"/>
    <w:rsid w:val="00E12080"/>
    <w:rsid w:val="00E12308"/>
    <w:rsid w:val="00E1234E"/>
    <w:rsid w:val="00E13F16"/>
    <w:rsid w:val="00E15843"/>
    <w:rsid w:val="00E15DFD"/>
    <w:rsid w:val="00E169B6"/>
    <w:rsid w:val="00E173A3"/>
    <w:rsid w:val="00E202FC"/>
    <w:rsid w:val="00E20782"/>
    <w:rsid w:val="00E208BB"/>
    <w:rsid w:val="00E20CBB"/>
    <w:rsid w:val="00E20D9E"/>
    <w:rsid w:val="00E20EA7"/>
    <w:rsid w:val="00E216E9"/>
    <w:rsid w:val="00E218CB"/>
    <w:rsid w:val="00E219BB"/>
    <w:rsid w:val="00E22A85"/>
    <w:rsid w:val="00E2311D"/>
    <w:rsid w:val="00E24363"/>
    <w:rsid w:val="00E24760"/>
    <w:rsid w:val="00E250EA"/>
    <w:rsid w:val="00E2692F"/>
    <w:rsid w:val="00E26A06"/>
    <w:rsid w:val="00E26DD6"/>
    <w:rsid w:val="00E27296"/>
    <w:rsid w:val="00E27415"/>
    <w:rsid w:val="00E30275"/>
    <w:rsid w:val="00E30D03"/>
    <w:rsid w:val="00E31C24"/>
    <w:rsid w:val="00E3220F"/>
    <w:rsid w:val="00E326DB"/>
    <w:rsid w:val="00E3293E"/>
    <w:rsid w:val="00E32C7B"/>
    <w:rsid w:val="00E32DC4"/>
    <w:rsid w:val="00E344E3"/>
    <w:rsid w:val="00E3453B"/>
    <w:rsid w:val="00E353AE"/>
    <w:rsid w:val="00E3552A"/>
    <w:rsid w:val="00E36178"/>
    <w:rsid w:val="00E36A65"/>
    <w:rsid w:val="00E37F9C"/>
    <w:rsid w:val="00E40060"/>
    <w:rsid w:val="00E40F8D"/>
    <w:rsid w:val="00E42ABD"/>
    <w:rsid w:val="00E42C45"/>
    <w:rsid w:val="00E42E08"/>
    <w:rsid w:val="00E4346E"/>
    <w:rsid w:val="00E43E0E"/>
    <w:rsid w:val="00E446B5"/>
    <w:rsid w:val="00E44A86"/>
    <w:rsid w:val="00E45F2F"/>
    <w:rsid w:val="00E4676E"/>
    <w:rsid w:val="00E46932"/>
    <w:rsid w:val="00E476AD"/>
    <w:rsid w:val="00E4799F"/>
    <w:rsid w:val="00E50485"/>
    <w:rsid w:val="00E50FD1"/>
    <w:rsid w:val="00E522DD"/>
    <w:rsid w:val="00E52908"/>
    <w:rsid w:val="00E52AE7"/>
    <w:rsid w:val="00E534AD"/>
    <w:rsid w:val="00E53F36"/>
    <w:rsid w:val="00E55D34"/>
    <w:rsid w:val="00E55E3E"/>
    <w:rsid w:val="00E56739"/>
    <w:rsid w:val="00E5721E"/>
    <w:rsid w:val="00E574DB"/>
    <w:rsid w:val="00E57B88"/>
    <w:rsid w:val="00E57C63"/>
    <w:rsid w:val="00E600E2"/>
    <w:rsid w:val="00E60392"/>
    <w:rsid w:val="00E6158C"/>
    <w:rsid w:val="00E61CEA"/>
    <w:rsid w:val="00E61D03"/>
    <w:rsid w:val="00E61FB6"/>
    <w:rsid w:val="00E621E2"/>
    <w:rsid w:val="00E62948"/>
    <w:rsid w:val="00E633FA"/>
    <w:rsid w:val="00E64196"/>
    <w:rsid w:val="00E642EE"/>
    <w:rsid w:val="00E64AA3"/>
    <w:rsid w:val="00E65A03"/>
    <w:rsid w:val="00E66621"/>
    <w:rsid w:val="00E66EEA"/>
    <w:rsid w:val="00E6737B"/>
    <w:rsid w:val="00E67608"/>
    <w:rsid w:val="00E67FB0"/>
    <w:rsid w:val="00E7007F"/>
    <w:rsid w:val="00E70524"/>
    <w:rsid w:val="00E7071A"/>
    <w:rsid w:val="00E70B52"/>
    <w:rsid w:val="00E715C6"/>
    <w:rsid w:val="00E71E38"/>
    <w:rsid w:val="00E72E69"/>
    <w:rsid w:val="00E73E82"/>
    <w:rsid w:val="00E741D5"/>
    <w:rsid w:val="00E7449D"/>
    <w:rsid w:val="00E74972"/>
    <w:rsid w:val="00E749BC"/>
    <w:rsid w:val="00E74C24"/>
    <w:rsid w:val="00E75B1A"/>
    <w:rsid w:val="00E75E45"/>
    <w:rsid w:val="00E77D51"/>
    <w:rsid w:val="00E80259"/>
    <w:rsid w:val="00E80CBE"/>
    <w:rsid w:val="00E80D9F"/>
    <w:rsid w:val="00E80FB2"/>
    <w:rsid w:val="00E81036"/>
    <w:rsid w:val="00E816D6"/>
    <w:rsid w:val="00E82087"/>
    <w:rsid w:val="00E826B3"/>
    <w:rsid w:val="00E83A9E"/>
    <w:rsid w:val="00E83E60"/>
    <w:rsid w:val="00E84550"/>
    <w:rsid w:val="00E85DB4"/>
    <w:rsid w:val="00E86096"/>
    <w:rsid w:val="00E86621"/>
    <w:rsid w:val="00E86B3A"/>
    <w:rsid w:val="00E87648"/>
    <w:rsid w:val="00E87E26"/>
    <w:rsid w:val="00E90267"/>
    <w:rsid w:val="00E9260B"/>
    <w:rsid w:val="00E9300E"/>
    <w:rsid w:val="00E93B2F"/>
    <w:rsid w:val="00E9406A"/>
    <w:rsid w:val="00E941FC"/>
    <w:rsid w:val="00E94B79"/>
    <w:rsid w:val="00E962FB"/>
    <w:rsid w:val="00E9751A"/>
    <w:rsid w:val="00E979DA"/>
    <w:rsid w:val="00EA0961"/>
    <w:rsid w:val="00EA0F19"/>
    <w:rsid w:val="00EA102C"/>
    <w:rsid w:val="00EA12E4"/>
    <w:rsid w:val="00EA15B1"/>
    <w:rsid w:val="00EA164C"/>
    <w:rsid w:val="00EA44A4"/>
    <w:rsid w:val="00EA4885"/>
    <w:rsid w:val="00EA538D"/>
    <w:rsid w:val="00EA53FB"/>
    <w:rsid w:val="00EA59E4"/>
    <w:rsid w:val="00EA5F67"/>
    <w:rsid w:val="00EA6704"/>
    <w:rsid w:val="00EA6B49"/>
    <w:rsid w:val="00EA6F99"/>
    <w:rsid w:val="00EA719A"/>
    <w:rsid w:val="00EA78FD"/>
    <w:rsid w:val="00EB1206"/>
    <w:rsid w:val="00EB12B4"/>
    <w:rsid w:val="00EB14C8"/>
    <w:rsid w:val="00EB1957"/>
    <w:rsid w:val="00EB1B2D"/>
    <w:rsid w:val="00EB2173"/>
    <w:rsid w:val="00EB3824"/>
    <w:rsid w:val="00EB4E9F"/>
    <w:rsid w:val="00EB56EF"/>
    <w:rsid w:val="00EB623F"/>
    <w:rsid w:val="00EB7650"/>
    <w:rsid w:val="00EC1700"/>
    <w:rsid w:val="00EC1A2C"/>
    <w:rsid w:val="00EC29DC"/>
    <w:rsid w:val="00EC3D08"/>
    <w:rsid w:val="00EC400A"/>
    <w:rsid w:val="00EC4C8F"/>
    <w:rsid w:val="00EC510C"/>
    <w:rsid w:val="00EC64DD"/>
    <w:rsid w:val="00EC7137"/>
    <w:rsid w:val="00EC7D84"/>
    <w:rsid w:val="00ED0F46"/>
    <w:rsid w:val="00ED10D1"/>
    <w:rsid w:val="00ED14E3"/>
    <w:rsid w:val="00ED18AF"/>
    <w:rsid w:val="00ED2B3F"/>
    <w:rsid w:val="00ED2C86"/>
    <w:rsid w:val="00ED315B"/>
    <w:rsid w:val="00ED4F6F"/>
    <w:rsid w:val="00ED5557"/>
    <w:rsid w:val="00ED586F"/>
    <w:rsid w:val="00ED58D1"/>
    <w:rsid w:val="00ED6313"/>
    <w:rsid w:val="00ED6360"/>
    <w:rsid w:val="00EE118D"/>
    <w:rsid w:val="00EE1250"/>
    <w:rsid w:val="00EE2028"/>
    <w:rsid w:val="00EE2A79"/>
    <w:rsid w:val="00EE3285"/>
    <w:rsid w:val="00EE4447"/>
    <w:rsid w:val="00EE4B72"/>
    <w:rsid w:val="00EE5086"/>
    <w:rsid w:val="00EE6113"/>
    <w:rsid w:val="00EE7F68"/>
    <w:rsid w:val="00EF01AE"/>
    <w:rsid w:val="00EF0E2E"/>
    <w:rsid w:val="00EF13B4"/>
    <w:rsid w:val="00EF1A1F"/>
    <w:rsid w:val="00EF1AC1"/>
    <w:rsid w:val="00EF2BCA"/>
    <w:rsid w:val="00EF446E"/>
    <w:rsid w:val="00EF4C77"/>
    <w:rsid w:val="00EF4D52"/>
    <w:rsid w:val="00EF50BF"/>
    <w:rsid w:val="00EF54B0"/>
    <w:rsid w:val="00EF5EE2"/>
    <w:rsid w:val="00EF6B7C"/>
    <w:rsid w:val="00EF7532"/>
    <w:rsid w:val="00EF760E"/>
    <w:rsid w:val="00EF7B90"/>
    <w:rsid w:val="00F00FE2"/>
    <w:rsid w:val="00F01549"/>
    <w:rsid w:val="00F02C82"/>
    <w:rsid w:val="00F03C97"/>
    <w:rsid w:val="00F043EE"/>
    <w:rsid w:val="00F0599A"/>
    <w:rsid w:val="00F072D6"/>
    <w:rsid w:val="00F13156"/>
    <w:rsid w:val="00F13564"/>
    <w:rsid w:val="00F138CC"/>
    <w:rsid w:val="00F14B37"/>
    <w:rsid w:val="00F1543D"/>
    <w:rsid w:val="00F15C30"/>
    <w:rsid w:val="00F15E67"/>
    <w:rsid w:val="00F17997"/>
    <w:rsid w:val="00F20481"/>
    <w:rsid w:val="00F21456"/>
    <w:rsid w:val="00F22734"/>
    <w:rsid w:val="00F23446"/>
    <w:rsid w:val="00F238FC"/>
    <w:rsid w:val="00F260CD"/>
    <w:rsid w:val="00F2692F"/>
    <w:rsid w:val="00F27014"/>
    <w:rsid w:val="00F270B7"/>
    <w:rsid w:val="00F274BF"/>
    <w:rsid w:val="00F30A79"/>
    <w:rsid w:val="00F310D9"/>
    <w:rsid w:val="00F31735"/>
    <w:rsid w:val="00F31E01"/>
    <w:rsid w:val="00F32150"/>
    <w:rsid w:val="00F327A2"/>
    <w:rsid w:val="00F327CE"/>
    <w:rsid w:val="00F34745"/>
    <w:rsid w:val="00F3498A"/>
    <w:rsid w:val="00F34EC9"/>
    <w:rsid w:val="00F35492"/>
    <w:rsid w:val="00F370C0"/>
    <w:rsid w:val="00F3727D"/>
    <w:rsid w:val="00F37511"/>
    <w:rsid w:val="00F4031F"/>
    <w:rsid w:val="00F405F4"/>
    <w:rsid w:val="00F40C74"/>
    <w:rsid w:val="00F40F70"/>
    <w:rsid w:val="00F417D8"/>
    <w:rsid w:val="00F41BC4"/>
    <w:rsid w:val="00F423E4"/>
    <w:rsid w:val="00F42B93"/>
    <w:rsid w:val="00F433A2"/>
    <w:rsid w:val="00F43835"/>
    <w:rsid w:val="00F43BA4"/>
    <w:rsid w:val="00F43E66"/>
    <w:rsid w:val="00F45BCD"/>
    <w:rsid w:val="00F46697"/>
    <w:rsid w:val="00F4740D"/>
    <w:rsid w:val="00F4778B"/>
    <w:rsid w:val="00F5047D"/>
    <w:rsid w:val="00F50981"/>
    <w:rsid w:val="00F512DA"/>
    <w:rsid w:val="00F5244F"/>
    <w:rsid w:val="00F5271F"/>
    <w:rsid w:val="00F538A7"/>
    <w:rsid w:val="00F538F5"/>
    <w:rsid w:val="00F53A17"/>
    <w:rsid w:val="00F5489B"/>
    <w:rsid w:val="00F55207"/>
    <w:rsid w:val="00F55296"/>
    <w:rsid w:val="00F55368"/>
    <w:rsid w:val="00F557FE"/>
    <w:rsid w:val="00F560E9"/>
    <w:rsid w:val="00F562CB"/>
    <w:rsid w:val="00F57006"/>
    <w:rsid w:val="00F5780B"/>
    <w:rsid w:val="00F57C1B"/>
    <w:rsid w:val="00F60928"/>
    <w:rsid w:val="00F609A9"/>
    <w:rsid w:val="00F616A8"/>
    <w:rsid w:val="00F61A96"/>
    <w:rsid w:val="00F61BF5"/>
    <w:rsid w:val="00F6306D"/>
    <w:rsid w:val="00F644E0"/>
    <w:rsid w:val="00F64DBD"/>
    <w:rsid w:val="00F65416"/>
    <w:rsid w:val="00F664E4"/>
    <w:rsid w:val="00F67AB9"/>
    <w:rsid w:val="00F67FB8"/>
    <w:rsid w:val="00F67FE1"/>
    <w:rsid w:val="00F7002E"/>
    <w:rsid w:val="00F70955"/>
    <w:rsid w:val="00F70B0A"/>
    <w:rsid w:val="00F71025"/>
    <w:rsid w:val="00F73556"/>
    <w:rsid w:val="00F74629"/>
    <w:rsid w:val="00F762B0"/>
    <w:rsid w:val="00F76D67"/>
    <w:rsid w:val="00F77509"/>
    <w:rsid w:val="00F77742"/>
    <w:rsid w:val="00F806E1"/>
    <w:rsid w:val="00F814EC"/>
    <w:rsid w:val="00F8182C"/>
    <w:rsid w:val="00F81940"/>
    <w:rsid w:val="00F819E4"/>
    <w:rsid w:val="00F81D01"/>
    <w:rsid w:val="00F82035"/>
    <w:rsid w:val="00F82095"/>
    <w:rsid w:val="00F820B6"/>
    <w:rsid w:val="00F82274"/>
    <w:rsid w:val="00F825DC"/>
    <w:rsid w:val="00F84BAC"/>
    <w:rsid w:val="00F8522C"/>
    <w:rsid w:val="00F85C35"/>
    <w:rsid w:val="00F86B87"/>
    <w:rsid w:val="00F86D9A"/>
    <w:rsid w:val="00F86DAF"/>
    <w:rsid w:val="00F86F56"/>
    <w:rsid w:val="00F876B2"/>
    <w:rsid w:val="00F90BE5"/>
    <w:rsid w:val="00F92106"/>
    <w:rsid w:val="00F92749"/>
    <w:rsid w:val="00F92F6B"/>
    <w:rsid w:val="00F939A5"/>
    <w:rsid w:val="00F93B59"/>
    <w:rsid w:val="00F94561"/>
    <w:rsid w:val="00F946C6"/>
    <w:rsid w:val="00F94AF8"/>
    <w:rsid w:val="00F9540B"/>
    <w:rsid w:val="00F95432"/>
    <w:rsid w:val="00F95EA2"/>
    <w:rsid w:val="00F9721A"/>
    <w:rsid w:val="00F9762F"/>
    <w:rsid w:val="00F97DBD"/>
    <w:rsid w:val="00F97E16"/>
    <w:rsid w:val="00FA056F"/>
    <w:rsid w:val="00FA2B22"/>
    <w:rsid w:val="00FA2E46"/>
    <w:rsid w:val="00FA3D62"/>
    <w:rsid w:val="00FA45E8"/>
    <w:rsid w:val="00FA4909"/>
    <w:rsid w:val="00FA4EF7"/>
    <w:rsid w:val="00FA7A45"/>
    <w:rsid w:val="00FB0EB2"/>
    <w:rsid w:val="00FB182B"/>
    <w:rsid w:val="00FB1BA5"/>
    <w:rsid w:val="00FB284B"/>
    <w:rsid w:val="00FB38B2"/>
    <w:rsid w:val="00FB4308"/>
    <w:rsid w:val="00FB4379"/>
    <w:rsid w:val="00FB54EA"/>
    <w:rsid w:val="00FB6A99"/>
    <w:rsid w:val="00FB6C88"/>
    <w:rsid w:val="00FB70FF"/>
    <w:rsid w:val="00FB7231"/>
    <w:rsid w:val="00FC04DD"/>
    <w:rsid w:val="00FC0B20"/>
    <w:rsid w:val="00FC0E0D"/>
    <w:rsid w:val="00FC1BE7"/>
    <w:rsid w:val="00FC22E0"/>
    <w:rsid w:val="00FC242F"/>
    <w:rsid w:val="00FC518E"/>
    <w:rsid w:val="00FC539F"/>
    <w:rsid w:val="00FC5485"/>
    <w:rsid w:val="00FC576C"/>
    <w:rsid w:val="00FC5974"/>
    <w:rsid w:val="00FC6569"/>
    <w:rsid w:val="00FC7B31"/>
    <w:rsid w:val="00FD092D"/>
    <w:rsid w:val="00FD0E0B"/>
    <w:rsid w:val="00FD0F96"/>
    <w:rsid w:val="00FD3190"/>
    <w:rsid w:val="00FD3541"/>
    <w:rsid w:val="00FD3CE2"/>
    <w:rsid w:val="00FD3F09"/>
    <w:rsid w:val="00FD5B02"/>
    <w:rsid w:val="00FD6464"/>
    <w:rsid w:val="00FD670B"/>
    <w:rsid w:val="00FD6964"/>
    <w:rsid w:val="00FE283A"/>
    <w:rsid w:val="00FE2A32"/>
    <w:rsid w:val="00FE2E28"/>
    <w:rsid w:val="00FE3A5A"/>
    <w:rsid w:val="00FE4010"/>
    <w:rsid w:val="00FE6374"/>
    <w:rsid w:val="00FE6548"/>
    <w:rsid w:val="00FF080C"/>
    <w:rsid w:val="00FF09AE"/>
    <w:rsid w:val="00FF151A"/>
    <w:rsid w:val="00FF190F"/>
    <w:rsid w:val="00FF1BA4"/>
    <w:rsid w:val="00FF3DE1"/>
    <w:rsid w:val="00FF3F37"/>
    <w:rsid w:val="00FF4241"/>
    <w:rsid w:val="00FF4803"/>
    <w:rsid w:val="00FF56C2"/>
    <w:rsid w:val="00FF5B64"/>
    <w:rsid w:val="00FF5E8D"/>
    <w:rsid w:val="00FF76A0"/>
    <w:rsid w:val="0125C92B"/>
    <w:rsid w:val="02DDC0DE"/>
    <w:rsid w:val="03F9152A"/>
    <w:rsid w:val="04926D22"/>
    <w:rsid w:val="05580DF8"/>
    <w:rsid w:val="0574CCC2"/>
    <w:rsid w:val="05BAC09C"/>
    <w:rsid w:val="07439C1A"/>
    <w:rsid w:val="0788EA88"/>
    <w:rsid w:val="0798AE2D"/>
    <w:rsid w:val="09173275"/>
    <w:rsid w:val="09246E06"/>
    <w:rsid w:val="0ABABF63"/>
    <w:rsid w:val="0D0383F5"/>
    <w:rsid w:val="0D7B126F"/>
    <w:rsid w:val="0DB63970"/>
    <w:rsid w:val="0E42740C"/>
    <w:rsid w:val="0E6368D2"/>
    <w:rsid w:val="0E9A9E8C"/>
    <w:rsid w:val="0F0994FB"/>
    <w:rsid w:val="0F670BD0"/>
    <w:rsid w:val="0F767455"/>
    <w:rsid w:val="0FC46A54"/>
    <w:rsid w:val="119AAAE7"/>
    <w:rsid w:val="12E12E43"/>
    <w:rsid w:val="13329022"/>
    <w:rsid w:val="13C45CB3"/>
    <w:rsid w:val="141AB8CA"/>
    <w:rsid w:val="1424D84E"/>
    <w:rsid w:val="14E31A52"/>
    <w:rsid w:val="151BA7E6"/>
    <w:rsid w:val="16050459"/>
    <w:rsid w:val="167EEAB3"/>
    <w:rsid w:val="16DF5731"/>
    <w:rsid w:val="177C9D07"/>
    <w:rsid w:val="17FB9AD3"/>
    <w:rsid w:val="1843ACD4"/>
    <w:rsid w:val="189EFCA6"/>
    <w:rsid w:val="18C39285"/>
    <w:rsid w:val="19DF7D35"/>
    <w:rsid w:val="1A1A5C8A"/>
    <w:rsid w:val="1B4E149E"/>
    <w:rsid w:val="1BA5B162"/>
    <w:rsid w:val="1D3F7111"/>
    <w:rsid w:val="1D62A0AB"/>
    <w:rsid w:val="1E1B39ED"/>
    <w:rsid w:val="1E3DEB2D"/>
    <w:rsid w:val="1E662582"/>
    <w:rsid w:val="1F60B8BF"/>
    <w:rsid w:val="1F85103B"/>
    <w:rsid w:val="204BA2DB"/>
    <w:rsid w:val="206D111A"/>
    <w:rsid w:val="217A2E40"/>
    <w:rsid w:val="21BEA57C"/>
    <w:rsid w:val="225E7020"/>
    <w:rsid w:val="239C9E2C"/>
    <w:rsid w:val="23C3D0AD"/>
    <w:rsid w:val="24079334"/>
    <w:rsid w:val="248606DD"/>
    <w:rsid w:val="24EAB35C"/>
    <w:rsid w:val="265C3D12"/>
    <w:rsid w:val="271BF750"/>
    <w:rsid w:val="27C0B852"/>
    <w:rsid w:val="27FC8B4E"/>
    <w:rsid w:val="289DC7DC"/>
    <w:rsid w:val="28C1E67E"/>
    <w:rsid w:val="2ADF5290"/>
    <w:rsid w:val="2B425BBC"/>
    <w:rsid w:val="2C58E613"/>
    <w:rsid w:val="2C5E2DD4"/>
    <w:rsid w:val="2C69DFF4"/>
    <w:rsid w:val="2C8C8CEA"/>
    <w:rsid w:val="2DBDA61E"/>
    <w:rsid w:val="2DE11143"/>
    <w:rsid w:val="2F12C4BB"/>
    <w:rsid w:val="2F1C825C"/>
    <w:rsid w:val="2F3DD819"/>
    <w:rsid w:val="2FB45FAF"/>
    <w:rsid w:val="302013B7"/>
    <w:rsid w:val="31168B59"/>
    <w:rsid w:val="31537117"/>
    <w:rsid w:val="32387560"/>
    <w:rsid w:val="328B6582"/>
    <w:rsid w:val="329B2804"/>
    <w:rsid w:val="32F65E11"/>
    <w:rsid w:val="33014263"/>
    <w:rsid w:val="330B0D83"/>
    <w:rsid w:val="33E3FF3C"/>
    <w:rsid w:val="3443FC17"/>
    <w:rsid w:val="349D12C4"/>
    <w:rsid w:val="352ABB58"/>
    <w:rsid w:val="37F8B90A"/>
    <w:rsid w:val="39124BF7"/>
    <w:rsid w:val="393FDFEC"/>
    <w:rsid w:val="39CABCF6"/>
    <w:rsid w:val="3A709702"/>
    <w:rsid w:val="3A81F057"/>
    <w:rsid w:val="3AC7FD25"/>
    <w:rsid w:val="3B7CFF2D"/>
    <w:rsid w:val="3C897B20"/>
    <w:rsid w:val="3C9A5150"/>
    <w:rsid w:val="3D03BE7E"/>
    <w:rsid w:val="3DDBE604"/>
    <w:rsid w:val="3F06BCF5"/>
    <w:rsid w:val="40323280"/>
    <w:rsid w:val="41F7E915"/>
    <w:rsid w:val="42493687"/>
    <w:rsid w:val="43377386"/>
    <w:rsid w:val="43D7B9AB"/>
    <w:rsid w:val="450AD46A"/>
    <w:rsid w:val="456A9FBD"/>
    <w:rsid w:val="463D4CCD"/>
    <w:rsid w:val="46A51703"/>
    <w:rsid w:val="4776EA48"/>
    <w:rsid w:val="485E7F79"/>
    <w:rsid w:val="48A05296"/>
    <w:rsid w:val="48D519C8"/>
    <w:rsid w:val="4947F00D"/>
    <w:rsid w:val="49A3A486"/>
    <w:rsid w:val="49BFED33"/>
    <w:rsid w:val="49C2C375"/>
    <w:rsid w:val="4B10035A"/>
    <w:rsid w:val="4CE055B9"/>
    <w:rsid w:val="4E62065A"/>
    <w:rsid w:val="4E770A16"/>
    <w:rsid w:val="4FCD32C0"/>
    <w:rsid w:val="51920494"/>
    <w:rsid w:val="51BDCDA1"/>
    <w:rsid w:val="51C48A44"/>
    <w:rsid w:val="52019C20"/>
    <w:rsid w:val="52135547"/>
    <w:rsid w:val="523B6196"/>
    <w:rsid w:val="52BCBFBA"/>
    <w:rsid w:val="536D79A7"/>
    <w:rsid w:val="549F7D0D"/>
    <w:rsid w:val="54EC4480"/>
    <w:rsid w:val="5631F27E"/>
    <w:rsid w:val="5688A819"/>
    <w:rsid w:val="569DA13D"/>
    <w:rsid w:val="56AFB0F5"/>
    <w:rsid w:val="572F8D38"/>
    <w:rsid w:val="577E1A0E"/>
    <w:rsid w:val="583EAA75"/>
    <w:rsid w:val="586CE195"/>
    <w:rsid w:val="58BB624B"/>
    <w:rsid w:val="59297644"/>
    <w:rsid w:val="598FD79B"/>
    <w:rsid w:val="5A8292F2"/>
    <w:rsid w:val="5AFE282F"/>
    <w:rsid w:val="5B5476B4"/>
    <w:rsid w:val="5CC9EFA3"/>
    <w:rsid w:val="5D78D519"/>
    <w:rsid w:val="5E00D4EE"/>
    <w:rsid w:val="5F476EDC"/>
    <w:rsid w:val="5F877CF1"/>
    <w:rsid w:val="60C1E281"/>
    <w:rsid w:val="613C0A85"/>
    <w:rsid w:val="61C23454"/>
    <w:rsid w:val="62EE0DCB"/>
    <w:rsid w:val="63A96D08"/>
    <w:rsid w:val="63BA02E8"/>
    <w:rsid w:val="63CBF494"/>
    <w:rsid w:val="64128DD2"/>
    <w:rsid w:val="6476E394"/>
    <w:rsid w:val="647C7FD0"/>
    <w:rsid w:val="64B34A90"/>
    <w:rsid w:val="64F2A30B"/>
    <w:rsid w:val="65690759"/>
    <w:rsid w:val="65BA63B6"/>
    <w:rsid w:val="65CDB9FD"/>
    <w:rsid w:val="66202CB8"/>
    <w:rsid w:val="66D82657"/>
    <w:rsid w:val="681B262D"/>
    <w:rsid w:val="68BE7083"/>
    <w:rsid w:val="6ADB82C0"/>
    <w:rsid w:val="6B29DCC4"/>
    <w:rsid w:val="6EF629CA"/>
    <w:rsid w:val="6FC72635"/>
    <w:rsid w:val="70EB9088"/>
    <w:rsid w:val="7274DFF1"/>
    <w:rsid w:val="72E7B7DA"/>
    <w:rsid w:val="72F42AFD"/>
    <w:rsid w:val="730AF8BA"/>
    <w:rsid w:val="74680C83"/>
    <w:rsid w:val="749442AE"/>
    <w:rsid w:val="75410AF7"/>
    <w:rsid w:val="754B79A3"/>
    <w:rsid w:val="7614DC49"/>
    <w:rsid w:val="77DD1A9F"/>
    <w:rsid w:val="796E1730"/>
    <w:rsid w:val="7978B78D"/>
    <w:rsid w:val="7AC7ECF7"/>
    <w:rsid w:val="7BFCDCB2"/>
    <w:rsid w:val="7CCBAE04"/>
    <w:rsid w:val="7CE5AC5E"/>
    <w:rsid w:val="7D393DCF"/>
    <w:rsid w:val="7D500AFD"/>
    <w:rsid w:val="7E55C77D"/>
    <w:rsid w:val="7F0184D9"/>
    <w:rsid w:val="7F4AEB36"/>
    <w:rsid w:val="7F91A17F"/>
    <w:rsid w:val="7FC3A4A7"/>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8B5B76"/>
  <w15:chartTrackingRefBased/>
  <w15:docId w15:val="{E0380240-CD5F-405B-8786-11C214F41C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E13"/>
    <w:pPr>
      <w:suppressAutoHyphens/>
      <w:spacing w:before="280" w:after="280" w:line="240" w:lineRule="auto"/>
    </w:pPr>
    <w:rPr>
      <w:rFonts w:ascii="Times New Roman" w:eastAsia="Times New Roman" w:hAnsi="Times New Roman" w:cs="Times New Roman"/>
      <w:color w:val="00005B"/>
      <w:sz w:val="24"/>
      <w:szCs w:val="24"/>
      <w:lang w:eastAsia="ar-SA"/>
    </w:rPr>
  </w:style>
  <w:style w:type="paragraph" w:styleId="Ttulo1">
    <w:name w:val="heading 1"/>
    <w:basedOn w:val="Normal"/>
    <w:next w:val="Normal"/>
    <w:link w:val="Ttulo1Char"/>
    <w:uiPriority w:val="9"/>
    <w:qFormat/>
    <w:rsid w:val="004C7252"/>
    <w:pPr>
      <w:numPr>
        <w:numId w:val="1"/>
      </w:numPr>
      <w:shd w:val="clear" w:color="auto" w:fill="004600"/>
      <w:tabs>
        <w:tab w:val="clear" w:pos="8866"/>
        <w:tab w:val="num" w:pos="502"/>
      </w:tabs>
      <w:suppressAutoHyphens w:val="0"/>
      <w:spacing w:before="0" w:after="0"/>
      <w:ind w:left="502"/>
      <w:jc w:val="both"/>
      <w:outlineLvl w:val="0"/>
    </w:pPr>
    <w:rPr>
      <w:rFonts w:ascii="Arial Narrow" w:hAnsi="Arial Narrow"/>
      <w:b/>
      <w:color w:val="FFFFFF"/>
      <w:sz w:val="28"/>
      <w:szCs w:val="28"/>
    </w:rPr>
  </w:style>
  <w:style w:type="paragraph" w:styleId="Ttulo2">
    <w:name w:val="heading 2"/>
    <w:basedOn w:val="SemEspaamento1"/>
    <w:next w:val="Normal"/>
    <w:link w:val="Ttulo2Char"/>
    <w:uiPriority w:val="9"/>
    <w:qFormat/>
    <w:rsid w:val="004C7252"/>
    <w:pPr>
      <w:numPr>
        <w:numId w:val="4"/>
      </w:numPr>
      <w:jc w:val="both"/>
      <w:outlineLvl w:val="1"/>
    </w:pPr>
    <w:rPr>
      <w:rFonts w:ascii="Arial" w:hAnsi="Arial" w:cs="Arial"/>
      <w:b/>
      <w:sz w:val="24"/>
      <w:szCs w:val="24"/>
      <w:lang w:val="x-none"/>
    </w:rPr>
  </w:style>
  <w:style w:type="paragraph" w:styleId="Ttulo3">
    <w:name w:val="heading 3"/>
    <w:basedOn w:val="Normal"/>
    <w:next w:val="Normal"/>
    <w:link w:val="Ttulo3Char"/>
    <w:uiPriority w:val="9"/>
    <w:semiHidden/>
    <w:unhideWhenUsed/>
    <w:qFormat/>
    <w:rsid w:val="00144CD2"/>
    <w:pPr>
      <w:keepNext/>
      <w:keepLines/>
      <w:spacing w:before="40" w:after="0"/>
      <w:outlineLvl w:val="2"/>
    </w:pPr>
    <w:rPr>
      <w:rFonts w:asciiTheme="majorHAnsi" w:eastAsiaTheme="majorEastAsia" w:hAnsiTheme="majorHAnsi" w:cstheme="majorBidi"/>
      <w:color w:val="1F3763" w:themeColor="accent1" w:themeShade="7F"/>
    </w:rPr>
  </w:style>
  <w:style w:type="paragraph" w:styleId="Ttulo4">
    <w:name w:val="heading 4"/>
    <w:basedOn w:val="SemEspaamento1"/>
    <w:next w:val="Normal"/>
    <w:link w:val="Ttulo4Char"/>
    <w:uiPriority w:val="9"/>
    <w:qFormat/>
    <w:rsid w:val="004C7252"/>
    <w:pPr>
      <w:tabs>
        <w:tab w:val="num" w:pos="0"/>
      </w:tabs>
      <w:ind w:left="360" w:hanging="360"/>
      <w:jc w:val="both"/>
      <w:outlineLvl w:val="3"/>
    </w:pPr>
    <w:rPr>
      <w:rFonts w:ascii="Arial" w:hAnsi="Arial" w:cs="Arial"/>
      <w:b/>
      <w:smallCaps/>
      <w:sz w:val="24"/>
      <w:szCs w:val="24"/>
      <w:lang w:val="pt-BR"/>
    </w:rPr>
  </w:style>
  <w:style w:type="paragraph" w:styleId="Ttulo5">
    <w:name w:val="heading 5"/>
    <w:basedOn w:val="Normal"/>
    <w:next w:val="Normal"/>
    <w:link w:val="Ttulo5Char"/>
    <w:uiPriority w:val="9"/>
    <w:semiHidden/>
    <w:unhideWhenUsed/>
    <w:qFormat/>
    <w:rsid w:val="00671AE2"/>
    <w:pPr>
      <w:keepNext/>
      <w:keepLines/>
      <w:suppressAutoHyphens w:val="0"/>
      <w:spacing w:before="80" w:after="40" w:line="259" w:lineRule="auto"/>
      <w:outlineLvl w:val="4"/>
    </w:pPr>
    <w:rPr>
      <w:rFonts w:asciiTheme="minorHAnsi" w:eastAsiaTheme="majorEastAsia" w:hAnsiTheme="minorHAnsi" w:cstheme="majorBidi"/>
      <w:color w:val="2F5496" w:themeColor="accent1" w:themeShade="BF"/>
      <w:kern w:val="2"/>
      <w:sz w:val="22"/>
      <w:szCs w:val="22"/>
      <w:lang w:eastAsia="en-US"/>
      <w14:ligatures w14:val="standardContextual"/>
    </w:rPr>
  </w:style>
  <w:style w:type="paragraph" w:styleId="Ttulo6">
    <w:name w:val="heading 6"/>
    <w:basedOn w:val="Normal"/>
    <w:next w:val="Normal"/>
    <w:link w:val="Ttulo6Char"/>
    <w:uiPriority w:val="9"/>
    <w:semiHidden/>
    <w:unhideWhenUsed/>
    <w:qFormat/>
    <w:rsid w:val="00671AE2"/>
    <w:pPr>
      <w:keepNext/>
      <w:keepLines/>
      <w:suppressAutoHyphens w:val="0"/>
      <w:spacing w:before="40" w:after="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rPr>
  </w:style>
  <w:style w:type="paragraph" w:styleId="Ttulo7">
    <w:name w:val="heading 7"/>
    <w:basedOn w:val="Normal"/>
    <w:next w:val="Normal"/>
    <w:link w:val="Ttulo7Char"/>
    <w:uiPriority w:val="9"/>
    <w:semiHidden/>
    <w:unhideWhenUsed/>
    <w:qFormat/>
    <w:rsid w:val="00671AE2"/>
    <w:pPr>
      <w:keepNext/>
      <w:keepLines/>
      <w:suppressAutoHyphens w:val="0"/>
      <w:spacing w:before="40" w:after="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Ttulo8">
    <w:name w:val="heading 8"/>
    <w:basedOn w:val="Normal"/>
    <w:next w:val="Normal"/>
    <w:link w:val="Ttulo8Char"/>
    <w:uiPriority w:val="9"/>
    <w:qFormat/>
    <w:rsid w:val="004C7252"/>
    <w:pPr>
      <w:spacing w:before="240" w:after="60"/>
      <w:outlineLvl w:val="7"/>
    </w:pPr>
    <w:rPr>
      <w:i/>
      <w:iCs/>
    </w:rPr>
  </w:style>
  <w:style w:type="paragraph" w:styleId="Ttulo9">
    <w:name w:val="heading 9"/>
    <w:basedOn w:val="Normal"/>
    <w:next w:val="Normal"/>
    <w:link w:val="Ttulo9Char"/>
    <w:uiPriority w:val="9"/>
    <w:semiHidden/>
    <w:unhideWhenUsed/>
    <w:qFormat/>
    <w:rsid w:val="00671AE2"/>
    <w:pPr>
      <w:keepNext/>
      <w:keepLines/>
      <w:suppressAutoHyphens w:val="0"/>
      <w:spacing w:before="0" w:after="0"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4C7252"/>
    <w:rPr>
      <w:rFonts w:ascii="Arial Narrow" w:eastAsia="Times New Roman" w:hAnsi="Arial Narrow" w:cs="Times New Roman"/>
      <w:b/>
      <w:color w:val="FFFFFF"/>
      <w:sz w:val="28"/>
      <w:szCs w:val="28"/>
      <w:shd w:val="clear" w:color="auto" w:fill="004600"/>
      <w:lang w:eastAsia="ar-SA"/>
    </w:rPr>
  </w:style>
  <w:style w:type="character" w:customStyle="1" w:styleId="Ttulo2Char">
    <w:name w:val="Título 2 Char"/>
    <w:basedOn w:val="Fontepargpadro"/>
    <w:link w:val="Ttulo2"/>
    <w:uiPriority w:val="9"/>
    <w:rsid w:val="004C7252"/>
    <w:rPr>
      <w:rFonts w:ascii="Arial" w:eastAsia="Calibri" w:hAnsi="Arial" w:cs="Arial"/>
      <w:b/>
      <w:sz w:val="24"/>
      <w:szCs w:val="24"/>
      <w:lang w:val="x-none" w:bidi="en-US"/>
    </w:rPr>
  </w:style>
  <w:style w:type="character" w:customStyle="1" w:styleId="Ttulo4Char">
    <w:name w:val="Título 4 Char"/>
    <w:basedOn w:val="Fontepargpadro"/>
    <w:link w:val="Ttulo4"/>
    <w:uiPriority w:val="9"/>
    <w:rsid w:val="004C7252"/>
    <w:rPr>
      <w:rFonts w:ascii="Arial" w:eastAsia="Calibri" w:hAnsi="Arial" w:cs="Arial"/>
      <w:b/>
      <w:smallCaps/>
      <w:noProof/>
      <w:sz w:val="24"/>
      <w:szCs w:val="24"/>
      <w:lang w:bidi="en-US"/>
    </w:rPr>
  </w:style>
  <w:style w:type="character" w:customStyle="1" w:styleId="Ttulo8Char">
    <w:name w:val="Título 8 Char"/>
    <w:basedOn w:val="Fontepargpadro"/>
    <w:link w:val="Ttulo8"/>
    <w:uiPriority w:val="9"/>
    <w:rsid w:val="004C7252"/>
    <w:rPr>
      <w:rFonts w:ascii="Times New Roman" w:eastAsia="Times New Roman" w:hAnsi="Times New Roman" w:cs="Times New Roman"/>
      <w:i/>
      <w:iCs/>
      <w:noProof/>
      <w:color w:val="00005B"/>
      <w:sz w:val="24"/>
      <w:szCs w:val="24"/>
      <w:lang w:eastAsia="ar-SA"/>
    </w:rPr>
  </w:style>
  <w:style w:type="character" w:customStyle="1" w:styleId="WW8Num5z0">
    <w:name w:val="WW8Num5z0"/>
    <w:rsid w:val="004C7252"/>
    <w:rPr>
      <w:rFonts w:ascii="Symbol" w:hAnsi="Symbol"/>
    </w:rPr>
  </w:style>
  <w:style w:type="character" w:customStyle="1" w:styleId="WW8Num6z0">
    <w:name w:val="WW8Num6z0"/>
    <w:rsid w:val="004C7252"/>
    <w:rPr>
      <w:b/>
    </w:rPr>
  </w:style>
  <w:style w:type="character" w:customStyle="1" w:styleId="WW8Num7z0">
    <w:name w:val="WW8Num7z0"/>
    <w:rsid w:val="004C7252"/>
    <w:rPr>
      <w:rFonts w:ascii="Symbol" w:hAnsi="Symbol"/>
    </w:rPr>
  </w:style>
  <w:style w:type="character" w:customStyle="1" w:styleId="WW8Num8z0">
    <w:name w:val="WW8Num8z0"/>
    <w:rsid w:val="004C7252"/>
    <w:rPr>
      <w:rFonts w:ascii="Symbol" w:hAnsi="Symbol"/>
    </w:rPr>
  </w:style>
  <w:style w:type="character" w:customStyle="1" w:styleId="WW8Num9z3">
    <w:name w:val="WW8Num9z3"/>
    <w:rsid w:val="004C7252"/>
    <w:rPr>
      <w:rFonts w:ascii="Arial" w:hAnsi="Arial"/>
    </w:rPr>
  </w:style>
  <w:style w:type="character" w:customStyle="1" w:styleId="WW8Num10z0">
    <w:name w:val="WW8Num10z0"/>
    <w:rsid w:val="004C7252"/>
    <w:rPr>
      <w:rFonts w:ascii="Symbol" w:hAnsi="Symbol"/>
    </w:rPr>
  </w:style>
  <w:style w:type="character" w:customStyle="1" w:styleId="WW8Num11z0">
    <w:name w:val="WW8Num11z0"/>
    <w:rsid w:val="004C7252"/>
    <w:rPr>
      <w:rFonts w:ascii="Symbol" w:hAnsi="Symbol"/>
    </w:rPr>
  </w:style>
  <w:style w:type="character" w:customStyle="1" w:styleId="WW8Num13z0">
    <w:name w:val="WW8Num13z0"/>
    <w:rsid w:val="004C7252"/>
    <w:rPr>
      <w:rFonts w:ascii="Symbol" w:hAnsi="Symbol"/>
    </w:rPr>
  </w:style>
  <w:style w:type="character" w:customStyle="1" w:styleId="WW8Num14z0">
    <w:name w:val="WW8Num14z0"/>
    <w:rsid w:val="004C7252"/>
    <w:rPr>
      <w:rFonts w:ascii="Symbol" w:hAnsi="Symbol"/>
    </w:rPr>
  </w:style>
  <w:style w:type="character" w:customStyle="1" w:styleId="WW8Num15z0">
    <w:name w:val="WW8Num15z0"/>
    <w:rsid w:val="004C7252"/>
    <w:rPr>
      <w:rFonts w:ascii="Symbol" w:hAnsi="Symbol"/>
    </w:rPr>
  </w:style>
  <w:style w:type="character" w:customStyle="1" w:styleId="WW8Num16z0">
    <w:name w:val="WW8Num16z0"/>
    <w:rsid w:val="004C7252"/>
    <w:rPr>
      <w:rFonts w:ascii="Symbol" w:hAnsi="Symbol"/>
    </w:rPr>
  </w:style>
  <w:style w:type="character" w:customStyle="1" w:styleId="WW8Num17z0">
    <w:name w:val="WW8Num17z0"/>
    <w:rsid w:val="004C7252"/>
    <w:rPr>
      <w:rFonts w:ascii="Symbol" w:hAnsi="Symbol"/>
    </w:rPr>
  </w:style>
  <w:style w:type="character" w:customStyle="1" w:styleId="WW8Num18z0">
    <w:name w:val="WW8Num18z0"/>
    <w:rsid w:val="004C7252"/>
    <w:rPr>
      <w:rFonts w:ascii="Symbol" w:hAnsi="Symbol"/>
    </w:rPr>
  </w:style>
  <w:style w:type="character" w:customStyle="1" w:styleId="WW8Num20z0">
    <w:name w:val="WW8Num20z0"/>
    <w:rsid w:val="004C7252"/>
    <w:rPr>
      <w:rFonts w:ascii="Symbol" w:hAnsi="Symbol"/>
    </w:rPr>
  </w:style>
  <w:style w:type="character" w:customStyle="1" w:styleId="WW8Num21z0">
    <w:name w:val="WW8Num21z0"/>
    <w:rsid w:val="004C7252"/>
    <w:rPr>
      <w:rFonts w:ascii="Wingdings" w:hAnsi="Wingdings"/>
    </w:rPr>
  </w:style>
  <w:style w:type="character" w:customStyle="1" w:styleId="WW8Num22z0">
    <w:name w:val="WW8Num22z0"/>
    <w:rsid w:val="004C7252"/>
    <w:rPr>
      <w:rFonts w:ascii="Wingdings" w:hAnsi="Wingdings"/>
    </w:rPr>
  </w:style>
  <w:style w:type="character" w:customStyle="1" w:styleId="WW8Num26z0">
    <w:name w:val="WW8Num26z0"/>
    <w:rsid w:val="004C7252"/>
    <w:rPr>
      <w:rFonts w:ascii="Symbol" w:hAnsi="Symbol"/>
    </w:rPr>
  </w:style>
  <w:style w:type="character" w:customStyle="1" w:styleId="WW8Num27z0">
    <w:name w:val="WW8Num27z0"/>
    <w:rsid w:val="004C7252"/>
    <w:rPr>
      <w:rFonts w:ascii="Wingdings" w:hAnsi="Wingdings"/>
    </w:rPr>
  </w:style>
  <w:style w:type="character" w:customStyle="1" w:styleId="WW8Num28z0">
    <w:name w:val="WW8Num28z0"/>
    <w:rsid w:val="004C7252"/>
    <w:rPr>
      <w:rFonts w:ascii="Symbol" w:hAnsi="Symbol"/>
    </w:rPr>
  </w:style>
  <w:style w:type="character" w:customStyle="1" w:styleId="WW8Num29z1">
    <w:name w:val="WW8Num29z1"/>
    <w:rsid w:val="004C7252"/>
    <w:rPr>
      <w:rFonts w:ascii="Courier New" w:hAnsi="Courier New" w:cs="Courier New"/>
    </w:rPr>
  </w:style>
  <w:style w:type="character" w:customStyle="1" w:styleId="WW8Num30z0">
    <w:name w:val="WW8Num30z0"/>
    <w:rsid w:val="004C7252"/>
    <w:rPr>
      <w:rFonts w:ascii="Symbol" w:hAnsi="Symbol"/>
    </w:rPr>
  </w:style>
  <w:style w:type="character" w:customStyle="1" w:styleId="WW8Num31z0">
    <w:name w:val="WW8Num31z0"/>
    <w:rsid w:val="004C7252"/>
    <w:rPr>
      <w:rFonts w:ascii="Symbol" w:hAnsi="Symbol"/>
    </w:rPr>
  </w:style>
  <w:style w:type="character" w:customStyle="1" w:styleId="WW8Num33z0">
    <w:name w:val="WW8Num33z0"/>
    <w:rsid w:val="004C7252"/>
    <w:rPr>
      <w:rFonts w:ascii="Symbol" w:hAnsi="Symbol"/>
    </w:rPr>
  </w:style>
  <w:style w:type="character" w:customStyle="1" w:styleId="WW8Num33z1">
    <w:name w:val="WW8Num33z1"/>
    <w:rsid w:val="004C7252"/>
    <w:rPr>
      <w:rFonts w:ascii="Courier New" w:hAnsi="Courier New" w:cs="Courier New"/>
    </w:rPr>
  </w:style>
  <w:style w:type="character" w:customStyle="1" w:styleId="WW8Num34z0">
    <w:name w:val="WW8Num34z0"/>
    <w:rsid w:val="004C7252"/>
    <w:rPr>
      <w:rFonts w:ascii="Symbol" w:hAnsi="Symbol"/>
    </w:rPr>
  </w:style>
  <w:style w:type="character" w:customStyle="1" w:styleId="WW8Num34z1">
    <w:name w:val="WW8Num34z1"/>
    <w:rsid w:val="004C7252"/>
    <w:rPr>
      <w:rFonts w:ascii="Courier New" w:hAnsi="Courier New" w:cs="Courier New"/>
    </w:rPr>
  </w:style>
  <w:style w:type="character" w:customStyle="1" w:styleId="WW8Num34z2">
    <w:name w:val="WW8Num34z2"/>
    <w:rsid w:val="004C7252"/>
    <w:rPr>
      <w:rFonts w:ascii="Wingdings" w:hAnsi="Wingdings"/>
    </w:rPr>
  </w:style>
  <w:style w:type="character" w:customStyle="1" w:styleId="WW8Num36z0">
    <w:name w:val="WW8Num36z0"/>
    <w:rsid w:val="004C7252"/>
    <w:rPr>
      <w:rFonts w:ascii="Wingdings" w:hAnsi="Wingdings"/>
    </w:rPr>
  </w:style>
  <w:style w:type="character" w:customStyle="1" w:styleId="WW8Num37z0">
    <w:name w:val="WW8Num37z0"/>
    <w:rsid w:val="004C7252"/>
    <w:rPr>
      <w:rFonts w:ascii="Wingdings" w:hAnsi="Wingdings"/>
    </w:rPr>
  </w:style>
  <w:style w:type="character" w:customStyle="1" w:styleId="WW8Num38z0">
    <w:name w:val="WW8Num38z0"/>
    <w:rsid w:val="004C7252"/>
    <w:rPr>
      <w:rFonts w:ascii="Wingdings" w:hAnsi="Wingdings"/>
    </w:rPr>
  </w:style>
  <w:style w:type="character" w:customStyle="1" w:styleId="WW8Num38z1">
    <w:name w:val="WW8Num38z1"/>
    <w:rsid w:val="004C7252"/>
    <w:rPr>
      <w:rFonts w:ascii="Courier New" w:hAnsi="Courier New" w:cs="Courier New"/>
    </w:rPr>
  </w:style>
  <w:style w:type="character" w:customStyle="1" w:styleId="WW8Num38z3">
    <w:name w:val="WW8Num38z3"/>
    <w:rsid w:val="004C7252"/>
    <w:rPr>
      <w:rFonts w:ascii="Symbol" w:hAnsi="Symbol"/>
    </w:rPr>
  </w:style>
  <w:style w:type="character" w:customStyle="1" w:styleId="WW8Num39z0">
    <w:name w:val="WW8Num39z0"/>
    <w:rsid w:val="004C7252"/>
    <w:rPr>
      <w:b/>
    </w:rPr>
  </w:style>
  <w:style w:type="character" w:customStyle="1" w:styleId="WW8Num40z0">
    <w:name w:val="WW8Num40z0"/>
    <w:rsid w:val="004C7252"/>
    <w:rPr>
      <w:rFonts w:ascii="Wingdings" w:hAnsi="Wingdings"/>
    </w:rPr>
  </w:style>
  <w:style w:type="character" w:customStyle="1" w:styleId="WW8Num40z1">
    <w:name w:val="WW8Num40z1"/>
    <w:rsid w:val="004C7252"/>
    <w:rPr>
      <w:rFonts w:ascii="Courier New" w:hAnsi="Courier New" w:cs="Courier New"/>
    </w:rPr>
  </w:style>
  <w:style w:type="character" w:customStyle="1" w:styleId="WW8Num40z3">
    <w:name w:val="WW8Num40z3"/>
    <w:rsid w:val="004C7252"/>
    <w:rPr>
      <w:rFonts w:ascii="Symbol" w:hAnsi="Symbol"/>
    </w:rPr>
  </w:style>
  <w:style w:type="character" w:customStyle="1" w:styleId="WW8Num41z0">
    <w:name w:val="WW8Num41z0"/>
    <w:rsid w:val="004C7252"/>
    <w:rPr>
      <w:rFonts w:ascii="ArialMT" w:hAnsi="ArialMT" w:cs="ArialMT"/>
      <w:b w:val="0"/>
      <w:color w:val="auto"/>
      <w:sz w:val="22"/>
    </w:rPr>
  </w:style>
  <w:style w:type="character" w:customStyle="1" w:styleId="WW8Num41z1">
    <w:name w:val="WW8Num41z1"/>
    <w:rsid w:val="004C7252"/>
    <w:rPr>
      <w:rFonts w:ascii="Courier New" w:hAnsi="Courier New" w:cs="Courier New"/>
    </w:rPr>
  </w:style>
  <w:style w:type="character" w:customStyle="1" w:styleId="WW8Num41z3">
    <w:name w:val="WW8Num41z3"/>
    <w:rsid w:val="004C7252"/>
    <w:rPr>
      <w:rFonts w:ascii="Symbol" w:hAnsi="Symbol"/>
    </w:rPr>
  </w:style>
  <w:style w:type="character" w:customStyle="1" w:styleId="WW8Num43z0">
    <w:name w:val="WW8Num43z0"/>
    <w:rsid w:val="004C7252"/>
    <w:rPr>
      <w:rFonts w:ascii="Wingdings" w:hAnsi="Wingdings"/>
    </w:rPr>
  </w:style>
  <w:style w:type="character" w:customStyle="1" w:styleId="WW8Num43z1">
    <w:name w:val="WW8Num43z1"/>
    <w:rsid w:val="004C7252"/>
    <w:rPr>
      <w:rFonts w:ascii="Courier New" w:hAnsi="Courier New" w:cs="Courier New"/>
    </w:rPr>
  </w:style>
  <w:style w:type="character" w:customStyle="1" w:styleId="WW8Num43z3">
    <w:name w:val="WW8Num43z3"/>
    <w:rsid w:val="004C7252"/>
    <w:rPr>
      <w:rFonts w:ascii="Symbol" w:hAnsi="Symbol"/>
    </w:rPr>
  </w:style>
  <w:style w:type="character" w:customStyle="1" w:styleId="WW8Num44z0">
    <w:name w:val="WW8Num44z0"/>
    <w:rsid w:val="004C7252"/>
    <w:rPr>
      <w:rFonts w:ascii="Wingdings" w:hAnsi="Wingdings"/>
    </w:rPr>
  </w:style>
  <w:style w:type="character" w:customStyle="1" w:styleId="WW8Num44z1">
    <w:name w:val="WW8Num44z1"/>
    <w:rsid w:val="004C7252"/>
    <w:rPr>
      <w:rFonts w:ascii="Courier New" w:hAnsi="Courier New" w:cs="Courier New"/>
    </w:rPr>
  </w:style>
  <w:style w:type="character" w:customStyle="1" w:styleId="WW8Num44z2">
    <w:name w:val="WW8Num44z2"/>
    <w:rsid w:val="004C7252"/>
    <w:rPr>
      <w:rFonts w:ascii="Wingdings" w:hAnsi="Wingdings"/>
    </w:rPr>
  </w:style>
  <w:style w:type="character" w:customStyle="1" w:styleId="WW8Num45z0">
    <w:name w:val="WW8Num45z0"/>
    <w:rsid w:val="004C7252"/>
    <w:rPr>
      <w:rFonts w:ascii="Symbol" w:hAnsi="Symbol"/>
    </w:rPr>
  </w:style>
  <w:style w:type="character" w:customStyle="1" w:styleId="WW8Num45z1">
    <w:name w:val="WW8Num45z1"/>
    <w:rsid w:val="004C7252"/>
    <w:rPr>
      <w:rFonts w:ascii="Courier New" w:hAnsi="Courier New" w:cs="Courier New"/>
    </w:rPr>
  </w:style>
  <w:style w:type="character" w:customStyle="1" w:styleId="WW8Num45z2">
    <w:name w:val="WW8Num45z2"/>
    <w:rsid w:val="004C7252"/>
    <w:rPr>
      <w:rFonts w:ascii="Wingdings" w:hAnsi="Wingdings"/>
    </w:rPr>
  </w:style>
  <w:style w:type="character" w:customStyle="1" w:styleId="WW8Num47z0">
    <w:name w:val="WW8Num47z0"/>
    <w:rsid w:val="004C7252"/>
    <w:rPr>
      <w:rFonts w:ascii="Wingdings" w:hAnsi="Wingdings"/>
    </w:rPr>
  </w:style>
  <w:style w:type="character" w:customStyle="1" w:styleId="WW8Num48z0">
    <w:name w:val="WW8Num48z0"/>
    <w:rsid w:val="004C7252"/>
    <w:rPr>
      <w:b/>
    </w:rPr>
  </w:style>
  <w:style w:type="character" w:customStyle="1" w:styleId="WW8Num48z1">
    <w:name w:val="WW8Num48z1"/>
    <w:rsid w:val="004C7252"/>
    <w:rPr>
      <w:rFonts w:ascii="Courier New" w:hAnsi="Courier New" w:cs="Courier New"/>
    </w:rPr>
  </w:style>
  <w:style w:type="character" w:customStyle="1" w:styleId="WW8Num48z2">
    <w:name w:val="WW8Num48z2"/>
    <w:rsid w:val="004C7252"/>
    <w:rPr>
      <w:rFonts w:ascii="Wingdings" w:hAnsi="Wingdings"/>
    </w:rPr>
  </w:style>
  <w:style w:type="character" w:customStyle="1" w:styleId="WW8Num48z3">
    <w:name w:val="WW8Num48z3"/>
    <w:rsid w:val="004C7252"/>
    <w:rPr>
      <w:rFonts w:ascii="Symbol" w:hAnsi="Symbol"/>
    </w:rPr>
  </w:style>
  <w:style w:type="character" w:customStyle="1" w:styleId="WW8Num49z0">
    <w:name w:val="WW8Num49z0"/>
    <w:rsid w:val="004C7252"/>
    <w:rPr>
      <w:rFonts w:ascii="Wingdings" w:hAnsi="Wingdings"/>
    </w:rPr>
  </w:style>
  <w:style w:type="character" w:customStyle="1" w:styleId="WW8Num49z1">
    <w:name w:val="WW8Num49z1"/>
    <w:rsid w:val="004C7252"/>
    <w:rPr>
      <w:rFonts w:ascii="Courier New" w:hAnsi="Courier New" w:cs="Courier New"/>
    </w:rPr>
  </w:style>
  <w:style w:type="character" w:customStyle="1" w:styleId="WW8Num49z3">
    <w:name w:val="WW8Num49z3"/>
    <w:rsid w:val="004C7252"/>
    <w:rPr>
      <w:rFonts w:ascii="Symbol" w:hAnsi="Symbol"/>
    </w:rPr>
  </w:style>
  <w:style w:type="character" w:customStyle="1" w:styleId="WW8Num50z0">
    <w:name w:val="WW8Num50z0"/>
    <w:rsid w:val="004C7252"/>
    <w:rPr>
      <w:rFonts w:ascii="Wingdings" w:hAnsi="Wingdings"/>
    </w:rPr>
  </w:style>
  <w:style w:type="character" w:customStyle="1" w:styleId="WW8Num50z1">
    <w:name w:val="WW8Num50z1"/>
    <w:rsid w:val="004C7252"/>
    <w:rPr>
      <w:rFonts w:ascii="Courier New" w:hAnsi="Courier New" w:cs="Courier New"/>
    </w:rPr>
  </w:style>
  <w:style w:type="character" w:customStyle="1" w:styleId="WW8Num50z2">
    <w:name w:val="WW8Num50z2"/>
    <w:rsid w:val="004C7252"/>
    <w:rPr>
      <w:rFonts w:ascii="Wingdings" w:hAnsi="Wingdings"/>
    </w:rPr>
  </w:style>
  <w:style w:type="character" w:customStyle="1" w:styleId="WW8Num51z0">
    <w:name w:val="WW8Num51z0"/>
    <w:rsid w:val="004C7252"/>
    <w:rPr>
      <w:rFonts w:ascii="Symbol" w:hAnsi="Symbol"/>
    </w:rPr>
  </w:style>
  <w:style w:type="character" w:customStyle="1" w:styleId="WW8Num51z1">
    <w:name w:val="WW8Num51z1"/>
    <w:rsid w:val="004C7252"/>
    <w:rPr>
      <w:rFonts w:ascii="Courier New" w:hAnsi="Courier New" w:cs="Courier New"/>
    </w:rPr>
  </w:style>
  <w:style w:type="character" w:customStyle="1" w:styleId="WW8Num51z2">
    <w:name w:val="WW8Num51z2"/>
    <w:rsid w:val="004C7252"/>
    <w:rPr>
      <w:rFonts w:ascii="Wingdings" w:hAnsi="Wingdings"/>
    </w:rPr>
  </w:style>
  <w:style w:type="character" w:customStyle="1" w:styleId="WW8Num52z0">
    <w:name w:val="WW8Num52z0"/>
    <w:rsid w:val="004C7252"/>
    <w:rPr>
      <w:rFonts w:ascii="Wingdings" w:hAnsi="Wingdings"/>
    </w:rPr>
  </w:style>
  <w:style w:type="character" w:customStyle="1" w:styleId="WW8Num52z1">
    <w:name w:val="WW8Num52z1"/>
    <w:rsid w:val="004C7252"/>
    <w:rPr>
      <w:rFonts w:ascii="Courier New" w:hAnsi="Courier New" w:cs="Courier New"/>
    </w:rPr>
  </w:style>
  <w:style w:type="character" w:customStyle="1" w:styleId="WW8Num52z3">
    <w:name w:val="WW8Num52z3"/>
    <w:rsid w:val="004C7252"/>
    <w:rPr>
      <w:rFonts w:ascii="Symbol" w:hAnsi="Symbol"/>
    </w:rPr>
  </w:style>
  <w:style w:type="character" w:customStyle="1" w:styleId="WW8Num54z0">
    <w:name w:val="WW8Num54z0"/>
    <w:rsid w:val="004C7252"/>
    <w:rPr>
      <w:rFonts w:ascii="Wingdings" w:hAnsi="Wingdings"/>
    </w:rPr>
  </w:style>
  <w:style w:type="character" w:customStyle="1" w:styleId="WW8Num54z1">
    <w:name w:val="WW8Num54z1"/>
    <w:rsid w:val="004C7252"/>
    <w:rPr>
      <w:rFonts w:ascii="Courier New" w:hAnsi="Courier New" w:cs="Courier New"/>
    </w:rPr>
  </w:style>
  <w:style w:type="character" w:customStyle="1" w:styleId="WW8Num54z2">
    <w:name w:val="WW8Num54z2"/>
    <w:rsid w:val="004C7252"/>
    <w:rPr>
      <w:rFonts w:ascii="Wingdings" w:hAnsi="Wingdings"/>
    </w:rPr>
  </w:style>
  <w:style w:type="character" w:customStyle="1" w:styleId="WW8Num56z0">
    <w:name w:val="WW8Num56z0"/>
    <w:rsid w:val="004C7252"/>
    <w:rPr>
      <w:rFonts w:ascii="Symbol" w:hAnsi="Symbol"/>
    </w:rPr>
  </w:style>
  <w:style w:type="character" w:customStyle="1" w:styleId="WW8Num56z1">
    <w:name w:val="WW8Num56z1"/>
    <w:rsid w:val="004C7252"/>
    <w:rPr>
      <w:rFonts w:ascii="Courier New" w:hAnsi="Courier New" w:cs="Courier New"/>
    </w:rPr>
  </w:style>
  <w:style w:type="character" w:customStyle="1" w:styleId="WW8Num56z2">
    <w:name w:val="WW8Num56z2"/>
    <w:rsid w:val="004C7252"/>
    <w:rPr>
      <w:rFonts w:ascii="Wingdings" w:hAnsi="Wingdings"/>
    </w:rPr>
  </w:style>
  <w:style w:type="character" w:customStyle="1" w:styleId="WW8Num58z0">
    <w:name w:val="WW8Num58z0"/>
    <w:rsid w:val="004C7252"/>
    <w:rPr>
      <w:rFonts w:ascii="Symbol" w:hAnsi="Symbol"/>
    </w:rPr>
  </w:style>
  <w:style w:type="character" w:customStyle="1" w:styleId="WW8Num58z1">
    <w:name w:val="WW8Num58z1"/>
    <w:rsid w:val="004C7252"/>
    <w:rPr>
      <w:rFonts w:ascii="Courier New" w:hAnsi="Courier New" w:cs="Courier New"/>
    </w:rPr>
  </w:style>
  <w:style w:type="character" w:customStyle="1" w:styleId="WW8Num58z2">
    <w:name w:val="WW8Num58z2"/>
    <w:rsid w:val="004C7252"/>
    <w:rPr>
      <w:rFonts w:ascii="Wingdings" w:hAnsi="Wingdings"/>
    </w:rPr>
  </w:style>
  <w:style w:type="character" w:customStyle="1" w:styleId="Fontepargpadro4">
    <w:name w:val="Fonte parág. padrão4"/>
    <w:rsid w:val="004C7252"/>
  </w:style>
  <w:style w:type="character" w:customStyle="1" w:styleId="WW8Num23z0">
    <w:name w:val="WW8Num23z0"/>
    <w:rsid w:val="004C7252"/>
    <w:rPr>
      <w:rFonts w:ascii="Wingdings" w:hAnsi="Wingdings"/>
      <w:color w:val="auto"/>
    </w:rPr>
  </w:style>
  <w:style w:type="character" w:customStyle="1" w:styleId="WW8Num29z0">
    <w:name w:val="WW8Num29z0"/>
    <w:rsid w:val="004C7252"/>
    <w:rPr>
      <w:rFonts w:ascii="Symbol" w:hAnsi="Symbol"/>
    </w:rPr>
  </w:style>
  <w:style w:type="character" w:customStyle="1" w:styleId="WW8Num32z0">
    <w:name w:val="WW8Num32z0"/>
    <w:rsid w:val="004C7252"/>
    <w:rPr>
      <w:rFonts w:ascii="Symbol" w:hAnsi="Symbol"/>
    </w:rPr>
  </w:style>
  <w:style w:type="character" w:customStyle="1" w:styleId="Absatz-Standardschriftart1">
    <w:name w:val="Absatz-Standardschriftart1"/>
    <w:rsid w:val="004C7252"/>
  </w:style>
  <w:style w:type="character" w:customStyle="1" w:styleId="WW8Num9z0">
    <w:name w:val="WW8Num9z0"/>
    <w:rsid w:val="004C7252"/>
    <w:rPr>
      <w:rFonts w:ascii="Symbol" w:hAnsi="Symbol"/>
    </w:rPr>
  </w:style>
  <w:style w:type="character" w:customStyle="1" w:styleId="WW8Num10z3">
    <w:name w:val="WW8Num10z3"/>
    <w:rsid w:val="004C7252"/>
    <w:rPr>
      <w:rFonts w:ascii="Arial" w:hAnsi="Arial"/>
    </w:rPr>
  </w:style>
  <w:style w:type="character" w:customStyle="1" w:styleId="WW8Num12z0">
    <w:name w:val="WW8Num12z0"/>
    <w:rsid w:val="004C7252"/>
    <w:rPr>
      <w:rFonts w:ascii="Symbol" w:hAnsi="Symbol"/>
    </w:rPr>
  </w:style>
  <w:style w:type="character" w:customStyle="1" w:styleId="WW8Num19z0">
    <w:name w:val="WW8Num19z0"/>
    <w:rsid w:val="004C7252"/>
    <w:rPr>
      <w:rFonts w:ascii="Symbol" w:hAnsi="Symbol"/>
    </w:rPr>
  </w:style>
  <w:style w:type="character" w:customStyle="1" w:styleId="WW8Num24z0">
    <w:name w:val="WW8Num24z0"/>
    <w:rsid w:val="004C7252"/>
    <w:rPr>
      <w:rFonts w:ascii="Symbol" w:hAnsi="Symbol"/>
    </w:rPr>
  </w:style>
  <w:style w:type="character" w:customStyle="1" w:styleId="Fontepargpadro3">
    <w:name w:val="Fonte parág. padrão3"/>
    <w:rsid w:val="004C7252"/>
  </w:style>
  <w:style w:type="character" w:customStyle="1" w:styleId="WW8Num1z0">
    <w:name w:val="WW8Num1z0"/>
    <w:rsid w:val="004C7252"/>
    <w:rPr>
      <w:rFonts w:ascii="Wingdings" w:hAnsi="Wingdings"/>
      <w:color w:val="auto"/>
    </w:rPr>
  </w:style>
  <w:style w:type="character" w:customStyle="1" w:styleId="WW8Num3z0">
    <w:name w:val="WW8Num3z0"/>
    <w:rsid w:val="004C7252"/>
    <w:rPr>
      <w:rFonts w:ascii="Symbol" w:hAnsi="Symbol"/>
    </w:rPr>
  </w:style>
  <w:style w:type="character" w:customStyle="1" w:styleId="WW8Num20z1">
    <w:name w:val="WW8Num20z1"/>
    <w:rsid w:val="004C7252"/>
    <w:rPr>
      <w:rFonts w:ascii="Courier New" w:hAnsi="Courier New" w:cs="Courier New"/>
    </w:rPr>
  </w:style>
  <w:style w:type="character" w:customStyle="1" w:styleId="WW8Num20z3">
    <w:name w:val="WW8Num20z3"/>
    <w:rsid w:val="004C7252"/>
    <w:rPr>
      <w:rFonts w:ascii="Symbol" w:hAnsi="Symbol"/>
    </w:rPr>
  </w:style>
  <w:style w:type="character" w:customStyle="1" w:styleId="WW8Num21z1">
    <w:name w:val="WW8Num21z1"/>
    <w:rsid w:val="004C7252"/>
    <w:rPr>
      <w:rFonts w:ascii="Courier New" w:hAnsi="Courier New" w:cs="Courier New"/>
    </w:rPr>
  </w:style>
  <w:style w:type="character" w:customStyle="1" w:styleId="WW8Num21z3">
    <w:name w:val="WW8Num21z3"/>
    <w:rsid w:val="004C7252"/>
    <w:rPr>
      <w:rFonts w:ascii="Symbol" w:hAnsi="Symbol"/>
    </w:rPr>
  </w:style>
  <w:style w:type="character" w:customStyle="1" w:styleId="WW8Num22z1">
    <w:name w:val="WW8Num22z1"/>
    <w:rsid w:val="004C7252"/>
    <w:rPr>
      <w:rFonts w:ascii="Courier New" w:hAnsi="Courier New" w:cs="Courier New"/>
    </w:rPr>
  </w:style>
  <w:style w:type="character" w:customStyle="1" w:styleId="WW8Num22z3">
    <w:name w:val="WW8Num22z3"/>
    <w:rsid w:val="004C7252"/>
    <w:rPr>
      <w:rFonts w:ascii="Symbol" w:hAnsi="Symbol"/>
    </w:rPr>
  </w:style>
  <w:style w:type="character" w:customStyle="1" w:styleId="WW8Num23z3">
    <w:name w:val="WW8Num23z3"/>
    <w:rsid w:val="004C7252"/>
    <w:rPr>
      <w:rFonts w:ascii="Symbol" w:hAnsi="Symbol"/>
    </w:rPr>
  </w:style>
  <w:style w:type="character" w:customStyle="1" w:styleId="WW8Num24z1">
    <w:name w:val="WW8Num24z1"/>
    <w:rsid w:val="004C7252"/>
    <w:rPr>
      <w:rFonts w:ascii="Courier New" w:hAnsi="Courier New" w:cs="Courier New"/>
    </w:rPr>
  </w:style>
  <w:style w:type="character" w:customStyle="1" w:styleId="WW8Num24z3">
    <w:name w:val="WW8Num24z3"/>
    <w:rsid w:val="004C7252"/>
    <w:rPr>
      <w:rFonts w:ascii="Symbol" w:hAnsi="Symbol"/>
    </w:rPr>
  </w:style>
  <w:style w:type="character" w:customStyle="1" w:styleId="WW8Num25z0">
    <w:name w:val="WW8Num25z0"/>
    <w:rsid w:val="004C7252"/>
    <w:rPr>
      <w:rFonts w:ascii="Symbol" w:hAnsi="Symbol"/>
    </w:rPr>
  </w:style>
  <w:style w:type="character" w:customStyle="1" w:styleId="WW8Num25z1">
    <w:name w:val="WW8Num25z1"/>
    <w:rsid w:val="004C7252"/>
    <w:rPr>
      <w:rFonts w:ascii="Courier New" w:hAnsi="Courier New"/>
    </w:rPr>
  </w:style>
  <w:style w:type="character" w:customStyle="1" w:styleId="WW8Num25z2">
    <w:name w:val="WW8Num25z2"/>
    <w:rsid w:val="004C7252"/>
    <w:rPr>
      <w:rFonts w:ascii="Wingdings" w:hAnsi="Wingdings"/>
    </w:rPr>
  </w:style>
  <w:style w:type="character" w:customStyle="1" w:styleId="WW8Num27z1">
    <w:name w:val="WW8Num27z1"/>
    <w:rsid w:val="004C7252"/>
    <w:rPr>
      <w:rFonts w:ascii="Courier New" w:hAnsi="Courier New" w:cs="Courier New"/>
    </w:rPr>
  </w:style>
  <w:style w:type="character" w:customStyle="1" w:styleId="WW8Num27z3">
    <w:name w:val="WW8Num27z3"/>
    <w:rsid w:val="004C7252"/>
    <w:rPr>
      <w:rFonts w:ascii="Symbol" w:hAnsi="Symbol"/>
    </w:rPr>
  </w:style>
  <w:style w:type="character" w:customStyle="1" w:styleId="WW8Num28z1">
    <w:name w:val="WW8Num28z1"/>
    <w:rsid w:val="004C7252"/>
    <w:rPr>
      <w:rFonts w:ascii="Courier New" w:hAnsi="Courier New"/>
    </w:rPr>
  </w:style>
  <w:style w:type="character" w:customStyle="1" w:styleId="WW8Num28z2">
    <w:name w:val="WW8Num28z2"/>
    <w:rsid w:val="004C7252"/>
    <w:rPr>
      <w:rFonts w:ascii="Wingdings" w:hAnsi="Wingdings"/>
    </w:rPr>
  </w:style>
  <w:style w:type="character" w:customStyle="1" w:styleId="WW8Num29z2">
    <w:name w:val="WW8Num29z2"/>
    <w:rsid w:val="004C7252"/>
    <w:rPr>
      <w:rFonts w:ascii="Wingdings" w:hAnsi="Wingdings"/>
    </w:rPr>
  </w:style>
  <w:style w:type="character" w:customStyle="1" w:styleId="WW8Num31z1">
    <w:name w:val="WW8Num31z1"/>
    <w:rsid w:val="004C7252"/>
    <w:rPr>
      <w:rFonts w:ascii="Courier New" w:hAnsi="Courier New" w:cs="Courier New"/>
    </w:rPr>
  </w:style>
  <w:style w:type="character" w:customStyle="1" w:styleId="WW8Num31z3">
    <w:name w:val="WW8Num31z3"/>
    <w:rsid w:val="004C7252"/>
    <w:rPr>
      <w:rFonts w:ascii="Symbol" w:hAnsi="Symbol"/>
    </w:rPr>
  </w:style>
  <w:style w:type="character" w:customStyle="1" w:styleId="WW8Num32z1">
    <w:name w:val="WW8Num32z1"/>
    <w:rsid w:val="004C7252"/>
    <w:rPr>
      <w:rFonts w:ascii="Courier New" w:hAnsi="Courier New" w:cs="Courier New"/>
    </w:rPr>
  </w:style>
  <w:style w:type="character" w:customStyle="1" w:styleId="WW8Num32z2">
    <w:name w:val="WW8Num32z2"/>
    <w:rsid w:val="004C7252"/>
    <w:rPr>
      <w:rFonts w:ascii="Wingdings" w:hAnsi="Wingdings"/>
    </w:rPr>
  </w:style>
  <w:style w:type="character" w:customStyle="1" w:styleId="WW8Num33z2">
    <w:name w:val="WW8Num33z2"/>
    <w:rsid w:val="004C7252"/>
    <w:rPr>
      <w:rFonts w:ascii="Wingdings" w:hAnsi="Wingdings"/>
    </w:rPr>
  </w:style>
  <w:style w:type="character" w:customStyle="1" w:styleId="WW8Num35z0">
    <w:name w:val="WW8Num35z0"/>
    <w:rsid w:val="004C7252"/>
    <w:rPr>
      <w:rFonts w:ascii="Wingdings" w:hAnsi="Wingdings"/>
    </w:rPr>
  </w:style>
  <w:style w:type="character" w:customStyle="1" w:styleId="WW8Num35z1">
    <w:name w:val="WW8Num35z1"/>
    <w:rsid w:val="004C7252"/>
    <w:rPr>
      <w:rFonts w:ascii="Courier New" w:hAnsi="Courier New" w:cs="Courier New"/>
    </w:rPr>
  </w:style>
  <w:style w:type="character" w:customStyle="1" w:styleId="WW8Num35z3">
    <w:name w:val="WW8Num35z3"/>
    <w:rsid w:val="004C7252"/>
    <w:rPr>
      <w:rFonts w:ascii="Symbol" w:hAnsi="Symbol"/>
    </w:rPr>
  </w:style>
  <w:style w:type="character" w:customStyle="1" w:styleId="WW8Num36z1">
    <w:name w:val="WW8Num36z1"/>
    <w:rsid w:val="004C7252"/>
    <w:rPr>
      <w:rFonts w:ascii="Courier New" w:hAnsi="Courier New" w:cs="Courier New"/>
    </w:rPr>
  </w:style>
  <w:style w:type="character" w:customStyle="1" w:styleId="WW8Num36z3">
    <w:name w:val="WW8Num36z3"/>
    <w:rsid w:val="004C7252"/>
    <w:rPr>
      <w:rFonts w:ascii="Symbol" w:hAnsi="Symbol"/>
    </w:rPr>
  </w:style>
  <w:style w:type="character" w:customStyle="1" w:styleId="WW8Num37z1">
    <w:name w:val="WW8Num37z1"/>
    <w:rsid w:val="004C7252"/>
    <w:rPr>
      <w:rFonts w:ascii="Courier New" w:hAnsi="Courier New" w:cs="Courier New"/>
    </w:rPr>
  </w:style>
  <w:style w:type="character" w:customStyle="1" w:styleId="WW8Num37z3">
    <w:name w:val="WW8Num37z3"/>
    <w:rsid w:val="004C7252"/>
    <w:rPr>
      <w:rFonts w:ascii="Symbol" w:hAnsi="Symbol"/>
    </w:rPr>
  </w:style>
  <w:style w:type="character" w:customStyle="1" w:styleId="WW8Num42z0">
    <w:name w:val="WW8Num42z0"/>
    <w:rsid w:val="004C7252"/>
    <w:rPr>
      <w:rFonts w:ascii="Wingdings 2" w:hAnsi="Wingdings 2"/>
    </w:rPr>
  </w:style>
  <w:style w:type="character" w:customStyle="1" w:styleId="WW8Num44z3">
    <w:name w:val="WW8Num44z3"/>
    <w:rsid w:val="004C7252"/>
    <w:rPr>
      <w:rFonts w:ascii="Symbol" w:hAnsi="Symbol"/>
    </w:rPr>
  </w:style>
  <w:style w:type="character" w:customStyle="1" w:styleId="WW8Num45z3">
    <w:name w:val="WW8Num45z3"/>
    <w:rsid w:val="004C7252"/>
    <w:rPr>
      <w:rFonts w:ascii="Symbol" w:hAnsi="Symbol"/>
    </w:rPr>
  </w:style>
  <w:style w:type="character" w:customStyle="1" w:styleId="WW8Num47z1">
    <w:name w:val="WW8Num47z1"/>
    <w:rsid w:val="004C7252"/>
    <w:rPr>
      <w:rFonts w:ascii="Courier New" w:hAnsi="Courier New" w:cs="Courier New"/>
    </w:rPr>
  </w:style>
  <w:style w:type="character" w:customStyle="1" w:styleId="WW8Num47z3">
    <w:name w:val="WW8Num47z3"/>
    <w:rsid w:val="004C7252"/>
    <w:rPr>
      <w:rFonts w:ascii="Symbol" w:hAnsi="Symbol"/>
    </w:rPr>
  </w:style>
  <w:style w:type="character" w:customStyle="1" w:styleId="WW8Num50z3">
    <w:name w:val="WW8Num50z3"/>
    <w:rsid w:val="004C7252"/>
    <w:rPr>
      <w:rFonts w:ascii="Symbol" w:hAnsi="Symbol"/>
    </w:rPr>
  </w:style>
  <w:style w:type="character" w:customStyle="1" w:styleId="WW8Num54z3">
    <w:name w:val="WW8Num54z3"/>
    <w:rsid w:val="004C7252"/>
    <w:rPr>
      <w:rFonts w:ascii="Symbol" w:hAnsi="Symbol"/>
    </w:rPr>
  </w:style>
  <w:style w:type="character" w:customStyle="1" w:styleId="WW8Num55z0">
    <w:name w:val="WW8Num55z0"/>
    <w:rsid w:val="004C7252"/>
    <w:rPr>
      <w:rFonts w:ascii="Symbol" w:hAnsi="Symbol"/>
    </w:rPr>
  </w:style>
  <w:style w:type="character" w:customStyle="1" w:styleId="WW8Num55z1">
    <w:name w:val="WW8Num55z1"/>
    <w:rsid w:val="004C7252"/>
    <w:rPr>
      <w:rFonts w:ascii="Courier New" w:hAnsi="Courier New" w:cs="Courier New"/>
    </w:rPr>
  </w:style>
  <w:style w:type="character" w:customStyle="1" w:styleId="WW8Num55z2">
    <w:name w:val="WW8Num55z2"/>
    <w:rsid w:val="004C7252"/>
    <w:rPr>
      <w:rFonts w:ascii="Wingdings" w:hAnsi="Wingdings"/>
    </w:rPr>
  </w:style>
  <w:style w:type="character" w:customStyle="1" w:styleId="WW8Num60z0">
    <w:name w:val="WW8Num60z0"/>
    <w:rsid w:val="004C7252"/>
    <w:rPr>
      <w:rFonts w:ascii="Symbol" w:hAnsi="Symbol"/>
    </w:rPr>
  </w:style>
  <w:style w:type="character" w:customStyle="1" w:styleId="WW8Num60z1">
    <w:name w:val="WW8Num60z1"/>
    <w:rsid w:val="004C7252"/>
    <w:rPr>
      <w:rFonts w:ascii="Courier New" w:hAnsi="Courier New" w:cs="Courier New"/>
    </w:rPr>
  </w:style>
  <w:style w:type="character" w:customStyle="1" w:styleId="WW8Num60z2">
    <w:name w:val="WW8Num60z2"/>
    <w:rsid w:val="004C7252"/>
    <w:rPr>
      <w:rFonts w:ascii="Wingdings" w:hAnsi="Wingdings"/>
    </w:rPr>
  </w:style>
  <w:style w:type="character" w:customStyle="1" w:styleId="WW8Num61z0">
    <w:name w:val="WW8Num61z0"/>
    <w:rsid w:val="004C7252"/>
    <w:rPr>
      <w:rFonts w:ascii="Symbol" w:hAnsi="Symbol"/>
    </w:rPr>
  </w:style>
  <w:style w:type="character" w:customStyle="1" w:styleId="WW8Num61z1">
    <w:name w:val="WW8Num61z1"/>
    <w:rsid w:val="004C7252"/>
    <w:rPr>
      <w:rFonts w:ascii="Courier New" w:hAnsi="Courier New" w:cs="Courier New"/>
    </w:rPr>
  </w:style>
  <w:style w:type="character" w:customStyle="1" w:styleId="WW8Num61z2">
    <w:name w:val="WW8Num61z2"/>
    <w:rsid w:val="004C7252"/>
    <w:rPr>
      <w:rFonts w:ascii="Wingdings" w:hAnsi="Wingdings"/>
    </w:rPr>
  </w:style>
  <w:style w:type="character" w:customStyle="1" w:styleId="WW8Num62z0">
    <w:name w:val="WW8Num62z0"/>
    <w:rsid w:val="004C7252"/>
    <w:rPr>
      <w:rFonts w:ascii="Wingdings 2" w:hAnsi="Wingdings 2"/>
    </w:rPr>
  </w:style>
  <w:style w:type="character" w:customStyle="1" w:styleId="Fontepargpadro2">
    <w:name w:val="Fonte parág. padrão2"/>
    <w:rsid w:val="004C7252"/>
  </w:style>
  <w:style w:type="character" w:customStyle="1" w:styleId="WW8Num2z0">
    <w:name w:val="WW8Num2z0"/>
    <w:rsid w:val="004C7252"/>
    <w:rPr>
      <w:rFonts w:ascii="Wingdings" w:hAnsi="Wingdings"/>
      <w:color w:val="auto"/>
    </w:rPr>
  </w:style>
  <w:style w:type="character" w:customStyle="1" w:styleId="WW8Num2z1">
    <w:name w:val="WW8Num2z1"/>
    <w:rsid w:val="004C7252"/>
    <w:rPr>
      <w:color w:val="auto"/>
    </w:rPr>
  </w:style>
  <w:style w:type="character" w:customStyle="1" w:styleId="WW8Num2z2">
    <w:name w:val="WW8Num2z2"/>
    <w:rsid w:val="004C7252"/>
    <w:rPr>
      <w:rFonts w:ascii="Wingdings" w:hAnsi="Wingdings"/>
    </w:rPr>
  </w:style>
  <w:style w:type="character" w:customStyle="1" w:styleId="WW8Num2z3">
    <w:name w:val="WW8Num2z3"/>
    <w:rsid w:val="004C7252"/>
    <w:rPr>
      <w:rFonts w:ascii="Symbol" w:hAnsi="Symbol"/>
    </w:rPr>
  </w:style>
  <w:style w:type="character" w:customStyle="1" w:styleId="WW8Num2z4">
    <w:name w:val="WW8Num2z4"/>
    <w:rsid w:val="004C7252"/>
    <w:rPr>
      <w:rFonts w:ascii="Courier New" w:hAnsi="Courier New" w:cs="Courier New"/>
    </w:rPr>
  </w:style>
  <w:style w:type="character" w:customStyle="1" w:styleId="WW8Num4z0">
    <w:name w:val="WW8Num4z0"/>
    <w:rsid w:val="004C7252"/>
    <w:rPr>
      <w:rFonts w:ascii="Symbol" w:hAnsi="Symbol"/>
    </w:rPr>
  </w:style>
  <w:style w:type="character" w:customStyle="1" w:styleId="WW8Num4z1">
    <w:name w:val="WW8Num4z1"/>
    <w:rsid w:val="004C7252"/>
    <w:rPr>
      <w:rFonts w:ascii="Courier New" w:hAnsi="Courier New" w:cs="Courier New"/>
    </w:rPr>
  </w:style>
  <w:style w:type="character" w:customStyle="1" w:styleId="WW8Num4z2">
    <w:name w:val="WW8Num4z2"/>
    <w:rsid w:val="004C7252"/>
    <w:rPr>
      <w:rFonts w:ascii="Wingdings" w:hAnsi="Wingdings"/>
    </w:rPr>
  </w:style>
  <w:style w:type="character" w:customStyle="1" w:styleId="WW8Num6z1">
    <w:name w:val="WW8Num6z1"/>
    <w:rsid w:val="004C7252"/>
    <w:rPr>
      <w:b/>
      <w:sz w:val="18"/>
      <w:szCs w:val="18"/>
    </w:rPr>
  </w:style>
  <w:style w:type="character" w:customStyle="1" w:styleId="WW8Num6z2">
    <w:name w:val="WW8Num6z2"/>
    <w:rsid w:val="004C7252"/>
    <w:rPr>
      <w:sz w:val="16"/>
      <w:szCs w:val="16"/>
    </w:rPr>
  </w:style>
  <w:style w:type="character" w:customStyle="1" w:styleId="WW8Num7z1">
    <w:name w:val="WW8Num7z1"/>
    <w:rsid w:val="004C7252"/>
    <w:rPr>
      <w:rFonts w:ascii="Courier New" w:hAnsi="Courier New" w:cs="Courier New"/>
    </w:rPr>
  </w:style>
  <w:style w:type="character" w:customStyle="1" w:styleId="WW8Num7z2">
    <w:name w:val="WW8Num7z2"/>
    <w:rsid w:val="004C7252"/>
    <w:rPr>
      <w:rFonts w:ascii="Wingdings" w:hAnsi="Wingdings"/>
    </w:rPr>
  </w:style>
  <w:style w:type="character" w:customStyle="1" w:styleId="WW8Num9z1">
    <w:name w:val="WW8Num9z1"/>
    <w:rsid w:val="004C7252"/>
    <w:rPr>
      <w:rFonts w:ascii="Courier New" w:hAnsi="Courier New" w:cs="Courier New"/>
    </w:rPr>
  </w:style>
  <w:style w:type="character" w:customStyle="1" w:styleId="WW8Num9z2">
    <w:name w:val="WW8Num9z2"/>
    <w:rsid w:val="004C7252"/>
    <w:rPr>
      <w:rFonts w:ascii="Wingdings" w:hAnsi="Wingdings"/>
    </w:rPr>
  </w:style>
  <w:style w:type="character" w:customStyle="1" w:styleId="WW8Num11z1">
    <w:name w:val="WW8Num11z1"/>
    <w:rsid w:val="004C7252"/>
    <w:rPr>
      <w:rFonts w:ascii="Courier New" w:hAnsi="Courier New" w:cs="Courier New"/>
    </w:rPr>
  </w:style>
  <w:style w:type="character" w:customStyle="1" w:styleId="WW8Num11z2">
    <w:name w:val="WW8Num11z2"/>
    <w:rsid w:val="004C7252"/>
    <w:rPr>
      <w:rFonts w:ascii="Wingdings" w:hAnsi="Wingdings"/>
    </w:rPr>
  </w:style>
  <w:style w:type="character" w:customStyle="1" w:styleId="WW8Num12z1">
    <w:name w:val="WW8Num12z1"/>
    <w:rsid w:val="004C7252"/>
    <w:rPr>
      <w:rFonts w:ascii="Courier New" w:hAnsi="Courier New" w:cs="Courier New"/>
    </w:rPr>
  </w:style>
  <w:style w:type="character" w:customStyle="1" w:styleId="WW8Num12z2">
    <w:name w:val="WW8Num12z2"/>
    <w:rsid w:val="004C7252"/>
    <w:rPr>
      <w:rFonts w:ascii="Wingdings" w:hAnsi="Wingdings"/>
    </w:rPr>
  </w:style>
  <w:style w:type="character" w:customStyle="1" w:styleId="WW8Num13z1">
    <w:name w:val="WW8Num13z1"/>
    <w:rsid w:val="004C7252"/>
    <w:rPr>
      <w:rFonts w:ascii="Courier New" w:hAnsi="Courier New" w:cs="Courier New"/>
    </w:rPr>
  </w:style>
  <w:style w:type="character" w:customStyle="1" w:styleId="WW8Num13z2">
    <w:name w:val="WW8Num13z2"/>
    <w:rsid w:val="004C7252"/>
    <w:rPr>
      <w:rFonts w:ascii="Wingdings" w:hAnsi="Wingdings"/>
    </w:rPr>
  </w:style>
  <w:style w:type="character" w:customStyle="1" w:styleId="WW8Num14z1">
    <w:name w:val="WW8Num14z1"/>
    <w:rsid w:val="004C7252"/>
    <w:rPr>
      <w:rFonts w:ascii="Courier New" w:hAnsi="Courier New"/>
    </w:rPr>
  </w:style>
  <w:style w:type="character" w:customStyle="1" w:styleId="WW8Num14z2">
    <w:name w:val="WW8Num14z2"/>
    <w:rsid w:val="004C7252"/>
    <w:rPr>
      <w:rFonts w:ascii="Wingdings" w:hAnsi="Wingdings"/>
    </w:rPr>
  </w:style>
  <w:style w:type="character" w:customStyle="1" w:styleId="WW8Num16z1">
    <w:name w:val="WW8Num16z1"/>
    <w:rsid w:val="004C7252"/>
    <w:rPr>
      <w:rFonts w:ascii="Arial" w:eastAsia="Calibri" w:hAnsi="Arial" w:cs="Arial"/>
    </w:rPr>
  </w:style>
  <w:style w:type="character" w:customStyle="1" w:styleId="WW8Num16z2">
    <w:name w:val="WW8Num16z2"/>
    <w:rsid w:val="004C7252"/>
    <w:rPr>
      <w:rFonts w:ascii="Wingdings" w:hAnsi="Wingdings"/>
    </w:rPr>
  </w:style>
  <w:style w:type="character" w:customStyle="1" w:styleId="WW8Num16z4">
    <w:name w:val="WW8Num16z4"/>
    <w:rsid w:val="004C7252"/>
    <w:rPr>
      <w:rFonts w:ascii="Courier New" w:hAnsi="Courier New" w:cs="Courier New"/>
    </w:rPr>
  </w:style>
  <w:style w:type="character" w:customStyle="1" w:styleId="WW8Num17z1">
    <w:name w:val="WW8Num17z1"/>
    <w:rsid w:val="004C7252"/>
    <w:rPr>
      <w:rFonts w:ascii="Courier New" w:hAnsi="Courier New" w:cs="Courier New"/>
    </w:rPr>
  </w:style>
  <w:style w:type="character" w:customStyle="1" w:styleId="WW8Num17z2">
    <w:name w:val="WW8Num17z2"/>
    <w:rsid w:val="004C7252"/>
    <w:rPr>
      <w:rFonts w:ascii="Wingdings" w:hAnsi="Wingdings"/>
    </w:rPr>
  </w:style>
  <w:style w:type="character" w:customStyle="1" w:styleId="WW8Num18z1">
    <w:name w:val="WW8Num18z1"/>
    <w:rsid w:val="004C7252"/>
    <w:rPr>
      <w:rFonts w:ascii="Courier New" w:hAnsi="Courier New"/>
    </w:rPr>
  </w:style>
  <w:style w:type="character" w:customStyle="1" w:styleId="WW8Num18z2">
    <w:name w:val="WW8Num18z2"/>
    <w:rsid w:val="004C7252"/>
    <w:rPr>
      <w:rFonts w:ascii="Wingdings" w:hAnsi="Wingdings"/>
    </w:rPr>
  </w:style>
  <w:style w:type="character" w:customStyle="1" w:styleId="WW8Num19z1">
    <w:name w:val="WW8Num19z1"/>
    <w:rsid w:val="004C7252"/>
    <w:rPr>
      <w:rFonts w:ascii="Courier New" w:hAnsi="Courier New" w:cs="Courier New"/>
    </w:rPr>
  </w:style>
  <w:style w:type="character" w:customStyle="1" w:styleId="WW8Num19z2">
    <w:name w:val="WW8Num19z2"/>
    <w:rsid w:val="004C7252"/>
    <w:rPr>
      <w:rFonts w:ascii="Wingdings" w:hAnsi="Wingdings"/>
    </w:rPr>
  </w:style>
  <w:style w:type="character" w:customStyle="1" w:styleId="WW8Num20z2">
    <w:name w:val="WW8Num20z2"/>
    <w:rsid w:val="004C7252"/>
    <w:rPr>
      <w:rFonts w:ascii="Wingdings" w:hAnsi="Wingdings"/>
    </w:rPr>
  </w:style>
  <w:style w:type="character" w:customStyle="1" w:styleId="WW8Num23z1">
    <w:name w:val="WW8Num23z1"/>
    <w:rsid w:val="004C7252"/>
    <w:rPr>
      <w:rFonts w:ascii="Courier New" w:hAnsi="Courier New" w:cs="Courier New"/>
    </w:rPr>
  </w:style>
  <w:style w:type="character" w:customStyle="1" w:styleId="WW8Num23z2">
    <w:name w:val="WW8Num23z2"/>
    <w:rsid w:val="004C7252"/>
    <w:rPr>
      <w:rFonts w:ascii="Wingdings" w:hAnsi="Wingdings"/>
    </w:rPr>
  </w:style>
  <w:style w:type="character" w:customStyle="1" w:styleId="WW8Num24z2">
    <w:name w:val="WW8Num24z2"/>
    <w:rsid w:val="004C7252"/>
    <w:rPr>
      <w:rFonts w:ascii="Wingdings" w:hAnsi="Wingdings"/>
    </w:rPr>
  </w:style>
  <w:style w:type="character" w:customStyle="1" w:styleId="WW8Num31z2">
    <w:name w:val="WW8Num31z2"/>
    <w:rsid w:val="004C7252"/>
    <w:rPr>
      <w:rFonts w:ascii="Wingdings" w:hAnsi="Wingdings"/>
    </w:rPr>
  </w:style>
  <w:style w:type="character" w:customStyle="1" w:styleId="Fontepargpadro1">
    <w:name w:val="Fonte parág. padrão1"/>
    <w:rsid w:val="004C7252"/>
  </w:style>
  <w:style w:type="character" w:styleId="Nmerodepgina">
    <w:name w:val="page number"/>
    <w:basedOn w:val="Fontepargpadro1"/>
    <w:rsid w:val="004C7252"/>
  </w:style>
  <w:style w:type="character" w:styleId="Hyperlink">
    <w:name w:val="Hyperlink"/>
    <w:uiPriority w:val="99"/>
    <w:rsid w:val="004C7252"/>
    <w:rPr>
      <w:color w:val="0000FF"/>
      <w:u w:val="single"/>
    </w:rPr>
  </w:style>
  <w:style w:type="character" w:customStyle="1" w:styleId="CaracteresdeNotadeRodap">
    <w:name w:val="Caracteres de Nota de Rodapé"/>
    <w:rsid w:val="004C7252"/>
    <w:rPr>
      <w:vertAlign w:val="superscript"/>
    </w:rPr>
  </w:style>
  <w:style w:type="character" w:customStyle="1" w:styleId="Refdecomentrio1">
    <w:name w:val="Ref. de comentário1"/>
    <w:rsid w:val="004C7252"/>
    <w:rPr>
      <w:sz w:val="16"/>
      <w:szCs w:val="16"/>
    </w:rPr>
  </w:style>
  <w:style w:type="character" w:customStyle="1" w:styleId="NormalArialChar">
    <w:name w:val="Normal + Arial Char"/>
    <w:rsid w:val="004C7252"/>
    <w:rPr>
      <w:rFonts w:ascii="Arial" w:hAnsi="Arial" w:cs="Arial"/>
      <w:sz w:val="24"/>
      <w:lang w:val="pt-BR" w:eastAsia="ar-SA" w:bidi="ar-SA"/>
    </w:rPr>
  </w:style>
  <w:style w:type="character" w:customStyle="1" w:styleId="acicollapsed1">
    <w:name w:val="acicollapsed1"/>
    <w:rsid w:val="004C7252"/>
    <w:rPr>
      <w:vanish w:val="0"/>
    </w:rPr>
  </w:style>
  <w:style w:type="character" w:styleId="HiperlinkVisitado">
    <w:name w:val="FollowedHyperlink"/>
    <w:uiPriority w:val="99"/>
    <w:rsid w:val="004C7252"/>
    <w:rPr>
      <w:color w:val="800080"/>
      <w:u w:val="single"/>
    </w:rPr>
  </w:style>
  <w:style w:type="character" w:customStyle="1" w:styleId="Char">
    <w:name w:val="Char"/>
    <w:rsid w:val="004C7252"/>
    <w:rPr>
      <w:rFonts w:ascii="Consolas" w:eastAsia="Calibri" w:hAnsi="Consolas" w:cs="Times New Roman"/>
      <w:sz w:val="21"/>
      <w:szCs w:val="21"/>
    </w:rPr>
  </w:style>
  <w:style w:type="character" w:customStyle="1" w:styleId="WW-Char">
    <w:name w:val="WW- Char"/>
    <w:rsid w:val="004C7252"/>
    <w:rPr>
      <w:sz w:val="24"/>
    </w:rPr>
  </w:style>
  <w:style w:type="character" w:customStyle="1" w:styleId="A1">
    <w:name w:val="A1"/>
    <w:rsid w:val="004C7252"/>
    <w:rPr>
      <w:rFonts w:cs="Adobe Garamond Pro"/>
      <w:color w:val="000000"/>
      <w:sz w:val="20"/>
      <w:szCs w:val="20"/>
    </w:rPr>
  </w:style>
  <w:style w:type="character" w:customStyle="1" w:styleId="Caracteresdenotaderodap0">
    <w:name w:val="Caracteres de nota de rodapé"/>
    <w:rsid w:val="004C7252"/>
    <w:rPr>
      <w:vertAlign w:val="superscript"/>
    </w:rPr>
  </w:style>
  <w:style w:type="character" w:customStyle="1" w:styleId="Caracteresdenotadefim">
    <w:name w:val="Caracteres de nota de fim"/>
    <w:rsid w:val="004C7252"/>
    <w:rPr>
      <w:vertAlign w:val="superscript"/>
    </w:rPr>
  </w:style>
  <w:style w:type="character" w:customStyle="1" w:styleId="CaracteresdeNotadeFim0">
    <w:name w:val="Caracteres de Nota de Fim"/>
    <w:rsid w:val="004C7252"/>
  </w:style>
  <w:style w:type="character" w:customStyle="1" w:styleId="Refdecomentrio2">
    <w:name w:val="Ref. de comentário2"/>
    <w:rsid w:val="004C7252"/>
    <w:rPr>
      <w:sz w:val="16"/>
      <w:szCs w:val="16"/>
    </w:rPr>
  </w:style>
  <w:style w:type="character" w:customStyle="1" w:styleId="TextodecomentrioChar">
    <w:name w:val="Texto de comentário Char"/>
    <w:rsid w:val="004C7252"/>
    <w:rPr>
      <w:color w:val="00005B"/>
      <w:lang w:val="pt-BR"/>
    </w:rPr>
  </w:style>
  <w:style w:type="character" w:customStyle="1" w:styleId="CabealhoChar">
    <w:name w:val="Cabeçalho Char"/>
    <w:rsid w:val="004C7252"/>
    <w:rPr>
      <w:color w:val="00005B"/>
      <w:sz w:val="24"/>
      <w:szCs w:val="24"/>
    </w:rPr>
  </w:style>
  <w:style w:type="character" w:customStyle="1" w:styleId="RodapChar">
    <w:name w:val="Rodapé Char"/>
    <w:uiPriority w:val="99"/>
    <w:rsid w:val="004C7252"/>
    <w:rPr>
      <w:color w:val="00005B"/>
      <w:sz w:val="24"/>
      <w:szCs w:val="24"/>
    </w:rPr>
  </w:style>
  <w:style w:type="character" w:customStyle="1" w:styleId="Refdenotaderodap1">
    <w:name w:val="Ref. de nota de rodapé1"/>
    <w:rsid w:val="004C7252"/>
    <w:rPr>
      <w:vertAlign w:val="superscript"/>
    </w:rPr>
  </w:style>
  <w:style w:type="character" w:customStyle="1" w:styleId="Refdenotadefim1">
    <w:name w:val="Ref. de nota de fim1"/>
    <w:rsid w:val="004C7252"/>
    <w:rPr>
      <w:vertAlign w:val="superscript"/>
    </w:rPr>
  </w:style>
  <w:style w:type="character" w:customStyle="1" w:styleId="Smbolosdenumerao">
    <w:name w:val="Símbolos de numeração"/>
    <w:rsid w:val="004C7252"/>
  </w:style>
  <w:style w:type="character" w:customStyle="1" w:styleId="Refdenotaderodap2">
    <w:name w:val="Ref. de nota de rodapé2"/>
    <w:rsid w:val="004C7252"/>
    <w:rPr>
      <w:vertAlign w:val="superscript"/>
    </w:rPr>
  </w:style>
  <w:style w:type="character" w:customStyle="1" w:styleId="Refdenotadefim2">
    <w:name w:val="Ref. de nota de fim2"/>
    <w:rsid w:val="004C7252"/>
    <w:rPr>
      <w:vertAlign w:val="superscript"/>
    </w:rPr>
  </w:style>
  <w:style w:type="character" w:styleId="Forte">
    <w:name w:val="Strong"/>
    <w:uiPriority w:val="22"/>
    <w:qFormat/>
    <w:rsid w:val="004C7252"/>
    <w:rPr>
      <w:b/>
      <w:bCs/>
    </w:rPr>
  </w:style>
  <w:style w:type="character" w:customStyle="1" w:styleId="Refdecomentrio3">
    <w:name w:val="Ref. de comentário3"/>
    <w:rsid w:val="004C7252"/>
    <w:rPr>
      <w:sz w:val="16"/>
      <w:szCs w:val="16"/>
    </w:rPr>
  </w:style>
  <w:style w:type="character" w:customStyle="1" w:styleId="TextodecomentrioChar1">
    <w:name w:val="Texto de comentário Char1"/>
    <w:uiPriority w:val="99"/>
    <w:rsid w:val="004C7252"/>
    <w:rPr>
      <w:color w:val="00005B"/>
    </w:rPr>
  </w:style>
  <w:style w:type="paragraph" w:customStyle="1" w:styleId="Ttulo30">
    <w:name w:val="Título3"/>
    <w:basedOn w:val="Normal"/>
    <w:next w:val="Corpodetexto"/>
    <w:rsid w:val="004C7252"/>
    <w:pPr>
      <w:keepNext/>
      <w:spacing w:before="240" w:after="120"/>
    </w:pPr>
    <w:rPr>
      <w:rFonts w:ascii="Arial" w:eastAsia="MS Mincho" w:hAnsi="Arial" w:cs="Tahoma"/>
      <w:sz w:val="28"/>
      <w:szCs w:val="28"/>
    </w:rPr>
  </w:style>
  <w:style w:type="paragraph" w:styleId="Corpodetexto">
    <w:name w:val="Body Text"/>
    <w:basedOn w:val="Normal"/>
    <w:link w:val="CorpodetextoChar"/>
    <w:rsid w:val="004C7252"/>
    <w:pPr>
      <w:overflowPunct w:val="0"/>
      <w:autoSpaceDE w:val="0"/>
      <w:spacing w:before="0" w:after="120" w:line="360" w:lineRule="auto"/>
      <w:jc w:val="both"/>
      <w:textAlignment w:val="baseline"/>
    </w:pPr>
    <w:rPr>
      <w:color w:val="auto"/>
      <w:sz w:val="22"/>
      <w:szCs w:val="20"/>
    </w:rPr>
  </w:style>
  <w:style w:type="character" w:customStyle="1" w:styleId="CorpodetextoChar">
    <w:name w:val="Corpo de texto Char"/>
    <w:basedOn w:val="Fontepargpadro"/>
    <w:link w:val="Corpodetexto"/>
    <w:rsid w:val="004C7252"/>
    <w:rPr>
      <w:rFonts w:ascii="Times New Roman" w:eastAsia="Times New Roman" w:hAnsi="Times New Roman" w:cs="Times New Roman"/>
      <w:noProof/>
      <w:szCs w:val="20"/>
      <w:lang w:eastAsia="ar-SA"/>
    </w:rPr>
  </w:style>
  <w:style w:type="paragraph" w:styleId="Lista">
    <w:name w:val="List"/>
    <w:basedOn w:val="Corpodetexto"/>
    <w:rsid w:val="004C7252"/>
    <w:rPr>
      <w:rFonts w:cs="Tahoma"/>
    </w:rPr>
  </w:style>
  <w:style w:type="paragraph" w:customStyle="1" w:styleId="Legenda4">
    <w:name w:val="Legenda4"/>
    <w:basedOn w:val="Normal"/>
    <w:rsid w:val="004C7252"/>
    <w:pPr>
      <w:suppressLineNumbers/>
      <w:spacing w:before="120" w:after="120"/>
    </w:pPr>
    <w:rPr>
      <w:rFonts w:cs="Tahoma"/>
      <w:i/>
      <w:iCs/>
    </w:rPr>
  </w:style>
  <w:style w:type="paragraph" w:customStyle="1" w:styleId="ndice">
    <w:name w:val="Índice"/>
    <w:basedOn w:val="Normal"/>
    <w:rsid w:val="004C7252"/>
    <w:pPr>
      <w:suppressLineNumbers/>
    </w:pPr>
    <w:rPr>
      <w:rFonts w:cs="Tahoma"/>
    </w:rPr>
  </w:style>
  <w:style w:type="paragraph" w:customStyle="1" w:styleId="SemEspaamento1">
    <w:name w:val="Sem Espaçamento1"/>
    <w:basedOn w:val="Normal"/>
    <w:rsid w:val="004C7252"/>
    <w:pPr>
      <w:spacing w:before="0" w:after="0"/>
    </w:pPr>
    <w:rPr>
      <w:rFonts w:ascii="Calibri" w:eastAsia="Calibri" w:hAnsi="Calibri"/>
      <w:color w:val="auto"/>
      <w:sz w:val="22"/>
      <w:szCs w:val="22"/>
      <w:lang w:val="en-US" w:eastAsia="en-US" w:bidi="en-US"/>
    </w:rPr>
  </w:style>
  <w:style w:type="paragraph" w:customStyle="1" w:styleId="Ttulo20">
    <w:name w:val="Título2"/>
    <w:basedOn w:val="Normal"/>
    <w:next w:val="Corpodetexto"/>
    <w:rsid w:val="004C7252"/>
    <w:pPr>
      <w:keepNext/>
      <w:spacing w:before="240" w:after="120"/>
    </w:pPr>
    <w:rPr>
      <w:rFonts w:ascii="Arial" w:eastAsia="MS Mincho" w:hAnsi="Arial" w:cs="Tahoma"/>
      <w:sz w:val="28"/>
      <w:szCs w:val="28"/>
    </w:rPr>
  </w:style>
  <w:style w:type="paragraph" w:customStyle="1" w:styleId="Legenda3">
    <w:name w:val="Legenda3"/>
    <w:basedOn w:val="Normal"/>
    <w:rsid w:val="004C7252"/>
    <w:pPr>
      <w:suppressLineNumbers/>
      <w:spacing w:before="120" w:after="120"/>
    </w:pPr>
    <w:rPr>
      <w:rFonts w:cs="Tahoma"/>
      <w:i/>
      <w:iCs/>
    </w:rPr>
  </w:style>
  <w:style w:type="paragraph" w:customStyle="1" w:styleId="Ttulo10">
    <w:name w:val="Título1"/>
    <w:basedOn w:val="Normal"/>
    <w:next w:val="Corpodetexto"/>
    <w:rsid w:val="004C7252"/>
    <w:pPr>
      <w:keepNext/>
      <w:spacing w:before="240" w:after="120"/>
    </w:pPr>
    <w:rPr>
      <w:rFonts w:ascii="Arial" w:eastAsia="MS Mincho" w:hAnsi="Arial" w:cs="Tahoma"/>
      <w:sz w:val="28"/>
      <w:szCs w:val="28"/>
    </w:rPr>
  </w:style>
  <w:style w:type="paragraph" w:customStyle="1" w:styleId="Legenda2">
    <w:name w:val="Legenda2"/>
    <w:basedOn w:val="Normal"/>
    <w:rsid w:val="004C7252"/>
    <w:pPr>
      <w:suppressLineNumbers/>
      <w:spacing w:before="120" w:after="120"/>
    </w:pPr>
    <w:rPr>
      <w:rFonts w:cs="Tahoma"/>
      <w:i/>
      <w:iCs/>
    </w:rPr>
  </w:style>
  <w:style w:type="paragraph" w:customStyle="1" w:styleId="Captulo">
    <w:name w:val="Capítulo"/>
    <w:basedOn w:val="Normal"/>
    <w:next w:val="Corpodetexto"/>
    <w:rsid w:val="004C7252"/>
    <w:pPr>
      <w:keepNext/>
      <w:spacing w:before="240" w:after="120"/>
    </w:pPr>
    <w:rPr>
      <w:rFonts w:ascii="Arial" w:eastAsia="Lucida Sans Unicode" w:hAnsi="Arial" w:cs="Tahoma"/>
      <w:sz w:val="28"/>
      <w:szCs w:val="28"/>
    </w:rPr>
  </w:style>
  <w:style w:type="paragraph" w:customStyle="1" w:styleId="Legenda1">
    <w:name w:val="Legenda1"/>
    <w:basedOn w:val="Normal"/>
    <w:rsid w:val="004C7252"/>
    <w:pPr>
      <w:suppressLineNumbers/>
      <w:spacing w:before="120" w:after="120"/>
    </w:pPr>
    <w:rPr>
      <w:rFonts w:cs="Tahoma"/>
      <w:i/>
      <w:iCs/>
    </w:rPr>
  </w:style>
  <w:style w:type="paragraph" w:styleId="Cabealho">
    <w:name w:val="header"/>
    <w:basedOn w:val="Normal"/>
    <w:link w:val="CabealhoChar1"/>
    <w:rsid w:val="004C7252"/>
    <w:pPr>
      <w:tabs>
        <w:tab w:val="center" w:pos="4419"/>
        <w:tab w:val="right" w:pos="8838"/>
      </w:tabs>
    </w:pPr>
  </w:style>
  <w:style w:type="character" w:customStyle="1" w:styleId="CabealhoChar1">
    <w:name w:val="Cabeçalho Char1"/>
    <w:basedOn w:val="Fontepargpadro"/>
    <w:link w:val="Cabealho"/>
    <w:rsid w:val="004C7252"/>
    <w:rPr>
      <w:rFonts w:ascii="Times New Roman" w:eastAsia="Times New Roman" w:hAnsi="Times New Roman" w:cs="Times New Roman"/>
      <w:noProof/>
      <w:color w:val="00005B"/>
      <w:sz w:val="24"/>
      <w:szCs w:val="24"/>
      <w:lang w:eastAsia="ar-SA"/>
    </w:rPr>
  </w:style>
  <w:style w:type="paragraph" w:styleId="Rodap">
    <w:name w:val="footer"/>
    <w:basedOn w:val="Normal"/>
    <w:link w:val="RodapChar1"/>
    <w:uiPriority w:val="99"/>
    <w:rsid w:val="004C7252"/>
    <w:pPr>
      <w:tabs>
        <w:tab w:val="center" w:pos="4419"/>
        <w:tab w:val="right" w:pos="8838"/>
      </w:tabs>
    </w:pPr>
  </w:style>
  <w:style w:type="character" w:customStyle="1" w:styleId="RodapChar1">
    <w:name w:val="Rodapé Char1"/>
    <w:basedOn w:val="Fontepargpadro"/>
    <w:link w:val="Rodap"/>
    <w:uiPriority w:val="99"/>
    <w:rsid w:val="004C7252"/>
    <w:rPr>
      <w:rFonts w:ascii="Times New Roman" w:eastAsia="Times New Roman" w:hAnsi="Times New Roman" w:cs="Times New Roman"/>
      <w:noProof/>
      <w:color w:val="00005B"/>
      <w:sz w:val="24"/>
      <w:szCs w:val="24"/>
      <w:lang w:eastAsia="ar-SA"/>
    </w:rPr>
  </w:style>
  <w:style w:type="paragraph" w:styleId="NormalWeb">
    <w:name w:val="Normal (Web)"/>
    <w:basedOn w:val="Normal"/>
    <w:uiPriority w:val="99"/>
    <w:rsid w:val="004C7252"/>
  </w:style>
  <w:style w:type="paragraph" w:styleId="Textodebalo">
    <w:name w:val="Balloon Text"/>
    <w:basedOn w:val="Normal"/>
    <w:link w:val="TextodebaloChar"/>
    <w:rsid w:val="004C7252"/>
    <w:rPr>
      <w:rFonts w:ascii="Tahoma" w:hAnsi="Tahoma" w:cs="Tahoma"/>
      <w:sz w:val="16"/>
      <w:szCs w:val="16"/>
    </w:rPr>
  </w:style>
  <w:style w:type="character" w:customStyle="1" w:styleId="TextodebaloChar">
    <w:name w:val="Texto de balão Char"/>
    <w:basedOn w:val="Fontepargpadro"/>
    <w:link w:val="Textodebalo"/>
    <w:rsid w:val="004C7252"/>
    <w:rPr>
      <w:rFonts w:ascii="Tahoma" w:eastAsia="Times New Roman" w:hAnsi="Tahoma" w:cs="Tahoma"/>
      <w:noProof/>
      <w:color w:val="00005B"/>
      <w:sz w:val="16"/>
      <w:szCs w:val="16"/>
      <w:lang w:eastAsia="ar-SA"/>
    </w:rPr>
  </w:style>
  <w:style w:type="paragraph" w:customStyle="1" w:styleId="Textodecomentrio1">
    <w:name w:val="Texto de comentário1"/>
    <w:basedOn w:val="Normal"/>
    <w:rsid w:val="004C7252"/>
    <w:rPr>
      <w:sz w:val="20"/>
      <w:szCs w:val="20"/>
    </w:rPr>
  </w:style>
  <w:style w:type="paragraph" w:styleId="Textodecomentrio">
    <w:name w:val="annotation text"/>
    <w:basedOn w:val="Normal"/>
    <w:link w:val="TextodecomentrioChar2"/>
    <w:uiPriority w:val="99"/>
    <w:unhideWhenUsed/>
    <w:rsid w:val="004C7252"/>
    <w:rPr>
      <w:sz w:val="20"/>
      <w:szCs w:val="20"/>
    </w:rPr>
  </w:style>
  <w:style w:type="character" w:customStyle="1" w:styleId="TextodecomentrioChar2">
    <w:name w:val="Texto de comentário Char2"/>
    <w:basedOn w:val="Fontepargpadro"/>
    <w:link w:val="Textodecomentrio"/>
    <w:uiPriority w:val="99"/>
    <w:rsid w:val="004C7252"/>
    <w:rPr>
      <w:rFonts w:ascii="Times New Roman" w:eastAsia="Times New Roman" w:hAnsi="Times New Roman" w:cs="Times New Roman"/>
      <w:noProof/>
      <w:color w:val="00005B"/>
      <w:sz w:val="20"/>
      <w:szCs w:val="20"/>
      <w:lang w:eastAsia="ar-SA"/>
    </w:rPr>
  </w:style>
  <w:style w:type="paragraph" w:styleId="Assuntodocomentrio">
    <w:name w:val="annotation subject"/>
    <w:basedOn w:val="Textodecomentrio1"/>
    <w:next w:val="Textodecomentrio1"/>
    <w:link w:val="AssuntodocomentrioChar"/>
    <w:rsid w:val="004C7252"/>
    <w:rPr>
      <w:b/>
      <w:bCs/>
    </w:rPr>
  </w:style>
  <w:style w:type="character" w:customStyle="1" w:styleId="AssuntodocomentrioChar">
    <w:name w:val="Assunto do comentário Char"/>
    <w:basedOn w:val="TextodecomentrioChar2"/>
    <w:link w:val="Assuntodocomentrio"/>
    <w:rsid w:val="004C7252"/>
    <w:rPr>
      <w:rFonts w:ascii="Times New Roman" w:eastAsia="Times New Roman" w:hAnsi="Times New Roman" w:cs="Times New Roman"/>
      <w:b/>
      <w:bCs/>
      <w:noProof/>
      <w:color w:val="00005B"/>
      <w:sz w:val="20"/>
      <w:szCs w:val="20"/>
      <w:lang w:eastAsia="ar-SA"/>
    </w:rPr>
  </w:style>
  <w:style w:type="paragraph" w:customStyle="1" w:styleId="NormalArial">
    <w:name w:val="Normal + Arial"/>
    <w:basedOn w:val="Normal"/>
    <w:uiPriority w:val="99"/>
    <w:rsid w:val="004C7252"/>
    <w:pPr>
      <w:spacing w:before="0" w:after="0"/>
      <w:ind w:left="360"/>
      <w:jc w:val="both"/>
    </w:pPr>
    <w:rPr>
      <w:rFonts w:ascii="Arial" w:hAnsi="Arial" w:cs="Arial"/>
      <w:color w:val="auto"/>
      <w:szCs w:val="20"/>
    </w:rPr>
  </w:style>
  <w:style w:type="paragraph" w:styleId="Textodenotaderodap">
    <w:name w:val="footnote text"/>
    <w:aliases w:val="Texto4,Car,F,Footnote Text Char,BNDES_NOTA RODAPE,Nota de rodapé,ft,Footnote text,ft2,fn,Texto de Rodapé, Char Char Char,nota_rodapé,Char Char Char,rodapétese, Char Char, Char,Char1,f,mod,Nota de rodapé1,Ch"/>
    <w:basedOn w:val="Normal"/>
    <w:link w:val="TextodenotaderodapChar"/>
    <w:uiPriority w:val="99"/>
    <w:qFormat/>
    <w:rsid w:val="004C7252"/>
    <w:rPr>
      <w:sz w:val="20"/>
      <w:szCs w:val="20"/>
    </w:rPr>
  </w:style>
  <w:style w:type="character" w:customStyle="1" w:styleId="TextodenotaderodapChar">
    <w:name w:val="Texto de nota de rodapé Char"/>
    <w:aliases w:val="Texto4 Char,Car Char,F Char,Footnote Text Char Char,BNDES_NOTA RODAPE Char,Nota de rodapé Char,ft Char,Footnote text Char,ft2 Char,fn Char,Texto de Rodapé Char, Char Char Char Char,nota_rodapé Char,Char Char Char Char,f Char"/>
    <w:basedOn w:val="Fontepargpadro"/>
    <w:link w:val="Textodenotaderodap"/>
    <w:uiPriority w:val="99"/>
    <w:qFormat/>
    <w:rsid w:val="004C7252"/>
    <w:rPr>
      <w:rFonts w:ascii="Times New Roman" w:eastAsia="Times New Roman" w:hAnsi="Times New Roman" w:cs="Times New Roman"/>
      <w:noProof/>
      <w:color w:val="00005B"/>
      <w:sz w:val="20"/>
      <w:szCs w:val="20"/>
      <w:lang w:eastAsia="ar-SA"/>
    </w:rPr>
  </w:style>
  <w:style w:type="paragraph" w:customStyle="1" w:styleId="Textoembloco1">
    <w:name w:val="Texto em bloco1"/>
    <w:basedOn w:val="Normal"/>
    <w:rsid w:val="004C7252"/>
    <w:pPr>
      <w:tabs>
        <w:tab w:val="left" w:pos="3402"/>
      </w:tabs>
      <w:spacing w:before="0" w:after="0" w:line="264" w:lineRule="auto"/>
      <w:ind w:left="1134" w:right="567" w:hanging="567"/>
      <w:jc w:val="both"/>
    </w:pPr>
    <w:rPr>
      <w:rFonts w:ascii="Arial" w:hAnsi="Arial"/>
      <w:color w:val="auto"/>
      <w:szCs w:val="20"/>
    </w:rPr>
  </w:style>
  <w:style w:type="paragraph" w:customStyle="1" w:styleId="Estruturadodocumento1">
    <w:name w:val="Estrutura do documento1"/>
    <w:basedOn w:val="Normal"/>
    <w:rsid w:val="004C7252"/>
    <w:pPr>
      <w:shd w:val="clear" w:color="auto" w:fill="000080"/>
    </w:pPr>
    <w:rPr>
      <w:rFonts w:ascii="Tahoma" w:hAnsi="Tahoma" w:cs="Tahoma"/>
      <w:sz w:val="20"/>
      <w:szCs w:val="20"/>
    </w:rPr>
  </w:style>
  <w:style w:type="paragraph" w:customStyle="1" w:styleId="Recuodecorpodetexto31">
    <w:name w:val="Recuo de corpo de texto 31"/>
    <w:basedOn w:val="Normal"/>
    <w:rsid w:val="004C7252"/>
    <w:pPr>
      <w:spacing w:after="120"/>
      <w:ind w:left="283"/>
    </w:pPr>
    <w:rPr>
      <w:sz w:val="16"/>
      <w:szCs w:val="16"/>
    </w:rPr>
  </w:style>
  <w:style w:type="paragraph" w:styleId="Subttulo">
    <w:name w:val="Subtitle"/>
    <w:basedOn w:val="Normal"/>
    <w:next w:val="Corpodetexto"/>
    <w:link w:val="SubttuloChar"/>
    <w:uiPriority w:val="11"/>
    <w:qFormat/>
    <w:rsid w:val="004C7252"/>
    <w:pPr>
      <w:autoSpaceDE w:val="0"/>
      <w:spacing w:before="0" w:after="0"/>
      <w:jc w:val="center"/>
    </w:pPr>
    <w:rPr>
      <w:b/>
      <w:bCs/>
      <w:color w:val="auto"/>
      <w:spacing w:val="-20"/>
    </w:rPr>
  </w:style>
  <w:style w:type="character" w:customStyle="1" w:styleId="SubttuloChar">
    <w:name w:val="Subtítulo Char"/>
    <w:basedOn w:val="Fontepargpadro"/>
    <w:link w:val="Subttulo"/>
    <w:uiPriority w:val="11"/>
    <w:rsid w:val="004C7252"/>
    <w:rPr>
      <w:rFonts w:ascii="Times New Roman" w:eastAsia="Times New Roman" w:hAnsi="Times New Roman" w:cs="Times New Roman"/>
      <w:b/>
      <w:bCs/>
      <w:noProof/>
      <w:spacing w:val="-20"/>
      <w:sz w:val="24"/>
      <w:szCs w:val="24"/>
      <w:lang w:eastAsia="ar-SA"/>
    </w:rPr>
  </w:style>
  <w:style w:type="paragraph" w:styleId="Remissivo1">
    <w:name w:val="index 1"/>
    <w:basedOn w:val="Normal"/>
    <w:next w:val="Normal"/>
    <w:rsid w:val="004C7252"/>
    <w:pPr>
      <w:ind w:left="240" w:hanging="240"/>
    </w:pPr>
    <w:rPr>
      <w:rFonts w:ascii="Arial Narrow" w:hAnsi="Arial Narrow"/>
      <w:color w:val="auto"/>
      <w:sz w:val="28"/>
    </w:rPr>
  </w:style>
  <w:style w:type="paragraph" w:styleId="Sumrio1">
    <w:name w:val="toc 1"/>
    <w:basedOn w:val="Normal"/>
    <w:next w:val="Normal"/>
    <w:uiPriority w:val="39"/>
    <w:rsid w:val="004C7252"/>
    <w:pPr>
      <w:tabs>
        <w:tab w:val="left" w:pos="440"/>
        <w:tab w:val="right" w:leader="dot" w:pos="9061"/>
      </w:tabs>
      <w:spacing w:after="0"/>
    </w:pPr>
    <w:rPr>
      <w:rFonts w:ascii="Arial" w:hAnsi="Arial"/>
      <w:sz w:val="22"/>
    </w:rPr>
  </w:style>
  <w:style w:type="paragraph" w:styleId="Sumrio2">
    <w:name w:val="toc 2"/>
    <w:basedOn w:val="Normal"/>
    <w:next w:val="Normal"/>
    <w:uiPriority w:val="39"/>
    <w:rsid w:val="004C7252"/>
    <w:pPr>
      <w:ind w:left="240"/>
    </w:pPr>
  </w:style>
  <w:style w:type="paragraph" w:customStyle="1" w:styleId="Textosemformatao1">
    <w:name w:val="Texto sem formatação1"/>
    <w:basedOn w:val="Normal"/>
    <w:rsid w:val="004C7252"/>
    <w:pPr>
      <w:spacing w:before="0" w:after="0"/>
    </w:pPr>
    <w:rPr>
      <w:rFonts w:ascii="Consolas" w:eastAsia="Calibri" w:hAnsi="Consolas"/>
      <w:color w:val="auto"/>
      <w:sz w:val="21"/>
      <w:szCs w:val="21"/>
    </w:rPr>
  </w:style>
  <w:style w:type="paragraph" w:styleId="Recuodecorpodetexto">
    <w:name w:val="Body Text Indent"/>
    <w:basedOn w:val="Normal"/>
    <w:link w:val="RecuodecorpodetextoChar"/>
    <w:rsid w:val="004C7252"/>
    <w:pPr>
      <w:spacing w:before="0" w:after="120"/>
      <w:ind w:left="283"/>
    </w:pPr>
    <w:rPr>
      <w:color w:val="auto"/>
      <w:szCs w:val="20"/>
    </w:rPr>
  </w:style>
  <w:style w:type="character" w:customStyle="1" w:styleId="RecuodecorpodetextoChar">
    <w:name w:val="Recuo de corpo de texto Char"/>
    <w:basedOn w:val="Fontepargpadro"/>
    <w:link w:val="Recuodecorpodetexto"/>
    <w:rsid w:val="004C7252"/>
    <w:rPr>
      <w:rFonts w:ascii="Times New Roman" w:eastAsia="Times New Roman" w:hAnsi="Times New Roman" w:cs="Times New Roman"/>
      <w:noProof/>
      <w:sz w:val="24"/>
      <w:szCs w:val="20"/>
      <w:lang w:eastAsia="ar-SA"/>
    </w:rPr>
  </w:style>
  <w:style w:type="paragraph" w:customStyle="1" w:styleId="SemEspaamento2">
    <w:name w:val="Sem Espaçamento2"/>
    <w:basedOn w:val="Normal"/>
    <w:qFormat/>
    <w:rsid w:val="004C7252"/>
    <w:pPr>
      <w:spacing w:before="0" w:after="0"/>
    </w:pPr>
    <w:rPr>
      <w:rFonts w:ascii="Calibri" w:eastAsia="Calibri" w:hAnsi="Calibri"/>
      <w:color w:val="auto"/>
      <w:sz w:val="22"/>
      <w:szCs w:val="22"/>
      <w:lang w:val="en-US" w:eastAsia="en-US" w:bidi="en-US"/>
    </w:rPr>
  </w:style>
  <w:style w:type="paragraph" w:customStyle="1" w:styleId="ListaColorida-nfase11">
    <w:name w:val="Lista Colorida - Ênfase 11"/>
    <w:basedOn w:val="Normal"/>
    <w:qFormat/>
    <w:rsid w:val="004C7252"/>
    <w:pPr>
      <w:spacing w:before="0" w:after="0"/>
      <w:ind w:left="720"/>
    </w:pPr>
    <w:rPr>
      <w:color w:val="auto"/>
      <w:szCs w:val="20"/>
    </w:rPr>
  </w:style>
  <w:style w:type="paragraph" w:customStyle="1" w:styleId="ListaColorida-nfase12">
    <w:name w:val="Lista Colorida - Ênfase 12"/>
    <w:basedOn w:val="Normal"/>
    <w:rsid w:val="004C7252"/>
    <w:pPr>
      <w:spacing w:before="0" w:after="0"/>
      <w:ind w:left="720"/>
    </w:pPr>
    <w:rPr>
      <w:color w:val="auto"/>
      <w:szCs w:val="20"/>
    </w:rPr>
  </w:style>
  <w:style w:type="paragraph" w:customStyle="1" w:styleId="Default">
    <w:name w:val="Default"/>
    <w:rsid w:val="004C7252"/>
    <w:pPr>
      <w:suppressAutoHyphens/>
      <w:autoSpaceDE w:val="0"/>
      <w:spacing w:after="0" w:line="240" w:lineRule="auto"/>
    </w:pPr>
    <w:rPr>
      <w:rFonts w:ascii="Arial" w:eastAsia="Arial" w:hAnsi="Arial" w:cs="Arial"/>
      <w:color w:val="000000"/>
      <w:sz w:val="24"/>
      <w:szCs w:val="24"/>
      <w:lang w:eastAsia="ar-SA"/>
    </w:rPr>
  </w:style>
  <w:style w:type="paragraph" w:styleId="Sumrio3">
    <w:name w:val="toc 3"/>
    <w:basedOn w:val="ndice"/>
    <w:uiPriority w:val="39"/>
    <w:rsid w:val="004C7252"/>
    <w:pPr>
      <w:tabs>
        <w:tab w:val="right" w:leader="dot" w:pos="9637"/>
      </w:tabs>
      <w:ind w:left="566"/>
    </w:pPr>
  </w:style>
  <w:style w:type="paragraph" w:styleId="Sumrio4">
    <w:name w:val="toc 4"/>
    <w:basedOn w:val="ndice"/>
    <w:rsid w:val="004C7252"/>
    <w:pPr>
      <w:tabs>
        <w:tab w:val="right" w:leader="dot" w:pos="9637"/>
      </w:tabs>
      <w:ind w:left="849"/>
    </w:pPr>
  </w:style>
  <w:style w:type="paragraph" w:styleId="Sumrio5">
    <w:name w:val="toc 5"/>
    <w:basedOn w:val="ndice"/>
    <w:rsid w:val="004C7252"/>
    <w:pPr>
      <w:tabs>
        <w:tab w:val="right" w:leader="dot" w:pos="9637"/>
      </w:tabs>
      <w:ind w:left="1132"/>
    </w:pPr>
  </w:style>
  <w:style w:type="paragraph" w:styleId="Sumrio6">
    <w:name w:val="toc 6"/>
    <w:basedOn w:val="ndice"/>
    <w:rsid w:val="004C7252"/>
    <w:pPr>
      <w:tabs>
        <w:tab w:val="right" w:leader="dot" w:pos="9637"/>
      </w:tabs>
      <w:ind w:left="1415"/>
    </w:pPr>
  </w:style>
  <w:style w:type="paragraph" w:styleId="Sumrio7">
    <w:name w:val="toc 7"/>
    <w:basedOn w:val="ndice"/>
    <w:rsid w:val="004C7252"/>
    <w:pPr>
      <w:tabs>
        <w:tab w:val="right" w:leader="dot" w:pos="9637"/>
      </w:tabs>
      <w:ind w:left="1698"/>
    </w:pPr>
  </w:style>
  <w:style w:type="paragraph" w:styleId="Sumrio8">
    <w:name w:val="toc 8"/>
    <w:basedOn w:val="ndice"/>
    <w:rsid w:val="004C7252"/>
    <w:pPr>
      <w:tabs>
        <w:tab w:val="right" w:leader="dot" w:pos="9637"/>
      </w:tabs>
      <w:ind w:left="1981"/>
    </w:pPr>
  </w:style>
  <w:style w:type="paragraph" w:styleId="Sumrio9">
    <w:name w:val="toc 9"/>
    <w:basedOn w:val="ndice"/>
    <w:rsid w:val="004C7252"/>
    <w:pPr>
      <w:tabs>
        <w:tab w:val="right" w:leader="dot" w:pos="9637"/>
      </w:tabs>
      <w:ind w:left="2264"/>
    </w:pPr>
  </w:style>
  <w:style w:type="paragraph" w:customStyle="1" w:styleId="Contedo10">
    <w:name w:val="Conteúdo 10"/>
    <w:basedOn w:val="ndice"/>
    <w:rsid w:val="004C7252"/>
    <w:pPr>
      <w:tabs>
        <w:tab w:val="right" w:leader="dot" w:pos="9637"/>
      </w:tabs>
      <w:ind w:left="2547"/>
    </w:pPr>
  </w:style>
  <w:style w:type="paragraph" w:customStyle="1" w:styleId="Contedodatabela">
    <w:name w:val="Conteúdo da tabela"/>
    <w:basedOn w:val="Normal"/>
    <w:rsid w:val="004C7252"/>
    <w:pPr>
      <w:suppressLineNumbers/>
    </w:pPr>
  </w:style>
  <w:style w:type="paragraph" w:customStyle="1" w:styleId="Ttulodatabela">
    <w:name w:val="Título da tabela"/>
    <w:basedOn w:val="Contedodatabela"/>
    <w:rsid w:val="004C7252"/>
    <w:pPr>
      <w:jc w:val="center"/>
    </w:pPr>
    <w:rPr>
      <w:b/>
      <w:bCs/>
    </w:rPr>
  </w:style>
  <w:style w:type="paragraph" w:customStyle="1" w:styleId="Textodecomentrio2">
    <w:name w:val="Texto de comentário2"/>
    <w:basedOn w:val="Normal"/>
    <w:rsid w:val="004C7252"/>
    <w:rPr>
      <w:sz w:val="20"/>
      <w:szCs w:val="20"/>
    </w:rPr>
  </w:style>
  <w:style w:type="paragraph" w:customStyle="1" w:styleId="CabealhodoSumrio1">
    <w:name w:val="Cabeçalho do Sumário1"/>
    <w:basedOn w:val="Ttulo1"/>
    <w:next w:val="Normal"/>
    <w:qFormat/>
    <w:rsid w:val="004C7252"/>
    <w:pPr>
      <w:keepLines/>
      <w:numPr>
        <w:numId w:val="0"/>
      </w:numPr>
      <w:tabs>
        <w:tab w:val="left" w:pos="360"/>
      </w:tabs>
      <w:spacing w:before="480" w:line="276" w:lineRule="auto"/>
      <w:jc w:val="left"/>
    </w:pPr>
    <w:rPr>
      <w:rFonts w:ascii="Cambria" w:hAnsi="Cambria"/>
      <w:bCs/>
      <w:color w:val="365F91"/>
    </w:rPr>
  </w:style>
  <w:style w:type="paragraph" w:customStyle="1" w:styleId="Sumrio10">
    <w:name w:val="Sumário 10"/>
    <w:basedOn w:val="ndice"/>
    <w:rsid w:val="004C7252"/>
    <w:pPr>
      <w:tabs>
        <w:tab w:val="right" w:leader="dot" w:pos="7090"/>
      </w:tabs>
      <w:ind w:left="2547"/>
    </w:pPr>
  </w:style>
  <w:style w:type="paragraph" w:customStyle="1" w:styleId="Contedodetabela">
    <w:name w:val="Conteúdo de tabela"/>
    <w:basedOn w:val="Normal"/>
    <w:rsid w:val="004C7252"/>
    <w:pPr>
      <w:suppressLineNumbers/>
    </w:pPr>
  </w:style>
  <w:style w:type="paragraph" w:customStyle="1" w:styleId="Ttulodetabela">
    <w:name w:val="Título de tabela"/>
    <w:basedOn w:val="Contedodetabela"/>
    <w:rsid w:val="004C7252"/>
    <w:pPr>
      <w:jc w:val="center"/>
    </w:pPr>
    <w:rPr>
      <w:b/>
      <w:bCs/>
    </w:rPr>
  </w:style>
  <w:style w:type="paragraph" w:customStyle="1" w:styleId="Contedodequadro">
    <w:name w:val="Conteúdo de quadro"/>
    <w:basedOn w:val="Corpodetexto"/>
    <w:rsid w:val="004C7252"/>
  </w:style>
  <w:style w:type="paragraph" w:customStyle="1" w:styleId="Textodecomentrio3">
    <w:name w:val="Texto de comentário3"/>
    <w:basedOn w:val="Normal"/>
    <w:rsid w:val="004C7252"/>
    <w:rPr>
      <w:sz w:val="20"/>
      <w:szCs w:val="20"/>
    </w:rPr>
  </w:style>
  <w:style w:type="paragraph" w:customStyle="1" w:styleId="Corpodotextook">
    <w:name w:val="Corpo do texto ok"/>
    <w:basedOn w:val="Normal"/>
    <w:rsid w:val="004C7252"/>
    <w:pPr>
      <w:autoSpaceDE w:val="0"/>
      <w:spacing w:before="0" w:after="57" w:line="280" w:lineRule="atLeast"/>
      <w:ind w:firstLine="397"/>
      <w:jc w:val="both"/>
      <w:textAlignment w:val="center"/>
    </w:pPr>
    <w:rPr>
      <w:rFonts w:ascii="Optima" w:eastAsia="Arial" w:hAnsi="Optima" w:cs="Optima"/>
      <w:color w:val="000000"/>
      <w:sz w:val="22"/>
      <w:szCs w:val="22"/>
    </w:rPr>
  </w:style>
  <w:style w:type="character" w:styleId="Refdecomentrio">
    <w:name w:val="annotation reference"/>
    <w:uiPriority w:val="99"/>
    <w:rsid w:val="004C7252"/>
    <w:rPr>
      <w:sz w:val="16"/>
      <w:szCs w:val="16"/>
    </w:rPr>
  </w:style>
  <w:style w:type="paragraph" w:customStyle="1" w:styleId="Corpodetexto21">
    <w:name w:val="Corpo de texto 21"/>
    <w:basedOn w:val="Normal"/>
    <w:rsid w:val="004C7252"/>
    <w:pPr>
      <w:spacing w:before="0" w:after="0"/>
    </w:pPr>
    <w:rPr>
      <w:color w:val="auto"/>
      <w:szCs w:val="20"/>
      <w:lang w:val="en-US"/>
    </w:rPr>
  </w:style>
  <w:style w:type="paragraph" w:customStyle="1" w:styleId="xmsonormal">
    <w:name w:val="x_msonormal"/>
    <w:basedOn w:val="Normal"/>
    <w:rsid w:val="004C7252"/>
    <w:pPr>
      <w:suppressAutoHyphens w:val="0"/>
      <w:spacing w:before="100" w:beforeAutospacing="1" w:after="100" w:afterAutospacing="1"/>
    </w:pPr>
    <w:rPr>
      <w:color w:val="auto"/>
      <w:lang w:eastAsia="pt-BR"/>
    </w:rPr>
  </w:style>
  <w:style w:type="paragraph" w:customStyle="1" w:styleId="CandidateName">
    <w:name w:val="Candidate Name"/>
    <w:aliases w:val="Alt-C"/>
    <w:basedOn w:val="Normal"/>
    <w:next w:val="Normal"/>
    <w:rsid w:val="004C7252"/>
    <w:pPr>
      <w:tabs>
        <w:tab w:val="right" w:pos="9360"/>
      </w:tabs>
      <w:suppressAutoHyphens w:val="0"/>
      <w:spacing w:before="0" w:after="0"/>
      <w:jc w:val="center"/>
    </w:pPr>
    <w:rPr>
      <w:rFonts w:ascii="Garamond" w:hAnsi="Garamond"/>
      <w:b/>
      <w:bCs/>
      <w:caps/>
      <w:color w:val="auto"/>
      <w:lang w:val="en-US" w:eastAsia="en-US"/>
    </w:rPr>
  </w:style>
  <w:style w:type="paragraph" w:customStyle="1" w:styleId="GradeMdia21">
    <w:name w:val="Grade Média 21"/>
    <w:basedOn w:val="Normal"/>
    <w:qFormat/>
    <w:rsid w:val="004C7252"/>
    <w:pPr>
      <w:spacing w:before="0" w:after="0"/>
    </w:pPr>
    <w:rPr>
      <w:rFonts w:ascii="Calibri" w:eastAsia="Calibri" w:hAnsi="Calibri"/>
      <w:color w:val="auto"/>
      <w:sz w:val="22"/>
      <w:szCs w:val="22"/>
      <w:lang w:val="en-US" w:eastAsia="en-US" w:bidi="en-US"/>
    </w:rPr>
  </w:style>
  <w:style w:type="character" w:styleId="Refdenotaderodap">
    <w:name w:val="footnote reference"/>
    <w:aliases w:val="Style 16,fr,Ref. de nota al pi,Referência de rodapé,sobrescrito,(NECG) Footnote Reference,FC,nota de rodapé"/>
    <w:uiPriority w:val="99"/>
    <w:qFormat/>
    <w:rsid w:val="004C7252"/>
    <w:rPr>
      <w:vertAlign w:val="superscript"/>
    </w:rPr>
  </w:style>
  <w:style w:type="paragraph" w:customStyle="1" w:styleId="ListaColorida-nfase13">
    <w:name w:val="Lista Colorida - Ênfase 13"/>
    <w:basedOn w:val="Normal"/>
    <w:link w:val="ListaColorida-nfase1Char"/>
    <w:uiPriority w:val="34"/>
    <w:qFormat/>
    <w:rsid w:val="004C7252"/>
    <w:pPr>
      <w:suppressAutoHyphens w:val="0"/>
      <w:spacing w:before="0" w:after="200" w:line="276" w:lineRule="auto"/>
      <w:ind w:left="720"/>
      <w:contextualSpacing/>
    </w:pPr>
    <w:rPr>
      <w:rFonts w:ascii="Calibri" w:eastAsia="Calibri" w:hAnsi="Calibri"/>
      <w:color w:val="auto"/>
      <w:sz w:val="22"/>
      <w:szCs w:val="22"/>
      <w:lang w:eastAsia="en-US"/>
    </w:rPr>
  </w:style>
  <w:style w:type="paragraph" w:customStyle="1" w:styleId="TabeladeGrade31">
    <w:name w:val="Tabela de Grade 31"/>
    <w:basedOn w:val="Ttulo1"/>
    <w:next w:val="Normal"/>
    <w:uiPriority w:val="39"/>
    <w:unhideWhenUsed/>
    <w:qFormat/>
    <w:rsid w:val="004C7252"/>
    <w:pPr>
      <w:keepNext/>
      <w:numPr>
        <w:numId w:val="0"/>
      </w:numPr>
      <w:shd w:val="clear" w:color="auto" w:fill="auto"/>
      <w:suppressAutoHyphens/>
      <w:spacing w:before="240" w:after="60"/>
      <w:jc w:val="left"/>
      <w:outlineLvl w:val="9"/>
    </w:pPr>
    <w:rPr>
      <w:rFonts w:ascii="Cambria" w:hAnsi="Cambria"/>
      <w:bCs/>
      <w:color w:val="00005B"/>
      <w:kern w:val="32"/>
      <w:sz w:val="32"/>
      <w:szCs w:val="32"/>
    </w:rPr>
  </w:style>
  <w:style w:type="table" w:styleId="Tabelacomgrade">
    <w:name w:val="Table Grid"/>
    <w:basedOn w:val="Tabelanormal"/>
    <w:uiPriority w:val="39"/>
    <w:rsid w:val="004C7252"/>
    <w:pPr>
      <w:spacing w:after="0" w:line="240" w:lineRule="auto"/>
    </w:pPr>
    <w:rPr>
      <w:rFonts w:ascii="Times New Roman" w:eastAsia="Times New Roma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basedOn w:val="Normal"/>
    <w:qFormat/>
    <w:rsid w:val="00845DAD"/>
    <w:pPr>
      <w:spacing w:before="0" w:after="0"/>
    </w:pPr>
    <w:rPr>
      <w:rFonts w:ascii="Calibri" w:eastAsia="Calibri" w:hAnsi="Calibri"/>
      <w:color w:val="auto"/>
      <w:sz w:val="22"/>
      <w:szCs w:val="22"/>
      <w:lang w:val="en-US" w:eastAsia="en-US" w:bidi="en-US"/>
    </w:rPr>
  </w:style>
  <w:style w:type="paragraph" w:customStyle="1" w:styleId="Numerao1">
    <w:name w:val="Numeração 1"/>
    <w:basedOn w:val="Lista"/>
    <w:rsid w:val="00845DAD"/>
    <w:pPr>
      <w:overflowPunct/>
      <w:autoSpaceDE/>
      <w:spacing w:line="288" w:lineRule="auto"/>
    </w:pPr>
    <w:rPr>
      <w:rFonts w:ascii="Calibri" w:eastAsia="Lucida Sans Unicode" w:hAnsi="Calibri" w:cs="Mangal"/>
      <w:color w:val="00000A"/>
      <w:sz w:val="24"/>
      <w:szCs w:val="22"/>
      <w:lang w:eastAsia="en-US"/>
    </w:rPr>
  </w:style>
  <w:style w:type="paragraph" w:customStyle="1" w:styleId="Corpo">
    <w:name w:val="Corpo"/>
    <w:rsid w:val="004C7252"/>
    <w:pPr>
      <w:pBdr>
        <w:top w:val="nil"/>
        <w:left w:val="nil"/>
        <w:bottom w:val="nil"/>
        <w:right w:val="nil"/>
        <w:between w:val="nil"/>
        <w:bar w:val="nil"/>
      </w:pBdr>
      <w:spacing w:after="200" w:line="276" w:lineRule="auto"/>
    </w:pPr>
    <w:rPr>
      <w:rFonts w:ascii="Calibri" w:eastAsia="Calibri" w:hAnsi="Calibri" w:cs="Calibri"/>
      <w:color w:val="000000"/>
      <w:u w:color="000000"/>
      <w:bdr w:val="nil"/>
      <w:lang w:eastAsia="pt-BR"/>
    </w:rPr>
  </w:style>
  <w:style w:type="character" w:customStyle="1" w:styleId="apple-converted-space">
    <w:name w:val="apple-converted-space"/>
    <w:rsid w:val="004C7252"/>
  </w:style>
  <w:style w:type="paragraph" w:customStyle="1" w:styleId="Padro">
    <w:name w:val="Padrão"/>
    <w:rsid w:val="004C7252"/>
    <w:pPr>
      <w:suppressAutoHyphens/>
      <w:spacing w:after="200" w:line="276" w:lineRule="auto"/>
    </w:pPr>
    <w:rPr>
      <w:rFonts w:ascii="Calibri" w:eastAsia="SimSun" w:hAnsi="Calibri" w:cs="Calibri"/>
    </w:rPr>
  </w:style>
  <w:style w:type="paragraph" w:customStyle="1" w:styleId="textbody">
    <w:name w:val="textbody"/>
    <w:basedOn w:val="Normal"/>
    <w:rsid w:val="00845DAD"/>
    <w:pPr>
      <w:suppressAutoHyphens w:val="0"/>
      <w:spacing w:before="100" w:beforeAutospacing="1" w:after="100" w:afterAutospacing="1"/>
    </w:pPr>
    <w:rPr>
      <w:color w:val="auto"/>
      <w:lang w:eastAsia="pt-BR"/>
    </w:rPr>
  </w:style>
  <w:style w:type="character" w:customStyle="1" w:styleId="NichtaufgelsteErwhnung1">
    <w:name w:val="Nicht aufgelöste Erwähnung1"/>
    <w:uiPriority w:val="99"/>
    <w:semiHidden/>
    <w:unhideWhenUsed/>
    <w:rsid w:val="004C7252"/>
    <w:rPr>
      <w:color w:val="808080"/>
      <w:shd w:val="clear" w:color="auto" w:fill="E6E6E6"/>
    </w:rPr>
  </w:style>
  <w:style w:type="character" w:customStyle="1" w:styleId="TextodecomentrioChar3">
    <w:name w:val="Texto de comentário Char3"/>
    <w:uiPriority w:val="99"/>
    <w:semiHidden/>
    <w:rsid w:val="004C7252"/>
    <w:rPr>
      <w:color w:val="00005B"/>
      <w:lang w:eastAsia="ja-JP"/>
    </w:rPr>
  </w:style>
  <w:style w:type="character" w:customStyle="1" w:styleId="ListaColorida-nfase1Char">
    <w:name w:val="Lista Colorida - Ênfase 1 Char"/>
    <w:link w:val="ListaColorida-nfase13"/>
    <w:uiPriority w:val="34"/>
    <w:locked/>
    <w:rsid w:val="004C7252"/>
    <w:rPr>
      <w:rFonts w:ascii="Calibri" w:eastAsia="Calibri" w:hAnsi="Calibri" w:cs="Times New Roman"/>
      <w:noProof/>
    </w:rPr>
  </w:style>
  <w:style w:type="paragraph" w:customStyle="1" w:styleId="western">
    <w:name w:val="western"/>
    <w:basedOn w:val="Normal"/>
    <w:rsid w:val="00845DAD"/>
    <w:pPr>
      <w:spacing w:after="142" w:line="288" w:lineRule="auto"/>
    </w:pPr>
    <w:rPr>
      <w:rFonts w:ascii="Calibri" w:hAnsi="Calibri" w:cs="Calibri"/>
      <w:color w:val="00000A"/>
      <w:sz w:val="22"/>
      <w:szCs w:val="22"/>
      <w:lang w:eastAsia="zh-CN"/>
    </w:rPr>
  </w:style>
  <w:style w:type="paragraph" w:customStyle="1" w:styleId="SombreamentoEscuro-nfase11">
    <w:name w:val="Sombreamento Escuro - Ênfase 11"/>
    <w:hidden/>
    <w:uiPriority w:val="99"/>
    <w:semiHidden/>
    <w:rsid w:val="004C7252"/>
    <w:pPr>
      <w:spacing w:after="0" w:line="240" w:lineRule="auto"/>
    </w:pPr>
    <w:rPr>
      <w:rFonts w:ascii="Times New Roman" w:eastAsia="Times New Roman" w:hAnsi="Times New Roman" w:cs="Times New Roman"/>
      <w:noProof/>
      <w:color w:val="00005B"/>
      <w:sz w:val="24"/>
      <w:szCs w:val="24"/>
      <w:lang w:eastAsia="ar-SA"/>
    </w:rPr>
  </w:style>
  <w:style w:type="paragraph" w:customStyle="1" w:styleId="Standard1">
    <w:name w:val="Standard1"/>
    <w:rsid w:val="004C7252"/>
    <w:pPr>
      <w:widowControl w:val="0"/>
      <w:suppressAutoHyphens/>
      <w:autoSpaceDN w:val="0"/>
      <w:spacing w:after="0" w:line="240" w:lineRule="auto"/>
    </w:pPr>
    <w:rPr>
      <w:rFonts w:ascii="Arial" w:eastAsia="SimSun" w:hAnsi="Arial" w:cs="Mangal"/>
      <w:kern w:val="3"/>
      <w:sz w:val="24"/>
      <w:szCs w:val="24"/>
      <w:lang w:eastAsia="zh-CN" w:bidi="hi-IN"/>
    </w:rPr>
  </w:style>
  <w:style w:type="paragraph" w:styleId="CabealhodoSumrio">
    <w:name w:val="TOC Heading"/>
    <w:basedOn w:val="Ttulo1"/>
    <w:next w:val="Normal"/>
    <w:uiPriority w:val="39"/>
    <w:semiHidden/>
    <w:unhideWhenUsed/>
    <w:qFormat/>
    <w:rsid w:val="004C7252"/>
    <w:pPr>
      <w:keepNext/>
      <w:numPr>
        <w:numId w:val="0"/>
      </w:numPr>
      <w:shd w:val="clear" w:color="auto" w:fill="auto"/>
      <w:suppressAutoHyphens/>
      <w:spacing w:before="240" w:after="60"/>
      <w:jc w:val="left"/>
      <w:outlineLvl w:val="9"/>
    </w:pPr>
    <w:rPr>
      <w:rFonts w:ascii="Calibri Light" w:hAnsi="Calibri Light"/>
      <w:bCs/>
      <w:color w:val="00005B"/>
      <w:kern w:val="32"/>
      <w:sz w:val="32"/>
      <w:szCs w:val="32"/>
    </w:rPr>
  </w:style>
  <w:style w:type="paragraph" w:styleId="Reviso">
    <w:name w:val="Revision"/>
    <w:hidden/>
    <w:uiPriority w:val="99"/>
    <w:semiHidden/>
    <w:rsid w:val="004C7252"/>
    <w:pPr>
      <w:spacing w:after="0" w:line="240" w:lineRule="auto"/>
    </w:pPr>
    <w:rPr>
      <w:rFonts w:ascii="Times New Roman" w:eastAsia="Times New Roman" w:hAnsi="Times New Roman" w:cs="Times New Roman"/>
      <w:noProof/>
      <w:color w:val="00005B"/>
      <w:sz w:val="24"/>
      <w:szCs w:val="24"/>
      <w:lang w:eastAsia="ar-SA"/>
    </w:rPr>
  </w:style>
  <w:style w:type="paragraph" w:styleId="PargrafodaLista">
    <w:name w:val="List Paragraph"/>
    <w:aliases w:val="Inea texto,BNDES_PARAGRAFO,Bullets,References,Table/Figure Heading,En tête 1,List Paragraph1,IFCL - List Paragraph,titulo 5,Titulo parrafo,cS List Paragraph,TIT 2 IND,tEXTO,Lista vistosa - Énfasis 11,Listenabsatz1,references"/>
    <w:basedOn w:val="Normal"/>
    <w:link w:val="PargrafodaListaChar"/>
    <w:uiPriority w:val="34"/>
    <w:qFormat/>
    <w:rsid w:val="004C7252"/>
    <w:pPr>
      <w:suppressAutoHyphens w:val="0"/>
      <w:spacing w:before="0" w:after="200" w:line="276" w:lineRule="auto"/>
      <w:ind w:left="720"/>
      <w:contextualSpacing/>
    </w:pPr>
    <w:rPr>
      <w:rFonts w:ascii="Calibri" w:eastAsia="Calibri" w:hAnsi="Calibri"/>
      <w:color w:val="auto"/>
      <w:sz w:val="22"/>
      <w:szCs w:val="22"/>
      <w:lang w:eastAsia="en-US"/>
    </w:rPr>
  </w:style>
  <w:style w:type="character" w:customStyle="1" w:styleId="MenoPendente1">
    <w:name w:val="Menção Pendente1"/>
    <w:basedOn w:val="Fontepargpadro"/>
    <w:uiPriority w:val="99"/>
    <w:semiHidden/>
    <w:unhideWhenUsed/>
    <w:rsid w:val="004C7252"/>
    <w:rPr>
      <w:color w:val="605E5C"/>
      <w:shd w:val="clear" w:color="auto" w:fill="E1DFDD"/>
    </w:rPr>
  </w:style>
  <w:style w:type="character" w:customStyle="1" w:styleId="MenoPendente2">
    <w:name w:val="Menção Pendente2"/>
    <w:basedOn w:val="Fontepargpadro"/>
    <w:uiPriority w:val="99"/>
    <w:semiHidden/>
    <w:unhideWhenUsed/>
    <w:rsid w:val="00B17E68"/>
    <w:rPr>
      <w:color w:val="605E5C"/>
      <w:shd w:val="clear" w:color="auto" w:fill="E1DFDD"/>
    </w:rPr>
  </w:style>
  <w:style w:type="character" w:customStyle="1" w:styleId="PargrafodaListaChar">
    <w:name w:val="Parágrafo da Lista Char"/>
    <w:aliases w:val="Inea texto Char,BNDES_PARAGRAFO Char,Bullets Char,References Char,Table/Figure Heading Char,En tête 1 Char,List Paragraph1 Char,IFCL - List Paragraph Char,titulo 5 Char,Titulo parrafo Char,cS List Paragraph Char,TIT 2 IND Char"/>
    <w:basedOn w:val="Fontepargpadro"/>
    <w:link w:val="PargrafodaLista"/>
    <w:uiPriority w:val="34"/>
    <w:qFormat/>
    <w:locked/>
    <w:rsid w:val="008B3975"/>
    <w:rPr>
      <w:rFonts w:ascii="Calibri" w:eastAsia="Calibri" w:hAnsi="Calibri" w:cs="Times New Roman"/>
      <w:noProof/>
    </w:rPr>
  </w:style>
  <w:style w:type="character" w:customStyle="1" w:styleId="MenoPendente3">
    <w:name w:val="Menção Pendente3"/>
    <w:basedOn w:val="Fontepargpadro"/>
    <w:uiPriority w:val="99"/>
    <w:semiHidden/>
    <w:unhideWhenUsed/>
    <w:rsid w:val="00930367"/>
    <w:rPr>
      <w:color w:val="605E5C"/>
      <w:shd w:val="clear" w:color="auto" w:fill="E1DFDD"/>
    </w:rPr>
  </w:style>
  <w:style w:type="paragraph" w:customStyle="1" w:styleId="CM2">
    <w:name w:val="CM2"/>
    <w:basedOn w:val="Default"/>
    <w:next w:val="Default"/>
    <w:uiPriority w:val="99"/>
    <w:rsid w:val="00EF760E"/>
    <w:pPr>
      <w:widowControl w:val="0"/>
      <w:suppressAutoHyphens w:val="0"/>
      <w:autoSpaceDN w:val="0"/>
      <w:adjustRightInd w:val="0"/>
      <w:spacing w:line="320" w:lineRule="atLeast"/>
    </w:pPr>
    <w:rPr>
      <w:rFonts w:ascii="Rage Italic LET" w:eastAsia="Times New Roman" w:hAnsi="Rage Italic LET" w:cs="Times New Roman"/>
      <w:color w:val="auto"/>
      <w:lang w:eastAsia="pt-BR"/>
    </w:rPr>
  </w:style>
  <w:style w:type="character" w:styleId="MenoPendente">
    <w:name w:val="Unresolved Mention"/>
    <w:basedOn w:val="Fontepargpadro"/>
    <w:uiPriority w:val="99"/>
    <w:semiHidden/>
    <w:unhideWhenUsed/>
    <w:rsid w:val="00FA056F"/>
    <w:rPr>
      <w:color w:val="605E5C"/>
      <w:shd w:val="clear" w:color="auto" w:fill="E1DFDD"/>
    </w:rPr>
  </w:style>
  <w:style w:type="character" w:customStyle="1" w:styleId="ui-provider">
    <w:name w:val="ui-provider"/>
    <w:basedOn w:val="Fontepargpadro"/>
    <w:rsid w:val="007E3310"/>
  </w:style>
  <w:style w:type="paragraph" w:styleId="Legenda">
    <w:name w:val="caption"/>
    <w:basedOn w:val="Normal"/>
    <w:next w:val="Normal"/>
    <w:uiPriority w:val="35"/>
    <w:unhideWhenUsed/>
    <w:qFormat/>
    <w:rsid w:val="00B7463F"/>
    <w:pPr>
      <w:spacing w:before="0" w:after="200"/>
    </w:pPr>
    <w:rPr>
      <w:i/>
      <w:iCs/>
      <w:color w:val="44546A" w:themeColor="text2"/>
      <w:sz w:val="18"/>
      <w:szCs w:val="18"/>
    </w:rPr>
  </w:style>
  <w:style w:type="character" w:customStyle="1" w:styleId="Ttulo3Char">
    <w:name w:val="Título 3 Char"/>
    <w:basedOn w:val="Fontepargpadro"/>
    <w:link w:val="Ttulo3"/>
    <w:uiPriority w:val="9"/>
    <w:semiHidden/>
    <w:rsid w:val="00144CD2"/>
    <w:rPr>
      <w:rFonts w:asciiTheme="majorHAnsi" w:eastAsiaTheme="majorEastAsia" w:hAnsiTheme="majorHAnsi" w:cstheme="majorBidi"/>
      <w:color w:val="1F3763" w:themeColor="accent1" w:themeShade="7F"/>
      <w:sz w:val="24"/>
      <w:szCs w:val="24"/>
      <w:lang w:eastAsia="ar-SA"/>
    </w:rPr>
  </w:style>
  <w:style w:type="character" w:styleId="Meno">
    <w:name w:val="Mention"/>
    <w:basedOn w:val="Fontepargpadro"/>
    <w:uiPriority w:val="99"/>
    <w:unhideWhenUsed/>
    <w:rsid w:val="00021A7D"/>
    <w:rPr>
      <w:color w:val="2B579A"/>
      <w:shd w:val="clear" w:color="auto" w:fill="E6E6E6"/>
    </w:rPr>
  </w:style>
  <w:style w:type="character" w:customStyle="1" w:styleId="Ttulo5Char">
    <w:name w:val="Título 5 Char"/>
    <w:basedOn w:val="Fontepargpadro"/>
    <w:link w:val="Ttulo5"/>
    <w:uiPriority w:val="9"/>
    <w:semiHidden/>
    <w:rsid w:val="00671AE2"/>
    <w:rPr>
      <w:rFonts w:eastAsiaTheme="majorEastAsia" w:cstheme="majorBidi"/>
      <w:color w:val="2F5496" w:themeColor="accent1" w:themeShade="BF"/>
      <w:kern w:val="2"/>
      <w14:ligatures w14:val="standardContextual"/>
    </w:rPr>
  </w:style>
  <w:style w:type="character" w:customStyle="1" w:styleId="Ttulo6Char">
    <w:name w:val="Título 6 Char"/>
    <w:basedOn w:val="Fontepargpadro"/>
    <w:link w:val="Ttulo6"/>
    <w:uiPriority w:val="9"/>
    <w:semiHidden/>
    <w:rsid w:val="00671AE2"/>
    <w:rPr>
      <w:rFonts w:eastAsiaTheme="majorEastAsia" w:cstheme="majorBidi"/>
      <w:i/>
      <w:iCs/>
      <w:color w:val="595959" w:themeColor="text1" w:themeTint="A6"/>
      <w:kern w:val="2"/>
      <w14:ligatures w14:val="standardContextual"/>
    </w:rPr>
  </w:style>
  <w:style w:type="character" w:customStyle="1" w:styleId="Ttulo7Char">
    <w:name w:val="Título 7 Char"/>
    <w:basedOn w:val="Fontepargpadro"/>
    <w:link w:val="Ttulo7"/>
    <w:uiPriority w:val="9"/>
    <w:semiHidden/>
    <w:rsid w:val="00671AE2"/>
    <w:rPr>
      <w:rFonts w:eastAsiaTheme="majorEastAsia" w:cstheme="majorBidi"/>
      <w:color w:val="595959" w:themeColor="text1" w:themeTint="A6"/>
      <w:kern w:val="2"/>
      <w14:ligatures w14:val="standardContextual"/>
    </w:rPr>
  </w:style>
  <w:style w:type="character" w:customStyle="1" w:styleId="Ttulo9Char">
    <w:name w:val="Título 9 Char"/>
    <w:basedOn w:val="Fontepargpadro"/>
    <w:link w:val="Ttulo9"/>
    <w:uiPriority w:val="9"/>
    <w:semiHidden/>
    <w:rsid w:val="00671AE2"/>
    <w:rPr>
      <w:rFonts w:eastAsiaTheme="majorEastAsia" w:cstheme="majorBidi"/>
      <w:color w:val="272727" w:themeColor="text1" w:themeTint="D8"/>
      <w:kern w:val="2"/>
      <w14:ligatures w14:val="standardContextual"/>
    </w:rPr>
  </w:style>
  <w:style w:type="paragraph" w:styleId="Ttulo">
    <w:name w:val="Title"/>
    <w:basedOn w:val="Normal"/>
    <w:next w:val="Normal"/>
    <w:link w:val="TtuloChar"/>
    <w:uiPriority w:val="10"/>
    <w:qFormat/>
    <w:rsid w:val="00671AE2"/>
    <w:pPr>
      <w:suppressAutoHyphens w:val="0"/>
      <w:spacing w:before="0" w:after="80"/>
      <w:contextualSpacing/>
    </w:pPr>
    <w:rPr>
      <w:rFonts w:asciiTheme="majorHAnsi" w:eastAsiaTheme="majorEastAsia" w:hAnsiTheme="majorHAnsi" w:cstheme="majorBidi"/>
      <w:color w:val="auto"/>
      <w:spacing w:val="-10"/>
      <w:kern w:val="28"/>
      <w:sz w:val="56"/>
      <w:szCs w:val="56"/>
      <w:lang w:eastAsia="en-US"/>
      <w14:ligatures w14:val="standardContextual"/>
    </w:rPr>
  </w:style>
  <w:style w:type="character" w:customStyle="1" w:styleId="TtuloChar">
    <w:name w:val="Título Char"/>
    <w:basedOn w:val="Fontepargpadro"/>
    <w:link w:val="Ttulo"/>
    <w:uiPriority w:val="10"/>
    <w:rsid w:val="00671AE2"/>
    <w:rPr>
      <w:rFonts w:asciiTheme="majorHAnsi" w:eastAsiaTheme="majorEastAsia" w:hAnsiTheme="majorHAnsi" w:cstheme="majorBidi"/>
      <w:spacing w:val="-10"/>
      <w:kern w:val="28"/>
      <w:sz w:val="56"/>
      <w:szCs w:val="56"/>
      <w14:ligatures w14:val="standardContextual"/>
    </w:rPr>
  </w:style>
  <w:style w:type="paragraph" w:styleId="Citao">
    <w:name w:val="Quote"/>
    <w:basedOn w:val="Normal"/>
    <w:next w:val="Normal"/>
    <w:link w:val="CitaoChar"/>
    <w:uiPriority w:val="29"/>
    <w:qFormat/>
    <w:rsid w:val="00671AE2"/>
    <w:pPr>
      <w:suppressAutoHyphens w:val="0"/>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customStyle="1" w:styleId="CitaoChar">
    <w:name w:val="Citação Char"/>
    <w:basedOn w:val="Fontepargpadro"/>
    <w:link w:val="Citao"/>
    <w:uiPriority w:val="29"/>
    <w:rsid w:val="00671AE2"/>
    <w:rPr>
      <w:i/>
      <w:iCs/>
      <w:color w:val="404040" w:themeColor="text1" w:themeTint="BF"/>
      <w:kern w:val="2"/>
      <w14:ligatures w14:val="standardContextual"/>
    </w:rPr>
  </w:style>
  <w:style w:type="character" w:styleId="nfaseIntensa">
    <w:name w:val="Intense Emphasis"/>
    <w:basedOn w:val="Fontepargpadro"/>
    <w:uiPriority w:val="21"/>
    <w:qFormat/>
    <w:rsid w:val="00671AE2"/>
    <w:rPr>
      <w:i/>
      <w:iCs/>
      <w:color w:val="2F5496" w:themeColor="accent1" w:themeShade="BF"/>
    </w:rPr>
  </w:style>
  <w:style w:type="paragraph" w:styleId="CitaoIntensa">
    <w:name w:val="Intense Quote"/>
    <w:basedOn w:val="Normal"/>
    <w:next w:val="Normal"/>
    <w:link w:val="CitaoIntensaChar"/>
    <w:uiPriority w:val="30"/>
    <w:qFormat/>
    <w:rsid w:val="00671AE2"/>
    <w:pPr>
      <w:pBdr>
        <w:top w:val="single" w:sz="4" w:space="10" w:color="2F5496" w:themeColor="accent1" w:themeShade="BF"/>
        <w:bottom w:val="single" w:sz="4" w:space="10" w:color="2F5496" w:themeColor="accent1" w:themeShade="BF"/>
      </w:pBdr>
      <w:suppressAutoHyphens w:val="0"/>
      <w:spacing w:before="360" w:after="360" w:line="259" w:lineRule="auto"/>
      <w:ind w:left="864" w:right="864"/>
      <w:jc w:val="center"/>
    </w:pPr>
    <w:rPr>
      <w:rFonts w:asciiTheme="minorHAnsi" w:eastAsiaTheme="minorHAnsi" w:hAnsiTheme="minorHAnsi" w:cstheme="minorBidi"/>
      <w:i/>
      <w:iCs/>
      <w:color w:val="2F5496" w:themeColor="accent1" w:themeShade="BF"/>
      <w:kern w:val="2"/>
      <w:sz w:val="22"/>
      <w:szCs w:val="22"/>
      <w:lang w:eastAsia="en-US"/>
      <w14:ligatures w14:val="standardContextual"/>
    </w:rPr>
  </w:style>
  <w:style w:type="character" w:customStyle="1" w:styleId="CitaoIntensaChar">
    <w:name w:val="Citação Intensa Char"/>
    <w:basedOn w:val="Fontepargpadro"/>
    <w:link w:val="CitaoIntensa"/>
    <w:uiPriority w:val="30"/>
    <w:rsid w:val="00671AE2"/>
    <w:rPr>
      <w:i/>
      <w:iCs/>
      <w:color w:val="2F5496" w:themeColor="accent1" w:themeShade="BF"/>
      <w:kern w:val="2"/>
      <w14:ligatures w14:val="standardContextual"/>
    </w:rPr>
  </w:style>
  <w:style w:type="character" w:styleId="RefernciaIntensa">
    <w:name w:val="Intense Reference"/>
    <w:basedOn w:val="Fontepargpadro"/>
    <w:uiPriority w:val="32"/>
    <w:qFormat/>
    <w:rsid w:val="00671AE2"/>
    <w:rPr>
      <w:b/>
      <w:bCs/>
      <w:smallCaps/>
      <w:color w:val="2F5496" w:themeColor="accent1" w:themeShade="BF"/>
      <w:spacing w:val="5"/>
    </w:rPr>
  </w:style>
  <w:style w:type="paragraph" w:customStyle="1" w:styleId="msonormal0">
    <w:name w:val="msonormal"/>
    <w:basedOn w:val="Normal"/>
    <w:rsid w:val="00671AE2"/>
    <w:pPr>
      <w:suppressAutoHyphens w:val="0"/>
      <w:spacing w:before="100" w:beforeAutospacing="1" w:after="100" w:afterAutospacing="1"/>
    </w:pPr>
    <w:rPr>
      <w:color w:val="auto"/>
      <w:lang w:eastAsia="pt-BR"/>
    </w:rPr>
  </w:style>
  <w:style w:type="paragraph" w:customStyle="1" w:styleId="xl63">
    <w:name w:val="xl63"/>
    <w:basedOn w:val="Normal"/>
    <w:rsid w:val="00671AE2"/>
    <w:pPr>
      <w:suppressAutoHyphens w:val="0"/>
      <w:spacing w:before="100" w:beforeAutospacing="1" w:after="100" w:afterAutospacing="1"/>
    </w:pPr>
    <w:rPr>
      <w:rFonts w:ascii="Calibri" w:hAnsi="Calibri" w:cs="Calibri"/>
      <w:b/>
      <w:bCs/>
      <w:color w:val="000000"/>
      <w:lang w:eastAsia="pt-BR"/>
    </w:rPr>
  </w:style>
  <w:style w:type="paragraph" w:customStyle="1" w:styleId="xl64">
    <w:name w:val="xl64"/>
    <w:basedOn w:val="Normal"/>
    <w:rsid w:val="00671AE2"/>
    <w:pPr>
      <w:suppressAutoHyphens w:val="0"/>
      <w:spacing w:before="100" w:beforeAutospacing="1" w:after="100" w:afterAutospacing="1"/>
    </w:pPr>
    <w:rPr>
      <w:rFonts w:ascii="Calibri" w:hAnsi="Calibri" w:cs="Calibri"/>
      <w:color w:val="auto"/>
      <w:lang w:eastAsia="pt-BR"/>
    </w:rPr>
  </w:style>
  <w:style w:type="paragraph" w:customStyle="1" w:styleId="xl65">
    <w:name w:val="xl65"/>
    <w:basedOn w:val="Normal"/>
    <w:rsid w:val="00671AE2"/>
    <w:pPr>
      <w:suppressAutoHyphens w:val="0"/>
      <w:spacing w:before="100" w:beforeAutospacing="1" w:after="100" w:afterAutospacing="1"/>
    </w:pPr>
    <w:rPr>
      <w:rFonts w:ascii="Calibri" w:hAnsi="Calibri" w:cs="Calibri"/>
      <w:color w:val="auto"/>
      <w:lang w:eastAsia="pt-BR"/>
    </w:rPr>
  </w:style>
  <w:style w:type="paragraph" w:customStyle="1" w:styleId="xl66">
    <w:name w:val="xl66"/>
    <w:basedOn w:val="Normal"/>
    <w:rsid w:val="00671AE2"/>
    <w:pPr>
      <w:shd w:val="clear" w:color="000000" w:fill="ADADAD"/>
      <w:suppressAutoHyphens w:val="0"/>
      <w:spacing w:before="100" w:beforeAutospacing="1" w:after="100" w:afterAutospacing="1"/>
    </w:pPr>
    <w:rPr>
      <w:rFonts w:ascii="Calibri" w:hAnsi="Calibri" w:cs="Calibri"/>
      <w:b/>
      <w:bCs/>
      <w:color w:val="000000"/>
      <w:lang w:eastAsia="pt-BR"/>
    </w:rPr>
  </w:style>
  <w:style w:type="paragraph" w:customStyle="1" w:styleId="xl67">
    <w:name w:val="xl67"/>
    <w:basedOn w:val="Normal"/>
    <w:rsid w:val="00446012"/>
    <w:pPr>
      <w:pBdr>
        <w:top w:val="single" w:sz="8" w:space="0" w:color="auto"/>
        <w:left w:val="single" w:sz="8" w:space="0" w:color="auto"/>
      </w:pBdr>
      <w:shd w:val="clear" w:color="000000" w:fill="ADADAD"/>
      <w:suppressAutoHyphens w:val="0"/>
      <w:spacing w:before="100" w:beforeAutospacing="1" w:after="100" w:afterAutospacing="1"/>
    </w:pPr>
    <w:rPr>
      <w:rFonts w:ascii="Calibri" w:hAnsi="Calibri" w:cs="Calibri"/>
      <w:b/>
      <w:bCs/>
      <w:color w:val="000000"/>
      <w:lang w:eastAsia="pt-BR"/>
    </w:rPr>
  </w:style>
  <w:style w:type="paragraph" w:customStyle="1" w:styleId="xl68">
    <w:name w:val="xl68"/>
    <w:basedOn w:val="Normal"/>
    <w:rsid w:val="00446012"/>
    <w:pPr>
      <w:pBdr>
        <w:top w:val="single" w:sz="8" w:space="0" w:color="auto"/>
      </w:pBdr>
      <w:shd w:val="clear" w:color="000000" w:fill="ADADAD"/>
      <w:suppressAutoHyphens w:val="0"/>
      <w:spacing w:before="100" w:beforeAutospacing="1" w:after="100" w:afterAutospacing="1"/>
    </w:pPr>
    <w:rPr>
      <w:rFonts w:ascii="Calibri" w:hAnsi="Calibri" w:cs="Calibri"/>
      <w:b/>
      <w:bCs/>
      <w:color w:val="000000"/>
      <w:lang w:eastAsia="pt-BR"/>
    </w:rPr>
  </w:style>
  <w:style w:type="paragraph" w:customStyle="1" w:styleId="xl69">
    <w:name w:val="xl69"/>
    <w:basedOn w:val="Normal"/>
    <w:rsid w:val="00446012"/>
    <w:pPr>
      <w:pBdr>
        <w:top w:val="single" w:sz="8" w:space="0" w:color="auto"/>
        <w:right w:val="single" w:sz="8" w:space="0" w:color="auto"/>
      </w:pBdr>
      <w:shd w:val="clear" w:color="000000" w:fill="ADADAD"/>
      <w:suppressAutoHyphens w:val="0"/>
      <w:spacing w:before="100" w:beforeAutospacing="1" w:after="100" w:afterAutospacing="1"/>
    </w:pPr>
    <w:rPr>
      <w:rFonts w:ascii="Calibri" w:hAnsi="Calibri" w:cs="Calibri"/>
      <w:b/>
      <w:bCs/>
      <w:color w:val="000000"/>
      <w:lang w:eastAsia="pt-BR"/>
    </w:rPr>
  </w:style>
  <w:style w:type="paragraph" w:customStyle="1" w:styleId="xl70">
    <w:name w:val="xl70"/>
    <w:basedOn w:val="Normal"/>
    <w:rsid w:val="00446012"/>
    <w:pPr>
      <w:pBdr>
        <w:left w:val="single" w:sz="8" w:space="0" w:color="auto"/>
      </w:pBdr>
      <w:suppressAutoHyphens w:val="0"/>
      <w:spacing w:before="100" w:beforeAutospacing="1" w:after="100" w:afterAutospacing="1"/>
    </w:pPr>
    <w:rPr>
      <w:rFonts w:ascii="Calibri" w:hAnsi="Calibri" w:cs="Calibri"/>
      <w:color w:val="auto"/>
      <w:lang w:eastAsia="pt-BR"/>
    </w:rPr>
  </w:style>
  <w:style w:type="paragraph" w:customStyle="1" w:styleId="xl71">
    <w:name w:val="xl71"/>
    <w:basedOn w:val="Normal"/>
    <w:rsid w:val="00446012"/>
    <w:pPr>
      <w:pBdr>
        <w:right w:val="single" w:sz="8" w:space="0" w:color="auto"/>
      </w:pBdr>
      <w:suppressAutoHyphens w:val="0"/>
      <w:spacing w:before="100" w:beforeAutospacing="1" w:after="100" w:afterAutospacing="1"/>
    </w:pPr>
    <w:rPr>
      <w:rFonts w:ascii="Calibri" w:hAnsi="Calibri" w:cs="Calibri"/>
      <w:color w:val="auto"/>
      <w:lang w:eastAsia="pt-BR"/>
    </w:rPr>
  </w:style>
  <w:style w:type="paragraph" w:customStyle="1" w:styleId="xl72">
    <w:name w:val="xl72"/>
    <w:basedOn w:val="Normal"/>
    <w:rsid w:val="00446012"/>
    <w:pPr>
      <w:pBdr>
        <w:left w:val="single" w:sz="8" w:space="0" w:color="auto"/>
      </w:pBdr>
      <w:suppressAutoHyphens w:val="0"/>
      <w:spacing w:before="100" w:beforeAutospacing="1" w:after="100" w:afterAutospacing="1"/>
    </w:pPr>
    <w:rPr>
      <w:rFonts w:ascii="Calibri" w:hAnsi="Calibri" w:cs="Calibri"/>
      <w:color w:val="auto"/>
      <w:lang w:eastAsia="pt-BR"/>
    </w:rPr>
  </w:style>
  <w:style w:type="paragraph" w:customStyle="1" w:styleId="xl73">
    <w:name w:val="xl73"/>
    <w:basedOn w:val="Normal"/>
    <w:rsid w:val="00446012"/>
    <w:pPr>
      <w:pBdr>
        <w:left w:val="single" w:sz="8" w:space="0" w:color="auto"/>
        <w:bottom w:val="single" w:sz="8" w:space="0" w:color="auto"/>
      </w:pBdr>
      <w:suppressAutoHyphens w:val="0"/>
      <w:spacing w:before="100" w:beforeAutospacing="1" w:after="100" w:afterAutospacing="1"/>
    </w:pPr>
    <w:rPr>
      <w:rFonts w:ascii="Calibri" w:hAnsi="Calibri" w:cs="Calibri"/>
      <w:color w:val="auto"/>
      <w:lang w:eastAsia="pt-BR"/>
    </w:rPr>
  </w:style>
  <w:style w:type="paragraph" w:customStyle="1" w:styleId="xl74">
    <w:name w:val="xl74"/>
    <w:basedOn w:val="Normal"/>
    <w:rsid w:val="00446012"/>
    <w:pPr>
      <w:pBdr>
        <w:bottom w:val="single" w:sz="8" w:space="0" w:color="auto"/>
      </w:pBdr>
      <w:suppressAutoHyphens w:val="0"/>
      <w:spacing w:before="100" w:beforeAutospacing="1" w:after="100" w:afterAutospacing="1"/>
    </w:pPr>
    <w:rPr>
      <w:rFonts w:ascii="Calibri" w:hAnsi="Calibri" w:cs="Calibri"/>
      <w:color w:val="auto"/>
      <w:lang w:eastAsia="pt-BR"/>
    </w:rPr>
  </w:style>
  <w:style w:type="paragraph" w:customStyle="1" w:styleId="xl75">
    <w:name w:val="xl75"/>
    <w:basedOn w:val="Normal"/>
    <w:rsid w:val="00446012"/>
    <w:pPr>
      <w:pBdr>
        <w:bottom w:val="single" w:sz="8" w:space="0" w:color="auto"/>
        <w:right w:val="single" w:sz="8" w:space="0" w:color="auto"/>
      </w:pBdr>
      <w:suppressAutoHyphens w:val="0"/>
      <w:spacing w:before="100" w:beforeAutospacing="1" w:after="100" w:afterAutospacing="1"/>
    </w:pPr>
    <w:rPr>
      <w:rFonts w:ascii="Calibri" w:hAnsi="Calibri" w:cs="Calibri"/>
      <w:color w:val="auto"/>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5537">
      <w:bodyDiv w:val="1"/>
      <w:marLeft w:val="0"/>
      <w:marRight w:val="0"/>
      <w:marTop w:val="0"/>
      <w:marBottom w:val="0"/>
      <w:divBdr>
        <w:top w:val="none" w:sz="0" w:space="0" w:color="auto"/>
        <w:left w:val="none" w:sz="0" w:space="0" w:color="auto"/>
        <w:bottom w:val="none" w:sz="0" w:space="0" w:color="auto"/>
        <w:right w:val="none" w:sz="0" w:space="0" w:color="auto"/>
      </w:divBdr>
    </w:div>
    <w:div w:id="45229858">
      <w:bodyDiv w:val="1"/>
      <w:marLeft w:val="0"/>
      <w:marRight w:val="0"/>
      <w:marTop w:val="0"/>
      <w:marBottom w:val="0"/>
      <w:divBdr>
        <w:top w:val="none" w:sz="0" w:space="0" w:color="auto"/>
        <w:left w:val="none" w:sz="0" w:space="0" w:color="auto"/>
        <w:bottom w:val="none" w:sz="0" w:space="0" w:color="auto"/>
        <w:right w:val="none" w:sz="0" w:space="0" w:color="auto"/>
      </w:divBdr>
    </w:div>
    <w:div w:id="61410872">
      <w:bodyDiv w:val="1"/>
      <w:marLeft w:val="0"/>
      <w:marRight w:val="0"/>
      <w:marTop w:val="0"/>
      <w:marBottom w:val="0"/>
      <w:divBdr>
        <w:top w:val="none" w:sz="0" w:space="0" w:color="auto"/>
        <w:left w:val="none" w:sz="0" w:space="0" w:color="auto"/>
        <w:bottom w:val="none" w:sz="0" w:space="0" w:color="auto"/>
        <w:right w:val="none" w:sz="0" w:space="0" w:color="auto"/>
      </w:divBdr>
    </w:div>
    <w:div w:id="108665303">
      <w:bodyDiv w:val="1"/>
      <w:marLeft w:val="0"/>
      <w:marRight w:val="0"/>
      <w:marTop w:val="0"/>
      <w:marBottom w:val="0"/>
      <w:divBdr>
        <w:top w:val="none" w:sz="0" w:space="0" w:color="auto"/>
        <w:left w:val="none" w:sz="0" w:space="0" w:color="auto"/>
        <w:bottom w:val="none" w:sz="0" w:space="0" w:color="auto"/>
        <w:right w:val="none" w:sz="0" w:space="0" w:color="auto"/>
      </w:divBdr>
    </w:div>
    <w:div w:id="139739451">
      <w:bodyDiv w:val="1"/>
      <w:marLeft w:val="0"/>
      <w:marRight w:val="0"/>
      <w:marTop w:val="0"/>
      <w:marBottom w:val="0"/>
      <w:divBdr>
        <w:top w:val="none" w:sz="0" w:space="0" w:color="auto"/>
        <w:left w:val="none" w:sz="0" w:space="0" w:color="auto"/>
        <w:bottom w:val="none" w:sz="0" w:space="0" w:color="auto"/>
        <w:right w:val="none" w:sz="0" w:space="0" w:color="auto"/>
      </w:divBdr>
    </w:div>
    <w:div w:id="185019905">
      <w:bodyDiv w:val="1"/>
      <w:marLeft w:val="0"/>
      <w:marRight w:val="0"/>
      <w:marTop w:val="0"/>
      <w:marBottom w:val="0"/>
      <w:divBdr>
        <w:top w:val="none" w:sz="0" w:space="0" w:color="auto"/>
        <w:left w:val="none" w:sz="0" w:space="0" w:color="auto"/>
        <w:bottom w:val="none" w:sz="0" w:space="0" w:color="auto"/>
        <w:right w:val="none" w:sz="0" w:space="0" w:color="auto"/>
      </w:divBdr>
    </w:div>
    <w:div w:id="214511515">
      <w:bodyDiv w:val="1"/>
      <w:marLeft w:val="0"/>
      <w:marRight w:val="0"/>
      <w:marTop w:val="0"/>
      <w:marBottom w:val="0"/>
      <w:divBdr>
        <w:top w:val="none" w:sz="0" w:space="0" w:color="auto"/>
        <w:left w:val="none" w:sz="0" w:space="0" w:color="auto"/>
        <w:bottom w:val="none" w:sz="0" w:space="0" w:color="auto"/>
        <w:right w:val="none" w:sz="0" w:space="0" w:color="auto"/>
      </w:divBdr>
    </w:div>
    <w:div w:id="253779899">
      <w:bodyDiv w:val="1"/>
      <w:marLeft w:val="0"/>
      <w:marRight w:val="0"/>
      <w:marTop w:val="0"/>
      <w:marBottom w:val="0"/>
      <w:divBdr>
        <w:top w:val="none" w:sz="0" w:space="0" w:color="auto"/>
        <w:left w:val="none" w:sz="0" w:space="0" w:color="auto"/>
        <w:bottom w:val="none" w:sz="0" w:space="0" w:color="auto"/>
        <w:right w:val="none" w:sz="0" w:space="0" w:color="auto"/>
      </w:divBdr>
    </w:div>
    <w:div w:id="266885782">
      <w:bodyDiv w:val="1"/>
      <w:marLeft w:val="0"/>
      <w:marRight w:val="0"/>
      <w:marTop w:val="0"/>
      <w:marBottom w:val="0"/>
      <w:divBdr>
        <w:top w:val="none" w:sz="0" w:space="0" w:color="auto"/>
        <w:left w:val="none" w:sz="0" w:space="0" w:color="auto"/>
        <w:bottom w:val="none" w:sz="0" w:space="0" w:color="auto"/>
        <w:right w:val="none" w:sz="0" w:space="0" w:color="auto"/>
      </w:divBdr>
    </w:div>
    <w:div w:id="308368324">
      <w:bodyDiv w:val="1"/>
      <w:marLeft w:val="0"/>
      <w:marRight w:val="0"/>
      <w:marTop w:val="0"/>
      <w:marBottom w:val="0"/>
      <w:divBdr>
        <w:top w:val="none" w:sz="0" w:space="0" w:color="auto"/>
        <w:left w:val="none" w:sz="0" w:space="0" w:color="auto"/>
        <w:bottom w:val="none" w:sz="0" w:space="0" w:color="auto"/>
        <w:right w:val="none" w:sz="0" w:space="0" w:color="auto"/>
      </w:divBdr>
    </w:div>
    <w:div w:id="372659957">
      <w:bodyDiv w:val="1"/>
      <w:marLeft w:val="0"/>
      <w:marRight w:val="0"/>
      <w:marTop w:val="0"/>
      <w:marBottom w:val="0"/>
      <w:divBdr>
        <w:top w:val="none" w:sz="0" w:space="0" w:color="auto"/>
        <w:left w:val="none" w:sz="0" w:space="0" w:color="auto"/>
        <w:bottom w:val="none" w:sz="0" w:space="0" w:color="auto"/>
        <w:right w:val="none" w:sz="0" w:space="0" w:color="auto"/>
      </w:divBdr>
    </w:div>
    <w:div w:id="389964957">
      <w:bodyDiv w:val="1"/>
      <w:marLeft w:val="0"/>
      <w:marRight w:val="0"/>
      <w:marTop w:val="0"/>
      <w:marBottom w:val="0"/>
      <w:divBdr>
        <w:top w:val="none" w:sz="0" w:space="0" w:color="auto"/>
        <w:left w:val="none" w:sz="0" w:space="0" w:color="auto"/>
        <w:bottom w:val="none" w:sz="0" w:space="0" w:color="auto"/>
        <w:right w:val="none" w:sz="0" w:space="0" w:color="auto"/>
      </w:divBdr>
    </w:div>
    <w:div w:id="411438838">
      <w:bodyDiv w:val="1"/>
      <w:marLeft w:val="0"/>
      <w:marRight w:val="0"/>
      <w:marTop w:val="0"/>
      <w:marBottom w:val="0"/>
      <w:divBdr>
        <w:top w:val="none" w:sz="0" w:space="0" w:color="auto"/>
        <w:left w:val="none" w:sz="0" w:space="0" w:color="auto"/>
        <w:bottom w:val="none" w:sz="0" w:space="0" w:color="auto"/>
        <w:right w:val="none" w:sz="0" w:space="0" w:color="auto"/>
      </w:divBdr>
    </w:div>
    <w:div w:id="422846830">
      <w:bodyDiv w:val="1"/>
      <w:marLeft w:val="0"/>
      <w:marRight w:val="0"/>
      <w:marTop w:val="0"/>
      <w:marBottom w:val="0"/>
      <w:divBdr>
        <w:top w:val="none" w:sz="0" w:space="0" w:color="auto"/>
        <w:left w:val="none" w:sz="0" w:space="0" w:color="auto"/>
        <w:bottom w:val="none" w:sz="0" w:space="0" w:color="auto"/>
        <w:right w:val="none" w:sz="0" w:space="0" w:color="auto"/>
      </w:divBdr>
    </w:div>
    <w:div w:id="432211453">
      <w:bodyDiv w:val="1"/>
      <w:marLeft w:val="0"/>
      <w:marRight w:val="0"/>
      <w:marTop w:val="0"/>
      <w:marBottom w:val="0"/>
      <w:divBdr>
        <w:top w:val="none" w:sz="0" w:space="0" w:color="auto"/>
        <w:left w:val="none" w:sz="0" w:space="0" w:color="auto"/>
        <w:bottom w:val="none" w:sz="0" w:space="0" w:color="auto"/>
        <w:right w:val="none" w:sz="0" w:space="0" w:color="auto"/>
      </w:divBdr>
    </w:div>
    <w:div w:id="509956330">
      <w:bodyDiv w:val="1"/>
      <w:marLeft w:val="0"/>
      <w:marRight w:val="0"/>
      <w:marTop w:val="0"/>
      <w:marBottom w:val="0"/>
      <w:divBdr>
        <w:top w:val="none" w:sz="0" w:space="0" w:color="auto"/>
        <w:left w:val="none" w:sz="0" w:space="0" w:color="auto"/>
        <w:bottom w:val="none" w:sz="0" w:space="0" w:color="auto"/>
        <w:right w:val="none" w:sz="0" w:space="0" w:color="auto"/>
      </w:divBdr>
    </w:div>
    <w:div w:id="528377174">
      <w:bodyDiv w:val="1"/>
      <w:marLeft w:val="0"/>
      <w:marRight w:val="0"/>
      <w:marTop w:val="0"/>
      <w:marBottom w:val="0"/>
      <w:divBdr>
        <w:top w:val="none" w:sz="0" w:space="0" w:color="auto"/>
        <w:left w:val="none" w:sz="0" w:space="0" w:color="auto"/>
        <w:bottom w:val="none" w:sz="0" w:space="0" w:color="auto"/>
        <w:right w:val="none" w:sz="0" w:space="0" w:color="auto"/>
      </w:divBdr>
    </w:div>
    <w:div w:id="601646350">
      <w:bodyDiv w:val="1"/>
      <w:marLeft w:val="0"/>
      <w:marRight w:val="0"/>
      <w:marTop w:val="0"/>
      <w:marBottom w:val="0"/>
      <w:divBdr>
        <w:top w:val="none" w:sz="0" w:space="0" w:color="auto"/>
        <w:left w:val="none" w:sz="0" w:space="0" w:color="auto"/>
        <w:bottom w:val="none" w:sz="0" w:space="0" w:color="auto"/>
        <w:right w:val="none" w:sz="0" w:space="0" w:color="auto"/>
      </w:divBdr>
      <w:divsChild>
        <w:div w:id="2890152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24435111">
      <w:bodyDiv w:val="1"/>
      <w:marLeft w:val="0"/>
      <w:marRight w:val="0"/>
      <w:marTop w:val="0"/>
      <w:marBottom w:val="0"/>
      <w:divBdr>
        <w:top w:val="none" w:sz="0" w:space="0" w:color="auto"/>
        <w:left w:val="none" w:sz="0" w:space="0" w:color="auto"/>
        <w:bottom w:val="none" w:sz="0" w:space="0" w:color="auto"/>
        <w:right w:val="none" w:sz="0" w:space="0" w:color="auto"/>
      </w:divBdr>
    </w:div>
    <w:div w:id="627207449">
      <w:bodyDiv w:val="1"/>
      <w:marLeft w:val="0"/>
      <w:marRight w:val="0"/>
      <w:marTop w:val="0"/>
      <w:marBottom w:val="0"/>
      <w:divBdr>
        <w:top w:val="none" w:sz="0" w:space="0" w:color="auto"/>
        <w:left w:val="none" w:sz="0" w:space="0" w:color="auto"/>
        <w:bottom w:val="none" w:sz="0" w:space="0" w:color="auto"/>
        <w:right w:val="none" w:sz="0" w:space="0" w:color="auto"/>
      </w:divBdr>
    </w:div>
    <w:div w:id="685206376">
      <w:bodyDiv w:val="1"/>
      <w:marLeft w:val="0"/>
      <w:marRight w:val="0"/>
      <w:marTop w:val="0"/>
      <w:marBottom w:val="0"/>
      <w:divBdr>
        <w:top w:val="none" w:sz="0" w:space="0" w:color="auto"/>
        <w:left w:val="none" w:sz="0" w:space="0" w:color="auto"/>
        <w:bottom w:val="none" w:sz="0" w:space="0" w:color="auto"/>
        <w:right w:val="none" w:sz="0" w:space="0" w:color="auto"/>
      </w:divBdr>
    </w:div>
    <w:div w:id="737440775">
      <w:bodyDiv w:val="1"/>
      <w:marLeft w:val="0"/>
      <w:marRight w:val="0"/>
      <w:marTop w:val="0"/>
      <w:marBottom w:val="0"/>
      <w:divBdr>
        <w:top w:val="none" w:sz="0" w:space="0" w:color="auto"/>
        <w:left w:val="none" w:sz="0" w:space="0" w:color="auto"/>
        <w:bottom w:val="none" w:sz="0" w:space="0" w:color="auto"/>
        <w:right w:val="none" w:sz="0" w:space="0" w:color="auto"/>
      </w:divBdr>
    </w:div>
    <w:div w:id="831868046">
      <w:bodyDiv w:val="1"/>
      <w:marLeft w:val="0"/>
      <w:marRight w:val="0"/>
      <w:marTop w:val="0"/>
      <w:marBottom w:val="0"/>
      <w:divBdr>
        <w:top w:val="none" w:sz="0" w:space="0" w:color="auto"/>
        <w:left w:val="none" w:sz="0" w:space="0" w:color="auto"/>
        <w:bottom w:val="none" w:sz="0" w:space="0" w:color="auto"/>
        <w:right w:val="none" w:sz="0" w:space="0" w:color="auto"/>
      </w:divBdr>
    </w:div>
    <w:div w:id="832987323">
      <w:bodyDiv w:val="1"/>
      <w:marLeft w:val="0"/>
      <w:marRight w:val="0"/>
      <w:marTop w:val="0"/>
      <w:marBottom w:val="0"/>
      <w:divBdr>
        <w:top w:val="none" w:sz="0" w:space="0" w:color="auto"/>
        <w:left w:val="none" w:sz="0" w:space="0" w:color="auto"/>
        <w:bottom w:val="none" w:sz="0" w:space="0" w:color="auto"/>
        <w:right w:val="none" w:sz="0" w:space="0" w:color="auto"/>
      </w:divBdr>
      <w:divsChild>
        <w:div w:id="31536206">
          <w:marLeft w:val="360"/>
          <w:marRight w:val="0"/>
          <w:marTop w:val="200"/>
          <w:marBottom w:val="0"/>
          <w:divBdr>
            <w:top w:val="none" w:sz="0" w:space="0" w:color="auto"/>
            <w:left w:val="none" w:sz="0" w:space="0" w:color="auto"/>
            <w:bottom w:val="none" w:sz="0" w:space="0" w:color="auto"/>
            <w:right w:val="none" w:sz="0" w:space="0" w:color="auto"/>
          </w:divBdr>
        </w:div>
        <w:div w:id="290131432">
          <w:marLeft w:val="360"/>
          <w:marRight w:val="0"/>
          <w:marTop w:val="200"/>
          <w:marBottom w:val="0"/>
          <w:divBdr>
            <w:top w:val="none" w:sz="0" w:space="0" w:color="auto"/>
            <w:left w:val="none" w:sz="0" w:space="0" w:color="auto"/>
            <w:bottom w:val="none" w:sz="0" w:space="0" w:color="auto"/>
            <w:right w:val="none" w:sz="0" w:space="0" w:color="auto"/>
          </w:divBdr>
        </w:div>
        <w:div w:id="607662195">
          <w:marLeft w:val="360"/>
          <w:marRight w:val="0"/>
          <w:marTop w:val="200"/>
          <w:marBottom w:val="0"/>
          <w:divBdr>
            <w:top w:val="none" w:sz="0" w:space="0" w:color="auto"/>
            <w:left w:val="none" w:sz="0" w:space="0" w:color="auto"/>
            <w:bottom w:val="none" w:sz="0" w:space="0" w:color="auto"/>
            <w:right w:val="none" w:sz="0" w:space="0" w:color="auto"/>
          </w:divBdr>
        </w:div>
        <w:div w:id="670182324">
          <w:marLeft w:val="360"/>
          <w:marRight w:val="0"/>
          <w:marTop w:val="200"/>
          <w:marBottom w:val="0"/>
          <w:divBdr>
            <w:top w:val="none" w:sz="0" w:space="0" w:color="auto"/>
            <w:left w:val="none" w:sz="0" w:space="0" w:color="auto"/>
            <w:bottom w:val="none" w:sz="0" w:space="0" w:color="auto"/>
            <w:right w:val="none" w:sz="0" w:space="0" w:color="auto"/>
          </w:divBdr>
        </w:div>
      </w:divsChild>
    </w:div>
    <w:div w:id="873232498">
      <w:bodyDiv w:val="1"/>
      <w:marLeft w:val="0"/>
      <w:marRight w:val="0"/>
      <w:marTop w:val="0"/>
      <w:marBottom w:val="0"/>
      <w:divBdr>
        <w:top w:val="none" w:sz="0" w:space="0" w:color="auto"/>
        <w:left w:val="none" w:sz="0" w:space="0" w:color="auto"/>
        <w:bottom w:val="none" w:sz="0" w:space="0" w:color="auto"/>
        <w:right w:val="none" w:sz="0" w:space="0" w:color="auto"/>
      </w:divBdr>
    </w:div>
    <w:div w:id="877357867">
      <w:bodyDiv w:val="1"/>
      <w:marLeft w:val="0"/>
      <w:marRight w:val="0"/>
      <w:marTop w:val="0"/>
      <w:marBottom w:val="0"/>
      <w:divBdr>
        <w:top w:val="none" w:sz="0" w:space="0" w:color="auto"/>
        <w:left w:val="none" w:sz="0" w:space="0" w:color="auto"/>
        <w:bottom w:val="none" w:sz="0" w:space="0" w:color="auto"/>
        <w:right w:val="none" w:sz="0" w:space="0" w:color="auto"/>
      </w:divBdr>
    </w:div>
    <w:div w:id="897277535">
      <w:bodyDiv w:val="1"/>
      <w:marLeft w:val="0"/>
      <w:marRight w:val="0"/>
      <w:marTop w:val="0"/>
      <w:marBottom w:val="0"/>
      <w:divBdr>
        <w:top w:val="none" w:sz="0" w:space="0" w:color="auto"/>
        <w:left w:val="none" w:sz="0" w:space="0" w:color="auto"/>
        <w:bottom w:val="none" w:sz="0" w:space="0" w:color="auto"/>
        <w:right w:val="none" w:sz="0" w:space="0" w:color="auto"/>
      </w:divBdr>
    </w:div>
    <w:div w:id="917061360">
      <w:bodyDiv w:val="1"/>
      <w:marLeft w:val="0"/>
      <w:marRight w:val="0"/>
      <w:marTop w:val="0"/>
      <w:marBottom w:val="0"/>
      <w:divBdr>
        <w:top w:val="none" w:sz="0" w:space="0" w:color="auto"/>
        <w:left w:val="none" w:sz="0" w:space="0" w:color="auto"/>
        <w:bottom w:val="none" w:sz="0" w:space="0" w:color="auto"/>
        <w:right w:val="none" w:sz="0" w:space="0" w:color="auto"/>
      </w:divBdr>
    </w:div>
    <w:div w:id="1036151393">
      <w:bodyDiv w:val="1"/>
      <w:marLeft w:val="0"/>
      <w:marRight w:val="0"/>
      <w:marTop w:val="0"/>
      <w:marBottom w:val="0"/>
      <w:divBdr>
        <w:top w:val="none" w:sz="0" w:space="0" w:color="auto"/>
        <w:left w:val="none" w:sz="0" w:space="0" w:color="auto"/>
        <w:bottom w:val="none" w:sz="0" w:space="0" w:color="auto"/>
        <w:right w:val="none" w:sz="0" w:space="0" w:color="auto"/>
      </w:divBdr>
    </w:div>
    <w:div w:id="1039470558">
      <w:bodyDiv w:val="1"/>
      <w:marLeft w:val="0"/>
      <w:marRight w:val="0"/>
      <w:marTop w:val="0"/>
      <w:marBottom w:val="0"/>
      <w:divBdr>
        <w:top w:val="none" w:sz="0" w:space="0" w:color="auto"/>
        <w:left w:val="none" w:sz="0" w:space="0" w:color="auto"/>
        <w:bottom w:val="none" w:sz="0" w:space="0" w:color="auto"/>
        <w:right w:val="none" w:sz="0" w:space="0" w:color="auto"/>
      </w:divBdr>
    </w:div>
    <w:div w:id="1054818282">
      <w:bodyDiv w:val="1"/>
      <w:marLeft w:val="0"/>
      <w:marRight w:val="0"/>
      <w:marTop w:val="0"/>
      <w:marBottom w:val="0"/>
      <w:divBdr>
        <w:top w:val="none" w:sz="0" w:space="0" w:color="auto"/>
        <w:left w:val="none" w:sz="0" w:space="0" w:color="auto"/>
        <w:bottom w:val="none" w:sz="0" w:space="0" w:color="auto"/>
        <w:right w:val="none" w:sz="0" w:space="0" w:color="auto"/>
      </w:divBdr>
    </w:div>
    <w:div w:id="1158811346">
      <w:bodyDiv w:val="1"/>
      <w:marLeft w:val="0"/>
      <w:marRight w:val="0"/>
      <w:marTop w:val="0"/>
      <w:marBottom w:val="0"/>
      <w:divBdr>
        <w:top w:val="none" w:sz="0" w:space="0" w:color="auto"/>
        <w:left w:val="none" w:sz="0" w:space="0" w:color="auto"/>
        <w:bottom w:val="none" w:sz="0" w:space="0" w:color="auto"/>
        <w:right w:val="none" w:sz="0" w:space="0" w:color="auto"/>
      </w:divBdr>
    </w:div>
    <w:div w:id="1187795275">
      <w:bodyDiv w:val="1"/>
      <w:marLeft w:val="0"/>
      <w:marRight w:val="0"/>
      <w:marTop w:val="0"/>
      <w:marBottom w:val="0"/>
      <w:divBdr>
        <w:top w:val="none" w:sz="0" w:space="0" w:color="auto"/>
        <w:left w:val="none" w:sz="0" w:space="0" w:color="auto"/>
        <w:bottom w:val="none" w:sz="0" w:space="0" w:color="auto"/>
        <w:right w:val="none" w:sz="0" w:space="0" w:color="auto"/>
      </w:divBdr>
    </w:div>
    <w:div w:id="1219710520">
      <w:bodyDiv w:val="1"/>
      <w:marLeft w:val="0"/>
      <w:marRight w:val="0"/>
      <w:marTop w:val="0"/>
      <w:marBottom w:val="0"/>
      <w:divBdr>
        <w:top w:val="none" w:sz="0" w:space="0" w:color="auto"/>
        <w:left w:val="none" w:sz="0" w:space="0" w:color="auto"/>
        <w:bottom w:val="none" w:sz="0" w:space="0" w:color="auto"/>
        <w:right w:val="none" w:sz="0" w:space="0" w:color="auto"/>
      </w:divBdr>
    </w:div>
    <w:div w:id="1286808242">
      <w:bodyDiv w:val="1"/>
      <w:marLeft w:val="0"/>
      <w:marRight w:val="0"/>
      <w:marTop w:val="0"/>
      <w:marBottom w:val="0"/>
      <w:divBdr>
        <w:top w:val="none" w:sz="0" w:space="0" w:color="auto"/>
        <w:left w:val="none" w:sz="0" w:space="0" w:color="auto"/>
        <w:bottom w:val="none" w:sz="0" w:space="0" w:color="auto"/>
        <w:right w:val="none" w:sz="0" w:space="0" w:color="auto"/>
      </w:divBdr>
    </w:div>
    <w:div w:id="1289707013">
      <w:bodyDiv w:val="1"/>
      <w:marLeft w:val="0"/>
      <w:marRight w:val="0"/>
      <w:marTop w:val="0"/>
      <w:marBottom w:val="0"/>
      <w:divBdr>
        <w:top w:val="none" w:sz="0" w:space="0" w:color="auto"/>
        <w:left w:val="none" w:sz="0" w:space="0" w:color="auto"/>
        <w:bottom w:val="none" w:sz="0" w:space="0" w:color="auto"/>
        <w:right w:val="none" w:sz="0" w:space="0" w:color="auto"/>
      </w:divBdr>
    </w:div>
    <w:div w:id="1291862821">
      <w:bodyDiv w:val="1"/>
      <w:marLeft w:val="0"/>
      <w:marRight w:val="0"/>
      <w:marTop w:val="0"/>
      <w:marBottom w:val="0"/>
      <w:divBdr>
        <w:top w:val="none" w:sz="0" w:space="0" w:color="auto"/>
        <w:left w:val="none" w:sz="0" w:space="0" w:color="auto"/>
        <w:bottom w:val="none" w:sz="0" w:space="0" w:color="auto"/>
        <w:right w:val="none" w:sz="0" w:space="0" w:color="auto"/>
      </w:divBdr>
    </w:div>
    <w:div w:id="1296330981">
      <w:bodyDiv w:val="1"/>
      <w:marLeft w:val="0"/>
      <w:marRight w:val="0"/>
      <w:marTop w:val="0"/>
      <w:marBottom w:val="0"/>
      <w:divBdr>
        <w:top w:val="none" w:sz="0" w:space="0" w:color="auto"/>
        <w:left w:val="none" w:sz="0" w:space="0" w:color="auto"/>
        <w:bottom w:val="none" w:sz="0" w:space="0" w:color="auto"/>
        <w:right w:val="none" w:sz="0" w:space="0" w:color="auto"/>
      </w:divBdr>
    </w:div>
    <w:div w:id="1316493835">
      <w:bodyDiv w:val="1"/>
      <w:marLeft w:val="0"/>
      <w:marRight w:val="0"/>
      <w:marTop w:val="0"/>
      <w:marBottom w:val="0"/>
      <w:divBdr>
        <w:top w:val="none" w:sz="0" w:space="0" w:color="auto"/>
        <w:left w:val="none" w:sz="0" w:space="0" w:color="auto"/>
        <w:bottom w:val="none" w:sz="0" w:space="0" w:color="auto"/>
        <w:right w:val="none" w:sz="0" w:space="0" w:color="auto"/>
      </w:divBdr>
    </w:div>
    <w:div w:id="1345328049">
      <w:bodyDiv w:val="1"/>
      <w:marLeft w:val="0"/>
      <w:marRight w:val="0"/>
      <w:marTop w:val="0"/>
      <w:marBottom w:val="0"/>
      <w:divBdr>
        <w:top w:val="none" w:sz="0" w:space="0" w:color="auto"/>
        <w:left w:val="none" w:sz="0" w:space="0" w:color="auto"/>
        <w:bottom w:val="none" w:sz="0" w:space="0" w:color="auto"/>
        <w:right w:val="none" w:sz="0" w:space="0" w:color="auto"/>
      </w:divBdr>
    </w:div>
    <w:div w:id="1356735822">
      <w:bodyDiv w:val="1"/>
      <w:marLeft w:val="0"/>
      <w:marRight w:val="0"/>
      <w:marTop w:val="0"/>
      <w:marBottom w:val="0"/>
      <w:divBdr>
        <w:top w:val="none" w:sz="0" w:space="0" w:color="auto"/>
        <w:left w:val="none" w:sz="0" w:space="0" w:color="auto"/>
        <w:bottom w:val="none" w:sz="0" w:space="0" w:color="auto"/>
        <w:right w:val="none" w:sz="0" w:space="0" w:color="auto"/>
      </w:divBdr>
    </w:div>
    <w:div w:id="1370687029">
      <w:bodyDiv w:val="1"/>
      <w:marLeft w:val="0"/>
      <w:marRight w:val="0"/>
      <w:marTop w:val="0"/>
      <w:marBottom w:val="0"/>
      <w:divBdr>
        <w:top w:val="none" w:sz="0" w:space="0" w:color="auto"/>
        <w:left w:val="none" w:sz="0" w:space="0" w:color="auto"/>
        <w:bottom w:val="none" w:sz="0" w:space="0" w:color="auto"/>
        <w:right w:val="none" w:sz="0" w:space="0" w:color="auto"/>
      </w:divBdr>
    </w:div>
    <w:div w:id="1376857459">
      <w:bodyDiv w:val="1"/>
      <w:marLeft w:val="0"/>
      <w:marRight w:val="0"/>
      <w:marTop w:val="0"/>
      <w:marBottom w:val="0"/>
      <w:divBdr>
        <w:top w:val="none" w:sz="0" w:space="0" w:color="auto"/>
        <w:left w:val="none" w:sz="0" w:space="0" w:color="auto"/>
        <w:bottom w:val="none" w:sz="0" w:space="0" w:color="auto"/>
        <w:right w:val="none" w:sz="0" w:space="0" w:color="auto"/>
      </w:divBdr>
    </w:div>
    <w:div w:id="1378778585">
      <w:bodyDiv w:val="1"/>
      <w:marLeft w:val="0"/>
      <w:marRight w:val="0"/>
      <w:marTop w:val="0"/>
      <w:marBottom w:val="0"/>
      <w:divBdr>
        <w:top w:val="none" w:sz="0" w:space="0" w:color="auto"/>
        <w:left w:val="none" w:sz="0" w:space="0" w:color="auto"/>
        <w:bottom w:val="none" w:sz="0" w:space="0" w:color="auto"/>
        <w:right w:val="none" w:sz="0" w:space="0" w:color="auto"/>
      </w:divBdr>
    </w:div>
    <w:div w:id="1472013067">
      <w:bodyDiv w:val="1"/>
      <w:marLeft w:val="0"/>
      <w:marRight w:val="0"/>
      <w:marTop w:val="0"/>
      <w:marBottom w:val="0"/>
      <w:divBdr>
        <w:top w:val="none" w:sz="0" w:space="0" w:color="auto"/>
        <w:left w:val="none" w:sz="0" w:space="0" w:color="auto"/>
        <w:bottom w:val="none" w:sz="0" w:space="0" w:color="auto"/>
        <w:right w:val="none" w:sz="0" w:space="0" w:color="auto"/>
      </w:divBdr>
    </w:div>
    <w:div w:id="1478573669">
      <w:bodyDiv w:val="1"/>
      <w:marLeft w:val="0"/>
      <w:marRight w:val="0"/>
      <w:marTop w:val="0"/>
      <w:marBottom w:val="0"/>
      <w:divBdr>
        <w:top w:val="none" w:sz="0" w:space="0" w:color="auto"/>
        <w:left w:val="none" w:sz="0" w:space="0" w:color="auto"/>
        <w:bottom w:val="none" w:sz="0" w:space="0" w:color="auto"/>
        <w:right w:val="none" w:sz="0" w:space="0" w:color="auto"/>
      </w:divBdr>
    </w:div>
    <w:div w:id="1506558282">
      <w:bodyDiv w:val="1"/>
      <w:marLeft w:val="0"/>
      <w:marRight w:val="0"/>
      <w:marTop w:val="0"/>
      <w:marBottom w:val="0"/>
      <w:divBdr>
        <w:top w:val="none" w:sz="0" w:space="0" w:color="auto"/>
        <w:left w:val="none" w:sz="0" w:space="0" w:color="auto"/>
        <w:bottom w:val="none" w:sz="0" w:space="0" w:color="auto"/>
        <w:right w:val="none" w:sz="0" w:space="0" w:color="auto"/>
      </w:divBdr>
    </w:div>
    <w:div w:id="1518077465">
      <w:bodyDiv w:val="1"/>
      <w:marLeft w:val="0"/>
      <w:marRight w:val="0"/>
      <w:marTop w:val="0"/>
      <w:marBottom w:val="0"/>
      <w:divBdr>
        <w:top w:val="none" w:sz="0" w:space="0" w:color="auto"/>
        <w:left w:val="none" w:sz="0" w:space="0" w:color="auto"/>
        <w:bottom w:val="none" w:sz="0" w:space="0" w:color="auto"/>
        <w:right w:val="none" w:sz="0" w:space="0" w:color="auto"/>
      </w:divBdr>
    </w:div>
    <w:div w:id="1563372880">
      <w:bodyDiv w:val="1"/>
      <w:marLeft w:val="0"/>
      <w:marRight w:val="0"/>
      <w:marTop w:val="0"/>
      <w:marBottom w:val="0"/>
      <w:divBdr>
        <w:top w:val="none" w:sz="0" w:space="0" w:color="auto"/>
        <w:left w:val="none" w:sz="0" w:space="0" w:color="auto"/>
        <w:bottom w:val="none" w:sz="0" w:space="0" w:color="auto"/>
        <w:right w:val="none" w:sz="0" w:space="0" w:color="auto"/>
      </w:divBdr>
    </w:div>
    <w:div w:id="1596476664">
      <w:bodyDiv w:val="1"/>
      <w:marLeft w:val="0"/>
      <w:marRight w:val="0"/>
      <w:marTop w:val="0"/>
      <w:marBottom w:val="0"/>
      <w:divBdr>
        <w:top w:val="none" w:sz="0" w:space="0" w:color="auto"/>
        <w:left w:val="none" w:sz="0" w:space="0" w:color="auto"/>
        <w:bottom w:val="none" w:sz="0" w:space="0" w:color="auto"/>
        <w:right w:val="none" w:sz="0" w:space="0" w:color="auto"/>
      </w:divBdr>
    </w:div>
    <w:div w:id="1640529481">
      <w:bodyDiv w:val="1"/>
      <w:marLeft w:val="0"/>
      <w:marRight w:val="0"/>
      <w:marTop w:val="0"/>
      <w:marBottom w:val="0"/>
      <w:divBdr>
        <w:top w:val="none" w:sz="0" w:space="0" w:color="auto"/>
        <w:left w:val="none" w:sz="0" w:space="0" w:color="auto"/>
        <w:bottom w:val="none" w:sz="0" w:space="0" w:color="auto"/>
        <w:right w:val="none" w:sz="0" w:space="0" w:color="auto"/>
      </w:divBdr>
    </w:div>
    <w:div w:id="1659990470">
      <w:bodyDiv w:val="1"/>
      <w:marLeft w:val="0"/>
      <w:marRight w:val="0"/>
      <w:marTop w:val="0"/>
      <w:marBottom w:val="0"/>
      <w:divBdr>
        <w:top w:val="none" w:sz="0" w:space="0" w:color="auto"/>
        <w:left w:val="none" w:sz="0" w:space="0" w:color="auto"/>
        <w:bottom w:val="none" w:sz="0" w:space="0" w:color="auto"/>
        <w:right w:val="none" w:sz="0" w:space="0" w:color="auto"/>
      </w:divBdr>
    </w:div>
    <w:div w:id="1677346010">
      <w:bodyDiv w:val="1"/>
      <w:marLeft w:val="0"/>
      <w:marRight w:val="0"/>
      <w:marTop w:val="0"/>
      <w:marBottom w:val="0"/>
      <w:divBdr>
        <w:top w:val="none" w:sz="0" w:space="0" w:color="auto"/>
        <w:left w:val="none" w:sz="0" w:space="0" w:color="auto"/>
        <w:bottom w:val="none" w:sz="0" w:space="0" w:color="auto"/>
        <w:right w:val="none" w:sz="0" w:space="0" w:color="auto"/>
      </w:divBdr>
    </w:div>
    <w:div w:id="1682469555">
      <w:bodyDiv w:val="1"/>
      <w:marLeft w:val="0"/>
      <w:marRight w:val="0"/>
      <w:marTop w:val="0"/>
      <w:marBottom w:val="0"/>
      <w:divBdr>
        <w:top w:val="none" w:sz="0" w:space="0" w:color="auto"/>
        <w:left w:val="none" w:sz="0" w:space="0" w:color="auto"/>
        <w:bottom w:val="none" w:sz="0" w:space="0" w:color="auto"/>
        <w:right w:val="none" w:sz="0" w:space="0" w:color="auto"/>
      </w:divBdr>
    </w:div>
    <w:div w:id="1687832020">
      <w:bodyDiv w:val="1"/>
      <w:marLeft w:val="0"/>
      <w:marRight w:val="0"/>
      <w:marTop w:val="0"/>
      <w:marBottom w:val="0"/>
      <w:divBdr>
        <w:top w:val="none" w:sz="0" w:space="0" w:color="auto"/>
        <w:left w:val="none" w:sz="0" w:space="0" w:color="auto"/>
        <w:bottom w:val="none" w:sz="0" w:space="0" w:color="auto"/>
        <w:right w:val="none" w:sz="0" w:space="0" w:color="auto"/>
      </w:divBdr>
    </w:div>
    <w:div w:id="1726218727">
      <w:bodyDiv w:val="1"/>
      <w:marLeft w:val="0"/>
      <w:marRight w:val="0"/>
      <w:marTop w:val="0"/>
      <w:marBottom w:val="0"/>
      <w:divBdr>
        <w:top w:val="none" w:sz="0" w:space="0" w:color="auto"/>
        <w:left w:val="none" w:sz="0" w:space="0" w:color="auto"/>
        <w:bottom w:val="none" w:sz="0" w:space="0" w:color="auto"/>
        <w:right w:val="none" w:sz="0" w:space="0" w:color="auto"/>
      </w:divBdr>
    </w:div>
    <w:div w:id="1732456594">
      <w:bodyDiv w:val="1"/>
      <w:marLeft w:val="0"/>
      <w:marRight w:val="0"/>
      <w:marTop w:val="0"/>
      <w:marBottom w:val="0"/>
      <w:divBdr>
        <w:top w:val="none" w:sz="0" w:space="0" w:color="auto"/>
        <w:left w:val="none" w:sz="0" w:space="0" w:color="auto"/>
        <w:bottom w:val="none" w:sz="0" w:space="0" w:color="auto"/>
        <w:right w:val="none" w:sz="0" w:space="0" w:color="auto"/>
      </w:divBdr>
    </w:div>
    <w:div w:id="1740055831">
      <w:bodyDiv w:val="1"/>
      <w:marLeft w:val="0"/>
      <w:marRight w:val="0"/>
      <w:marTop w:val="0"/>
      <w:marBottom w:val="0"/>
      <w:divBdr>
        <w:top w:val="none" w:sz="0" w:space="0" w:color="auto"/>
        <w:left w:val="none" w:sz="0" w:space="0" w:color="auto"/>
        <w:bottom w:val="none" w:sz="0" w:space="0" w:color="auto"/>
        <w:right w:val="none" w:sz="0" w:space="0" w:color="auto"/>
      </w:divBdr>
    </w:div>
    <w:div w:id="1858614896">
      <w:bodyDiv w:val="1"/>
      <w:marLeft w:val="0"/>
      <w:marRight w:val="0"/>
      <w:marTop w:val="0"/>
      <w:marBottom w:val="0"/>
      <w:divBdr>
        <w:top w:val="none" w:sz="0" w:space="0" w:color="auto"/>
        <w:left w:val="none" w:sz="0" w:space="0" w:color="auto"/>
        <w:bottom w:val="none" w:sz="0" w:space="0" w:color="auto"/>
        <w:right w:val="none" w:sz="0" w:space="0" w:color="auto"/>
      </w:divBdr>
    </w:div>
    <w:div w:id="1880429520">
      <w:bodyDiv w:val="1"/>
      <w:marLeft w:val="0"/>
      <w:marRight w:val="0"/>
      <w:marTop w:val="0"/>
      <w:marBottom w:val="0"/>
      <w:divBdr>
        <w:top w:val="none" w:sz="0" w:space="0" w:color="auto"/>
        <w:left w:val="none" w:sz="0" w:space="0" w:color="auto"/>
        <w:bottom w:val="none" w:sz="0" w:space="0" w:color="auto"/>
        <w:right w:val="none" w:sz="0" w:space="0" w:color="auto"/>
      </w:divBdr>
    </w:div>
    <w:div w:id="1893733934">
      <w:bodyDiv w:val="1"/>
      <w:marLeft w:val="0"/>
      <w:marRight w:val="0"/>
      <w:marTop w:val="0"/>
      <w:marBottom w:val="0"/>
      <w:divBdr>
        <w:top w:val="none" w:sz="0" w:space="0" w:color="auto"/>
        <w:left w:val="none" w:sz="0" w:space="0" w:color="auto"/>
        <w:bottom w:val="none" w:sz="0" w:space="0" w:color="auto"/>
        <w:right w:val="none" w:sz="0" w:space="0" w:color="auto"/>
      </w:divBdr>
    </w:div>
    <w:div w:id="1921871087">
      <w:bodyDiv w:val="1"/>
      <w:marLeft w:val="0"/>
      <w:marRight w:val="0"/>
      <w:marTop w:val="0"/>
      <w:marBottom w:val="0"/>
      <w:divBdr>
        <w:top w:val="none" w:sz="0" w:space="0" w:color="auto"/>
        <w:left w:val="none" w:sz="0" w:space="0" w:color="auto"/>
        <w:bottom w:val="none" w:sz="0" w:space="0" w:color="auto"/>
        <w:right w:val="none" w:sz="0" w:space="0" w:color="auto"/>
      </w:divBdr>
    </w:div>
    <w:div w:id="1944409875">
      <w:bodyDiv w:val="1"/>
      <w:marLeft w:val="0"/>
      <w:marRight w:val="0"/>
      <w:marTop w:val="0"/>
      <w:marBottom w:val="0"/>
      <w:divBdr>
        <w:top w:val="none" w:sz="0" w:space="0" w:color="auto"/>
        <w:left w:val="none" w:sz="0" w:space="0" w:color="auto"/>
        <w:bottom w:val="none" w:sz="0" w:space="0" w:color="auto"/>
        <w:right w:val="none" w:sz="0" w:space="0" w:color="auto"/>
      </w:divBdr>
    </w:div>
    <w:div w:id="1964574412">
      <w:bodyDiv w:val="1"/>
      <w:marLeft w:val="0"/>
      <w:marRight w:val="0"/>
      <w:marTop w:val="0"/>
      <w:marBottom w:val="0"/>
      <w:divBdr>
        <w:top w:val="none" w:sz="0" w:space="0" w:color="auto"/>
        <w:left w:val="none" w:sz="0" w:space="0" w:color="auto"/>
        <w:bottom w:val="none" w:sz="0" w:space="0" w:color="auto"/>
        <w:right w:val="none" w:sz="0" w:space="0" w:color="auto"/>
      </w:divBdr>
    </w:div>
    <w:div w:id="1986200138">
      <w:bodyDiv w:val="1"/>
      <w:marLeft w:val="0"/>
      <w:marRight w:val="0"/>
      <w:marTop w:val="0"/>
      <w:marBottom w:val="0"/>
      <w:divBdr>
        <w:top w:val="none" w:sz="0" w:space="0" w:color="auto"/>
        <w:left w:val="none" w:sz="0" w:space="0" w:color="auto"/>
        <w:bottom w:val="none" w:sz="0" w:space="0" w:color="auto"/>
        <w:right w:val="none" w:sz="0" w:space="0" w:color="auto"/>
      </w:divBdr>
    </w:div>
    <w:div w:id="2002125157">
      <w:bodyDiv w:val="1"/>
      <w:marLeft w:val="0"/>
      <w:marRight w:val="0"/>
      <w:marTop w:val="0"/>
      <w:marBottom w:val="0"/>
      <w:divBdr>
        <w:top w:val="none" w:sz="0" w:space="0" w:color="auto"/>
        <w:left w:val="none" w:sz="0" w:space="0" w:color="auto"/>
        <w:bottom w:val="none" w:sz="0" w:space="0" w:color="auto"/>
        <w:right w:val="none" w:sz="0" w:space="0" w:color="auto"/>
      </w:divBdr>
    </w:div>
    <w:div w:id="2059815702">
      <w:bodyDiv w:val="1"/>
      <w:marLeft w:val="0"/>
      <w:marRight w:val="0"/>
      <w:marTop w:val="0"/>
      <w:marBottom w:val="0"/>
      <w:divBdr>
        <w:top w:val="none" w:sz="0" w:space="0" w:color="auto"/>
        <w:left w:val="none" w:sz="0" w:space="0" w:color="auto"/>
        <w:bottom w:val="none" w:sz="0" w:space="0" w:color="auto"/>
        <w:right w:val="none" w:sz="0" w:space="0" w:color="auto"/>
      </w:divBdr>
    </w:div>
    <w:div w:id="2092189830">
      <w:bodyDiv w:val="1"/>
      <w:marLeft w:val="0"/>
      <w:marRight w:val="0"/>
      <w:marTop w:val="0"/>
      <w:marBottom w:val="0"/>
      <w:divBdr>
        <w:top w:val="none" w:sz="0" w:space="0" w:color="auto"/>
        <w:left w:val="none" w:sz="0" w:space="0" w:color="auto"/>
        <w:bottom w:val="none" w:sz="0" w:space="0" w:color="auto"/>
        <w:right w:val="none" w:sz="0" w:space="0" w:color="auto"/>
      </w:divBdr>
    </w:div>
    <w:div w:id="2123255925">
      <w:bodyDiv w:val="1"/>
      <w:marLeft w:val="0"/>
      <w:marRight w:val="0"/>
      <w:marTop w:val="0"/>
      <w:marBottom w:val="0"/>
      <w:divBdr>
        <w:top w:val="none" w:sz="0" w:space="0" w:color="auto"/>
        <w:left w:val="none" w:sz="0" w:space="0" w:color="auto"/>
        <w:bottom w:val="none" w:sz="0" w:space="0" w:color="auto"/>
        <w:right w:val="none" w:sz="0" w:space="0" w:color="auto"/>
      </w:divBdr>
    </w:div>
    <w:div w:id="2123263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file:///C:\Users\vmonteiro\Downloads\FBE_Edital%20restaura%C3%A7%C3%A3o_OFICIAL.docx" TargetMode="External"/><Relationship Id="rId39" Type="http://schemas.openxmlformats.org/officeDocument/2006/relationships/footer" Target="footer7.xml"/><Relationship Id="rId21" Type="http://schemas.openxmlformats.org/officeDocument/2006/relationships/footer" Target="footer2.xml"/><Relationship Id="rId34" Type="http://schemas.openxmlformats.org/officeDocument/2006/relationships/footer" Target="footer5.xml"/><Relationship Id="rId42" Type="http://schemas.openxmlformats.org/officeDocument/2006/relationships/image" Target="media/image11.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restaura-amazonia@fbds.org.br" TargetMode="External"/><Relationship Id="rId32" Type="http://schemas.openxmlformats.org/officeDocument/2006/relationships/header" Target="header6.xml"/><Relationship Id="rId37" Type="http://schemas.openxmlformats.org/officeDocument/2006/relationships/header" Target="header8.xml"/><Relationship Id="rId40" Type="http://schemas.openxmlformats.org/officeDocument/2006/relationships/header" Target="header10.xml"/><Relationship Id="rId45"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restaura-amazonia@fbds.org.br" TargetMode="External"/><Relationship Id="rId28" Type="http://schemas.openxmlformats.org/officeDocument/2006/relationships/header" Target="header3.xml"/><Relationship Id="rId36"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eader" Target="header5.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header" Target="header2.xml"/><Relationship Id="rId30" Type="http://schemas.openxmlformats.org/officeDocument/2006/relationships/footer" Target="footer3.xml"/><Relationship Id="rId35" Type="http://schemas.openxmlformats.org/officeDocument/2006/relationships/header" Target="header7.xm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restaura-amazonia@fbds.org.br" TargetMode="External"/><Relationship Id="rId33" Type="http://schemas.openxmlformats.org/officeDocument/2006/relationships/footer" Target="footer4.xml"/><Relationship Id="rId38" Type="http://schemas.openxmlformats.org/officeDocument/2006/relationships/header" Target="header9.xml"/><Relationship Id="rId20" Type="http://schemas.openxmlformats.org/officeDocument/2006/relationships/header" Target="header1.xml"/><Relationship Id="rId4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s://aliancaamazonia.org.br/wp-content/uploads/2022/11/monitoramento-alianca-web2.pdf" TargetMode="External"/><Relationship Id="rId2" Type="http://schemas.openxmlformats.org/officeDocument/2006/relationships/hyperlink" Target="https://www.confea.org.br/servicos-prestados/anotacao-de-responsabilidade-tecnica-art" TargetMode="External"/><Relationship Id="rId1" Type="http://schemas.openxmlformats.org/officeDocument/2006/relationships/hyperlink" Target="https://brasil.un.org/pt-br/sdgs" TargetMode="External"/><Relationship Id="rId4" Type="http://schemas.openxmlformats.org/officeDocument/2006/relationships/hyperlink" Target="https://aliancaamazonia.org.br/wp-content/uploads/2022/11/monitoramento-alianca-web2.pdf"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5F1F27B5AE2DB49AAE649273C23D653" ma:contentTypeVersion="18" ma:contentTypeDescription="Crie um novo documento." ma:contentTypeScope="" ma:versionID="678b39cec03326a3cd62327c2aaa90d0">
  <xsd:schema xmlns:xsd="http://www.w3.org/2001/XMLSchema" xmlns:xs="http://www.w3.org/2001/XMLSchema" xmlns:p="http://schemas.microsoft.com/office/2006/metadata/properties" xmlns:ns2="f23f8eac-f1d7-411f-955e-781fdb8e7e03" xmlns:ns3="ea7e7587-b21f-4265-b815-62ae95676836" targetNamespace="http://schemas.microsoft.com/office/2006/metadata/properties" ma:root="true" ma:fieldsID="a04e30c33fd80cf16470d2022bbd9ab8" ns2:_="" ns3:_="">
    <xsd:import namespace="f23f8eac-f1d7-411f-955e-781fdb8e7e03"/>
    <xsd:import namespace="ea7e7587-b21f-4265-b815-62ae956768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numero"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f8eac-f1d7-411f-955e-781fdb8e7e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1a5044d1-0f51-4ac5-acef-3f433733fe40" ma:termSetId="09814cd3-568e-fe90-9814-8d621ff8fb84" ma:anchorId="fba54fb3-c3e1-fe81-a776-ca4b69148c4d" ma:open="true" ma:isKeyword="false">
      <xsd:complexType>
        <xsd:sequence>
          <xsd:element ref="pc:Terms" minOccurs="0" maxOccurs="1"/>
        </xsd:sequence>
      </xsd:complexType>
    </xsd:element>
    <xsd:element name="numero" ma:index="24" nillable="true" ma:displayName="numero" ma:format="Dropdown" ma:internalName="numero" ma:percentage="FALSE">
      <xsd:simpleType>
        <xsd:restriction base="dms:Number"/>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7e7587-b21f-4265-b815-62ae95676836"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db78f575-d43f-4fb1-87c2-b858b1a33cc3}" ma:internalName="TaxCatchAll" ma:showField="CatchAllData" ma:web="ea7e7587-b21f-4265-b815-62ae95676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a7e7587-b21f-4265-b815-62ae95676836" xsi:nil="true"/>
    <numero xmlns="f23f8eac-f1d7-411f-955e-781fdb8e7e03" xsi:nil="true"/>
    <lcf76f155ced4ddcb4097134ff3c332f xmlns="f23f8eac-f1d7-411f-955e-781fdb8e7e0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16E34-8161-4652-9604-8D54C64D3D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f8eac-f1d7-411f-955e-781fdb8e7e03"/>
    <ds:schemaRef ds:uri="ea7e7587-b21f-4265-b815-62ae95676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9A46F1-F277-4A1D-BCA1-1D521AFE937C}">
  <ds:schemaRefs>
    <ds:schemaRef ds:uri="http://schemas.microsoft.com/sharepoint/v3/contenttype/forms"/>
  </ds:schemaRefs>
</ds:datastoreItem>
</file>

<file path=customXml/itemProps3.xml><?xml version="1.0" encoding="utf-8"?>
<ds:datastoreItem xmlns:ds="http://schemas.openxmlformats.org/officeDocument/2006/customXml" ds:itemID="{2C6F40D6-8632-4887-B763-B7C2CC1F4128}">
  <ds:schemaRefs>
    <ds:schemaRef ds:uri="http://schemas.microsoft.com/office/2006/metadata/properties"/>
    <ds:schemaRef ds:uri="http://schemas.microsoft.com/office/infopath/2007/PartnerControls"/>
    <ds:schemaRef ds:uri="ea7e7587-b21f-4265-b815-62ae95676836"/>
    <ds:schemaRef ds:uri="f23f8eac-f1d7-411f-955e-781fdb8e7e03"/>
  </ds:schemaRefs>
</ds:datastoreItem>
</file>

<file path=customXml/itemProps4.xml><?xml version="1.0" encoding="utf-8"?>
<ds:datastoreItem xmlns:ds="http://schemas.openxmlformats.org/officeDocument/2006/customXml" ds:itemID="{F771AF9F-E62D-4B76-A031-D0F1A4DC4F8D}">
  <ds:schemaRefs>
    <ds:schemaRef ds:uri="http://schemas.openxmlformats.org/officeDocument/2006/bibliography"/>
  </ds:schemaRefs>
</ds:datastoreItem>
</file>

<file path=docMetadata/LabelInfo.xml><?xml version="1.0" encoding="utf-8"?>
<clbl:labelList xmlns:clbl="http://schemas.microsoft.com/office/2020/mipLabelMetadata">
  <clbl:label id="{7c218cf9-7188-4e4f-9787-a8019ac003f1}" enabled="1" method="Privileged" siteId="{7e2324c6-6925-427e-b56d-4e6eda16752a}" removed="0"/>
</clbl:labelList>
</file>

<file path=docProps/app.xml><?xml version="1.0" encoding="utf-8"?>
<Properties xmlns="http://schemas.openxmlformats.org/officeDocument/2006/extended-properties" xmlns:vt="http://schemas.openxmlformats.org/officeDocument/2006/docPropsVTypes">
  <Template>Normal.dotm</Template>
  <TotalTime>62</TotalTime>
  <Pages>59</Pages>
  <Words>21095</Words>
  <Characters>113919</Characters>
  <Application>Microsoft Office Word</Application>
  <DocSecurity>0</DocSecurity>
  <Lines>949</Lines>
  <Paragraphs>269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134745</CharactersWithSpaces>
  <SharedDoc>false</SharedDoc>
  <HLinks>
    <vt:vector size="324" baseType="variant">
      <vt:variant>
        <vt:i4>2686976</vt:i4>
      </vt:variant>
      <vt:variant>
        <vt:i4>285</vt:i4>
      </vt:variant>
      <vt:variant>
        <vt:i4>0</vt:i4>
      </vt:variant>
      <vt:variant>
        <vt:i4>5</vt:i4>
      </vt:variant>
      <vt:variant>
        <vt:lpwstr>mailto:xxxx.florestaviva@funbio.org.br</vt:lpwstr>
      </vt:variant>
      <vt:variant>
        <vt:lpwstr/>
      </vt:variant>
      <vt:variant>
        <vt:i4>6422654</vt:i4>
      </vt:variant>
      <vt:variant>
        <vt:i4>282</vt:i4>
      </vt:variant>
      <vt:variant>
        <vt:i4>0</vt:i4>
      </vt:variant>
      <vt:variant>
        <vt:i4>5</vt:i4>
      </vt:variant>
      <vt:variant>
        <vt:lpwstr>https://chamadas.funbio.org.br/</vt:lpwstr>
      </vt:variant>
      <vt:variant>
        <vt:lpwstr/>
      </vt:variant>
      <vt:variant>
        <vt:i4>2686976</vt:i4>
      </vt:variant>
      <vt:variant>
        <vt:i4>279</vt:i4>
      </vt:variant>
      <vt:variant>
        <vt:i4>0</vt:i4>
      </vt:variant>
      <vt:variant>
        <vt:i4>5</vt:i4>
      </vt:variant>
      <vt:variant>
        <vt:lpwstr>mailto:xxxx.florestaviva@funbio.org.br</vt:lpwstr>
      </vt:variant>
      <vt:variant>
        <vt:lpwstr/>
      </vt:variant>
      <vt:variant>
        <vt:i4>6684679</vt:i4>
      </vt:variant>
      <vt:variant>
        <vt:i4>276</vt:i4>
      </vt:variant>
      <vt:variant>
        <vt:i4>0</vt:i4>
      </vt:variant>
      <vt:variant>
        <vt:i4>5</vt:i4>
      </vt:variant>
      <vt:variant>
        <vt:lpwstr>https://bit.ly/FlorestaViva_Xingu</vt:lpwstr>
      </vt:variant>
      <vt:variant>
        <vt:lpwstr/>
      </vt:variant>
      <vt:variant>
        <vt:i4>1048638</vt:i4>
      </vt:variant>
      <vt:variant>
        <vt:i4>266</vt:i4>
      </vt:variant>
      <vt:variant>
        <vt:i4>0</vt:i4>
      </vt:variant>
      <vt:variant>
        <vt:i4>5</vt:i4>
      </vt:variant>
      <vt:variant>
        <vt:lpwstr/>
      </vt:variant>
      <vt:variant>
        <vt:lpwstr>_Toc148456210</vt:lpwstr>
      </vt:variant>
      <vt:variant>
        <vt:i4>1114174</vt:i4>
      </vt:variant>
      <vt:variant>
        <vt:i4>260</vt:i4>
      </vt:variant>
      <vt:variant>
        <vt:i4>0</vt:i4>
      </vt:variant>
      <vt:variant>
        <vt:i4>5</vt:i4>
      </vt:variant>
      <vt:variant>
        <vt:lpwstr/>
      </vt:variant>
      <vt:variant>
        <vt:lpwstr>_Toc148456209</vt:lpwstr>
      </vt:variant>
      <vt:variant>
        <vt:i4>1114174</vt:i4>
      </vt:variant>
      <vt:variant>
        <vt:i4>254</vt:i4>
      </vt:variant>
      <vt:variant>
        <vt:i4>0</vt:i4>
      </vt:variant>
      <vt:variant>
        <vt:i4>5</vt:i4>
      </vt:variant>
      <vt:variant>
        <vt:lpwstr/>
      </vt:variant>
      <vt:variant>
        <vt:lpwstr>_Toc148456208</vt:lpwstr>
      </vt:variant>
      <vt:variant>
        <vt:i4>1114174</vt:i4>
      </vt:variant>
      <vt:variant>
        <vt:i4>248</vt:i4>
      </vt:variant>
      <vt:variant>
        <vt:i4>0</vt:i4>
      </vt:variant>
      <vt:variant>
        <vt:i4>5</vt:i4>
      </vt:variant>
      <vt:variant>
        <vt:lpwstr/>
      </vt:variant>
      <vt:variant>
        <vt:lpwstr>_Toc148456207</vt:lpwstr>
      </vt:variant>
      <vt:variant>
        <vt:i4>1114174</vt:i4>
      </vt:variant>
      <vt:variant>
        <vt:i4>242</vt:i4>
      </vt:variant>
      <vt:variant>
        <vt:i4>0</vt:i4>
      </vt:variant>
      <vt:variant>
        <vt:i4>5</vt:i4>
      </vt:variant>
      <vt:variant>
        <vt:lpwstr/>
      </vt:variant>
      <vt:variant>
        <vt:lpwstr>_Toc148456206</vt:lpwstr>
      </vt:variant>
      <vt:variant>
        <vt:i4>1114174</vt:i4>
      </vt:variant>
      <vt:variant>
        <vt:i4>236</vt:i4>
      </vt:variant>
      <vt:variant>
        <vt:i4>0</vt:i4>
      </vt:variant>
      <vt:variant>
        <vt:i4>5</vt:i4>
      </vt:variant>
      <vt:variant>
        <vt:lpwstr/>
      </vt:variant>
      <vt:variant>
        <vt:lpwstr>_Toc148456205</vt:lpwstr>
      </vt:variant>
      <vt:variant>
        <vt:i4>1114174</vt:i4>
      </vt:variant>
      <vt:variant>
        <vt:i4>230</vt:i4>
      </vt:variant>
      <vt:variant>
        <vt:i4>0</vt:i4>
      </vt:variant>
      <vt:variant>
        <vt:i4>5</vt:i4>
      </vt:variant>
      <vt:variant>
        <vt:lpwstr/>
      </vt:variant>
      <vt:variant>
        <vt:lpwstr>_Toc148456204</vt:lpwstr>
      </vt:variant>
      <vt:variant>
        <vt:i4>1114174</vt:i4>
      </vt:variant>
      <vt:variant>
        <vt:i4>224</vt:i4>
      </vt:variant>
      <vt:variant>
        <vt:i4>0</vt:i4>
      </vt:variant>
      <vt:variant>
        <vt:i4>5</vt:i4>
      </vt:variant>
      <vt:variant>
        <vt:lpwstr/>
      </vt:variant>
      <vt:variant>
        <vt:lpwstr>_Toc148456203</vt:lpwstr>
      </vt:variant>
      <vt:variant>
        <vt:i4>1114174</vt:i4>
      </vt:variant>
      <vt:variant>
        <vt:i4>218</vt:i4>
      </vt:variant>
      <vt:variant>
        <vt:i4>0</vt:i4>
      </vt:variant>
      <vt:variant>
        <vt:i4>5</vt:i4>
      </vt:variant>
      <vt:variant>
        <vt:lpwstr/>
      </vt:variant>
      <vt:variant>
        <vt:lpwstr>_Toc148456202</vt:lpwstr>
      </vt:variant>
      <vt:variant>
        <vt:i4>1114174</vt:i4>
      </vt:variant>
      <vt:variant>
        <vt:i4>212</vt:i4>
      </vt:variant>
      <vt:variant>
        <vt:i4>0</vt:i4>
      </vt:variant>
      <vt:variant>
        <vt:i4>5</vt:i4>
      </vt:variant>
      <vt:variant>
        <vt:lpwstr/>
      </vt:variant>
      <vt:variant>
        <vt:lpwstr>_Toc148456201</vt:lpwstr>
      </vt:variant>
      <vt:variant>
        <vt:i4>1114174</vt:i4>
      </vt:variant>
      <vt:variant>
        <vt:i4>206</vt:i4>
      </vt:variant>
      <vt:variant>
        <vt:i4>0</vt:i4>
      </vt:variant>
      <vt:variant>
        <vt:i4>5</vt:i4>
      </vt:variant>
      <vt:variant>
        <vt:lpwstr/>
      </vt:variant>
      <vt:variant>
        <vt:lpwstr>_Toc148456200</vt:lpwstr>
      </vt:variant>
      <vt:variant>
        <vt:i4>1572925</vt:i4>
      </vt:variant>
      <vt:variant>
        <vt:i4>200</vt:i4>
      </vt:variant>
      <vt:variant>
        <vt:i4>0</vt:i4>
      </vt:variant>
      <vt:variant>
        <vt:i4>5</vt:i4>
      </vt:variant>
      <vt:variant>
        <vt:lpwstr/>
      </vt:variant>
      <vt:variant>
        <vt:lpwstr>_Toc148456199</vt:lpwstr>
      </vt:variant>
      <vt:variant>
        <vt:i4>1572925</vt:i4>
      </vt:variant>
      <vt:variant>
        <vt:i4>194</vt:i4>
      </vt:variant>
      <vt:variant>
        <vt:i4>0</vt:i4>
      </vt:variant>
      <vt:variant>
        <vt:i4>5</vt:i4>
      </vt:variant>
      <vt:variant>
        <vt:lpwstr/>
      </vt:variant>
      <vt:variant>
        <vt:lpwstr>_Toc148456198</vt:lpwstr>
      </vt:variant>
      <vt:variant>
        <vt:i4>1572925</vt:i4>
      </vt:variant>
      <vt:variant>
        <vt:i4>188</vt:i4>
      </vt:variant>
      <vt:variant>
        <vt:i4>0</vt:i4>
      </vt:variant>
      <vt:variant>
        <vt:i4>5</vt:i4>
      </vt:variant>
      <vt:variant>
        <vt:lpwstr/>
      </vt:variant>
      <vt:variant>
        <vt:lpwstr>_Toc148456197</vt:lpwstr>
      </vt:variant>
      <vt:variant>
        <vt:i4>1572925</vt:i4>
      </vt:variant>
      <vt:variant>
        <vt:i4>182</vt:i4>
      </vt:variant>
      <vt:variant>
        <vt:i4>0</vt:i4>
      </vt:variant>
      <vt:variant>
        <vt:i4>5</vt:i4>
      </vt:variant>
      <vt:variant>
        <vt:lpwstr/>
      </vt:variant>
      <vt:variant>
        <vt:lpwstr>_Toc148456196</vt:lpwstr>
      </vt:variant>
      <vt:variant>
        <vt:i4>1572925</vt:i4>
      </vt:variant>
      <vt:variant>
        <vt:i4>176</vt:i4>
      </vt:variant>
      <vt:variant>
        <vt:i4>0</vt:i4>
      </vt:variant>
      <vt:variant>
        <vt:i4>5</vt:i4>
      </vt:variant>
      <vt:variant>
        <vt:lpwstr/>
      </vt:variant>
      <vt:variant>
        <vt:lpwstr>_Toc148456195</vt:lpwstr>
      </vt:variant>
      <vt:variant>
        <vt:i4>1572925</vt:i4>
      </vt:variant>
      <vt:variant>
        <vt:i4>170</vt:i4>
      </vt:variant>
      <vt:variant>
        <vt:i4>0</vt:i4>
      </vt:variant>
      <vt:variant>
        <vt:i4>5</vt:i4>
      </vt:variant>
      <vt:variant>
        <vt:lpwstr/>
      </vt:variant>
      <vt:variant>
        <vt:lpwstr>_Toc148456194</vt:lpwstr>
      </vt:variant>
      <vt:variant>
        <vt:i4>1572925</vt:i4>
      </vt:variant>
      <vt:variant>
        <vt:i4>164</vt:i4>
      </vt:variant>
      <vt:variant>
        <vt:i4>0</vt:i4>
      </vt:variant>
      <vt:variant>
        <vt:i4>5</vt:i4>
      </vt:variant>
      <vt:variant>
        <vt:lpwstr/>
      </vt:variant>
      <vt:variant>
        <vt:lpwstr>_Toc148456193</vt:lpwstr>
      </vt:variant>
      <vt:variant>
        <vt:i4>1572925</vt:i4>
      </vt:variant>
      <vt:variant>
        <vt:i4>158</vt:i4>
      </vt:variant>
      <vt:variant>
        <vt:i4>0</vt:i4>
      </vt:variant>
      <vt:variant>
        <vt:i4>5</vt:i4>
      </vt:variant>
      <vt:variant>
        <vt:lpwstr/>
      </vt:variant>
      <vt:variant>
        <vt:lpwstr>_Toc148456192</vt:lpwstr>
      </vt:variant>
      <vt:variant>
        <vt:i4>1572925</vt:i4>
      </vt:variant>
      <vt:variant>
        <vt:i4>152</vt:i4>
      </vt:variant>
      <vt:variant>
        <vt:i4>0</vt:i4>
      </vt:variant>
      <vt:variant>
        <vt:i4>5</vt:i4>
      </vt:variant>
      <vt:variant>
        <vt:lpwstr/>
      </vt:variant>
      <vt:variant>
        <vt:lpwstr>_Toc148456191</vt:lpwstr>
      </vt:variant>
      <vt:variant>
        <vt:i4>1572925</vt:i4>
      </vt:variant>
      <vt:variant>
        <vt:i4>146</vt:i4>
      </vt:variant>
      <vt:variant>
        <vt:i4>0</vt:i4>
      </vt:variant>
      <vt:variant>
        <vt:i4>5</vt:i4>
      </vt:variant>
      <vt:variant>
        <vt:lpwstr/>
      </vt:variant>
      <vt:variant>
        <vt:lpwstr>_Toc148456190</vt:lpwstr>
      </vt:variant>
      <vt:variant>
        <vt:i4>1638461</vt:i4>
      </vt:variant>
      <vt:variant>
        <vt:i4>140</vt:i4>
      </vt:variant>
      <vt:variant>
        <vt:i4>0</vt:i4>
      </vt:variant>
      <vt:variant>
        <vt:i4>5</vt:i4>
      </vt:variant>
      <vt:variant>
        <vt:lpwstr/>
      </vt:variant>
      <vt:variant>
        <vt:lpwstr>_Toc148456189</vt:lpwstr>
      </vt:variant>
      <vt:variant>
        <vt:i4>1638461</vt:i4>
      </vt:variant>
      <vt:variant>
        <vt:i4>134</vt:i4>
      </vt:variant>
      <vt:variant>
        <vt:i4>0</vt:i4>
      </vt:variant>
      <vt:variant>
        <vt:i4>5</vt:i4>
      </vt:variant>
      <vt:variant>
        <vt:lpwstr/>
      </vt:variant>
      <vt:variant>
        <vt:lpwstr>_Toc148456188</vt:lpwstr>
      </vt:variant>
      <vt:variant>
        <vt:i4>1638461</vt:i4>
      </vt:variant>
      <vt:variant>
        <vt:i4>128</vt:i4>
      </vt:variant>
      <vt:variant>
        <vt:i4>0</vt:i4>
      </vt:variant>
      <vt:variant>
        <vt:i4>5</vt:i4>
      </vt:variant>
      <vt:variant>
        <vt:lpwstr/>
      </vt:variant>
      <vt:variant>
        <vt:lpwstr>_Toc148456187</vt:lpwstr>
      </vt:variant>
      <vt:variant>
        <vt:i4>1638461</vt:i4>
      </vt:variant>
      <vt:variant>
        <vt:i4>122</vt:i4>
      </vt:variant>
      <vt:variant>
        <vt:i4>0</vt:i4>
      </vt:variant>
      <vt:variant>
        <vt:i4>5</vt:i4>
      </vt:variant>
      <vt:variant>
        <vt:lpwstr/>
      </vt:variant>
      <vt:variant>
        <vt:lpwstr>_Toc148456186</vt:lpwstr>
      </vt:variant>
      <vt:variant>
        <vt:i4>1638461</vt:i4>
      </vt:variant>
      <vt:variant>
        <vt:i4>116</vt:i4>
      </vt:variant>
      <vt:variant>
        <vt:i4>0</vt:i4>
      </vt:variant>
      <vt:variant>
        <vt:i4>5</vt:i4>
      </vt:variant>
      <vt:variant>
        <vt:lpwstr/>
      </vt:variant>
      <vt:variant>
        <vt:lpwstr>_Toc148456185</vt:lpwstr>
      </vt:variant>
      <vt:variant>
        <vt:i4>1638461</vt:i4>
      </vt:variant>
      <vt:variant>
        <vt:i4>110</vt:i4>
      </vt:variant>
      <vt:variant>
        <vt:i4>0</vt:i4>
      </vt:variant>
      <vt:variant>
        <vt:i4>5</vt:i4>
      </vt:variant>
      <vt:variant>
        <vt:lpwstr/>
      </vt:variant>
      <vt:variant>
        <vt:lpwstr>_Toc148456184</vt:lpwstr>
      </vt:variant>
      <vt:variant>
        <vt:i4>1638461</vt:i4>
      </vt:variant>
      <vt:variant>
        <vt:i4>104</vt:i4>
      </vt:variant>
      <vt:variant>
        <vt:i4>0</vt:i4>
      </vt:variant>
      <vt:variant>
        <vt:i4>5</vt:i4>
      </vt:variant>
      <vt:variant>
        <vt:lpwstr/>
      </vt:variant>
      <vt:variant>
        <vt:lpwstr>_Toc148456183</vt:lpwstr>
      </vt:variant>
      <vt:variant>
        <vt:i4>1638461</vt:i4>
      </vt:variant>
      <vt:variant>
        <vt:i4>98</vt:i4>
      </vt:variant>
      <vt:variant>
        <vt:i4>0</vt:i4>
      </vt:variant>
      <vt:variant>
        <vt:i4>5</vt:i4>
      </vt:variant>
      <vt:variant>
        <vt:lpwstr/>
      </vt:variant>
      <vt:variant>
        <vt:lpwstr>_Toc148456182</vt:lpwstr>
      </vt:variant>
      <vt:variant>
        <vt:i4>1638461</vt:i4>
      </vt:variant>
      <vt:variant>
        <vt:i4>92</vt:i4>
      </vt:variant>
      <vt:variant>
        <vt:i4>0</vt:i4>
      </vt:variant>
      <vt:variant>
        <vt:i4>5</vt:i4>
      </vt:variant>
      <vt:variant>
        <vt:lpwstr/>
      </vt:variant>
      <vt:variant>
        <vt:lpwstr>_Toc148456181</vt:lpwstr>
      </vt:variant>
      <vt:variant>
        <vt:i4>1638461</vt:i4>
      </vt:variant>
      <vt:variant>
        <vt:i4>86</vt:i4>
      </vt:variant>
      <vt:variant>
        <vt:i4>0</vt:i4>
      </vt:variant>
      <vt:variant>
        <vt:i4>5</vt:i4>
      </vt:variant>
      <vt:variant>
        <vt:lpwstr/>
      </vt:variant>
      <vt:variant>
        <vt:lpwstr>_Toc148456180</vt:lpwstr>
      </vt:variant>
      <vt:variant>
        <vt:i4>1441853</vt:i4>
      </vt:variant>
      <vt:variant>
        <vt:i4>80</vt:i4>
      </vt:variant>
      <vt:variant>
        <vt:i4>0</vt:i4>
      </vt:variant>
      <vt:variant>
        <vt:i4>5</vt:i4>
      </vt:variant>
      <vt:variant>
        <vt:lpwstr/>
      </vt:variant>
      <vt:variant>
        <vt:lpwstr>_Toc148456179</vt:lpwstr>
      </vt:variant>
      <vt:variant>
        <vt:i4>1441853</vt:i4>
      </vt:variant>
      <vt:variant>
        <vt:i4>74</vt:i4>
      </vt:variant>
      <vt:variant>
        <vt:i4>0</vt:i4>
      </vt:variant>
      <vt:variant>
        <vt:i4>5</vt:i4>
      </vt:variant>
      <vt:variant>
        <vt:lpwstr/>
      </vt:variant>
      <vt:variant>
        <vt:lpwstr>_Toc148456178</vt:lpwstr>
      </vt:variant>
      <vt:variant>
        <vt:i4>1441853</vt:i4>
      </vt:variant>
      <vt:variant>
        <vt:i4>68</vt:i4>
      </vt:variant>
      <vt:variant>
        <vt:i4>0</vt:i4>
      </vt:variant>
      <vt:variant>
        <vt:i4>5</vt:i4>
      </vt:variant>
      <vt:variant>
        <vt:lpwstr/>
      </vt:variant>
      <vt:variant>
        <vt:lpwstr>_Toc148456177</vt:lpwstr>
      </vt:variant>
      <vt:variant>
        <vt:i4>1441853</vt:i4>
      </vt:variant>
      <vt:variant>
        <vt:i4>62</vt:i4>
      </vt:variant>
      <vt:variant>
        <vt:i4>0</vt:i4>
      </vt:variant>
      <vt:variant>
        <vt:i4>5</vt:i4>
      </vt:variant>
      <vt:variant>
        <vt:lpwstr/>
      </vt:variant>
      <vt:variant>
        <vt:lpwstr>_Toc148456176</vt:lpwstr>
      </vt:variant>
      <vt:variant>
        <vt:i4>1441853</vt:i4>
      </vt:variant>
      <vt:variant>
        <vt:i4>56</vt:i4>
      </vt:variant>
      <vt:variant>
        <vt:i4>0</vt:i4>
      </vt:variant>
      <vt:variant>
        <vt:i4>5</vt:i4>
      </vt:variant>
      <vt:variant>
        <vt:lpwstr/>
      </vt:variant>
      <vt:variant>
        <vt:lpwstr>_Toc148456175</vt:lpwstr>
      </vt:variant>
      <vt:variant>
        <vt:i4>1441853</vt:i4>
      </vt:variant>
      <vt:variant>
        <vt:i4>50</vt:i4>
      </vt:variant>
      <vt:variant>
        <vt:i4>0</vt:i4>
      </vt:variant>
      <vt:variant>
        <vt:i4>5</vt:i4>
      </vt:variant>
      <vt:variant>
        <vt:lpwstr/>
      </vt:variant>
      <vt:variant>
        <vt:lpwstr>_Toc148456174</vt:lpwstr>
      </vt:variant>
      <vt:variant>
        <vt:i4>1441853</vt:i4>
      </vt:variant>
      <vt:variant>
        <vt:i4>44</vt:i4>
      </vt:variant>
      <vt:variant>
        <vt:i4>0</vt:i4>
      </vt:variant>
      <vt:variant>
        <vt:i4>5</vt:i4>
      </vt:variant>
      <vt:variant>
        <vt:lpwstr/>
      </vt:variant>
      <vt:variant>
        <vt:lpwstr>_Toc148456173</vt:lpwstr>
      </vt:variant>
      <vt:variant>
        <vt:i4>1441853</vt:i4>
      </vt:variant>
      <vt:variant>
        <vt:i4>38</vt:i4>
      </vt:variant>
      <vt:variant>
        <vt:i4>0</vt:i4>
      </vt:variant>
      <vt:variant>
        <vt:i4>5</vt:i4>
      </vt:variant>
      <vt:variant>
        <vt:lpwstr/>
      </vt:variant>
      <vt:variant>
        <vt:lpwstr>_Toc148456172</vt:lpwstr>
      </vt:variant>
      <vt:variant>
        <vt:i4>1441853</vt:i4>
      </vt:variant>
      <vt:variant>
        <vt:i4>32</vt:i4>
      </vt:variant>
      <vt:variant>
        <vt:i4>0</vt:i4>
      </vt:variant>
      <vt:variant>
        <vt:i4>5</vt:i4>
      </vt:variant>
      <vt:variant>
        <vt:lpwstr/>
      </vt:variant>
      <vt:variant>
        <vt:lpwstr>_Toc148456171</vt:lpwstr>
      </vt:variant>
      <vt:variant>
        <vt:i4>1441853</vt:i4>
      </vt:variant>
      <vt:variant>
        <vt:i4>26</vt:i4>
      </vt:variant>
      <vt:variant>
        <vt:i4>0</vt:i4>
      </vt:variant>
      <vt:variant>
        <vt:i4>5</vt:i4>
      </vt:variant>
      <vt:variant>
        <vt:lpwstr/>
      </vt:variant>
      <vt:variant>
        <vt:lpwstr>_Toc148456170</vt:lpwstr>
      </vt:variant>
      <vt:variant>
        <vt:i4>1507389</vt:i4>
      </vt:variant>
      <vt:variant>
        <vt:i4>20</vt:i4>
      </vt:variant>
      <vt:variant>
        <vt:i4>0</vt:i4>
      </vt:variant>
      <vt:variant>
        <vt:i4>5</vt:i4>
      </vt:variant>
      <vt:variant>
        <vt:lpwstr/>
      </vt:variant>
      <vt:variant>
        <vt:lpwstr>_Toc148456169</vt:lpwstr>
      </vt:variant>
      <vt:variant>
        <vt:i4>1507389</vt:i4>
      </vt:variant>
      <vt:variant>
        <vt:i4>14</vt:i4>
      </vt:variant>
      <vt:variant>
        <vt:i4>0</vt:i4>
      </vt:variant>
      <vt:variant>
        <vt:i4>5</vt:i4>
      </vt:variant>
      <vt:variant>
        <vt:lpwstr/>
      </vt:variant>
      <vt:variant>
        <vt:lpwstr>_Toc148456168</vt:lpwstr>
      </vt:variant>
      <vt:variant>
        <vt:i4>1507389</vt:i4>
      </vt:variant>
      <vt:variant>
        <vt:i4>8</vt:i4>
      </vt:variant>
      <vt:variant>
        <vt:i4>0</vt:i4>
      </vt:variant>
      <vt:variant>
        <vt:i4>5</vt:i4>
      </vt:variant>
      <vt:variant>
        <vt:lpwstr/>
      </vt:variant>
      <vt:variant>
        <vt:lpwstr>_Toc148456167</vt:lpwstr>
      </vt:variant>
      <vt:variant>
        <vt:i4>1507389</vt:i4>
      </vt:variant>
      <vt:variant>
        <vt:i4>2</vt:i4>
      </vt:variant>
      <vt:variant>
        <vt:i4>0</vt:i4>
      </vt:variant>
      <vt:variant>
        <vt:i4>5</vt:i4>
      </vt:variant>
      <vt:variant>
        <vt:lpwstr/>
      </vt:variant>
      <vt:variant>
        <vt:lpwstr>_Toc148456166</vt:lpwstr>
      </vt:variant>
      <vt:variant>
        <vt:i4>5767233</vt:i4>
      </vt:variant>
      <vt:variant>
        <vt:i4>12</vt:i4>
      </vt:variant>
      <vt:variant>
        <vt:i4>0</vt:i4>
      </vt:variant>
      <vt:variant>
        <vt:i4>5</vt:i4>
      </vt:variant>
      <vt:variant>
        <vt:lpwstr>https://funbio.org.br/wp-content/uploads/2021/07/Anexo-H-Politica-de-Bolsas-de-Pesquisa-do-Funbio.pdf</vt:lpwstr>
      </vt:variant>
      <vt:variant>
        <vt:lpwstr/>
      </vt:variant>
      <vt:variant>
        <vt:i4>458834</vt:i4>
      </vt:variant>
      <vt:variant>
        <vt:i4>9</vt:i4>
      </vt:variant>
      <vt:variant>
        <vt:i4>0</vt:i4>
      </vt:variant>
      <vt:variant>
        <vt:i4>5</vt:i4>
      </vt:variant>
      <vt:variant>
        <vt:lpwstr>https://aliancaamazonia.org.br/wp-content/uploads/2022/11/monitoramento-alianca-web2.pdf</vt:lpwstr>
      </vt:variant>
      <vt:variant>
        <vt:lpwstr/>
      </vt:variant>
      <vt:variant>
        <vt:i4>4784145</vt:i4>
      </vt:variant>
      <vt:variant>
        <vt:i4>6</vt:i4>
      </vt:variant>
      <vt:variant>
        <vt:i4>0</vt:i4>
      </vt:variant>
      <vt:variant>
        <vt:i4>5</vt:i4>
      </vt:variant>
      <vt:variant>
        <vt:lpwstr>https://www.sema.df.gov.br/wp-conteudo/uploads/2017/09/Cartilha-Protocolo-de-Monitoramento-Vegeta%C3%A7%C3%A3o-Nativa.pdf</vt:lpwstr>
      </vt:variant>
      <vt:variant>
        <vt:lpwstr/>
      </vt:variant>
      <vt:variant>
        <vt:i4>6684754</vt:i4>
      </vt:variant>
      <vt:variant>
        <vt:i4>3</vt:i4>
      </vt:variant>
      <vt:variant>
        <vt:i4>0</vt:i4>
      </vt:variant>
      <vt:variant>
        <vt:i4>5</vt:i4>
      </vt:variant>
      <vt:variant>
        <vt:lpwstr>https://www.funbio.org.br/wp-content/uploads/2017/05/P-24-Pol%C3%ADtica-de-Salvaguardas-Ambientais-e-Sociais_2020-final.pdf</vt:lpwstr>
      </vt:variant>
      <vt:variant>
        <vt:lpwstr/>
      </vt:variant>
      <vt:variant>
        <vt:i4>7995482</vt:i4>
      </vt:variant>
      <vt:variant>
        <vt:i4>0</vt:i4>
      </vt:variant>
      <vt:variant>
        <vt:i4>0</vt:i4>
      </vt:variant>
      <vt:variant>
        <vt:i4>5</vt:i4>
      </vt:variant>
      <vt:variant>
        <vt:lpwstr>https://storage.googleapis.com/alerta-public/dashboard/rad/2022/RAD_2022.pdf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pablo.lastra@funbio.org.br</dc:creator>
  <cp:keywords/>
  <dc:description/>
  <cp:lastModifiedBy>Luis Alberto Saporta</cp:lastModifiedBy>
  <cp:revision>5</cp:revision>
  <cp:lastPrinted>2024-11-22T15:42:00Z</cp:lastPrinted>
  <dcterms:created xsi:type="dcterms:W3CDTF">2025-04-10T19:52:00Z</dcterms:created>
  <dcterms:modified xsi:type="dcterms:W3CDTF">2025-04-10T20:45:00Z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0x01010045F1F27B5AE2DB49AAE649273C23D653</vt:lpwstr>
  </property>
  <property fmtid="{D5CDD505-2E9C-101B-9397-08002B2CF9AE}" pid="3" name="MediaServiceImageTags">
    <vt:lpwstr/>
  </property>
  <property fmtid="{D5CDD505-2E9C-101B-9397-08002B2CF9AE}" pid="4" name="MSIP_Label_140b9f7d-8e3a-482f-9702-4b7ffc40985a_Enabled">
    <vt:lpwstr>true</vt:lpwstr>
  </property>
  <property fmtid="{D5CDD505-2E9C-101B-9397-08002B2CF9AE}" pid="5" name="MSIP_Label_140b9f7d-8e3a-482f-9702-4b7ffc40985a_SetDate">
    <vt:lpwstr>2022-10-19T21:20:07Z</vt:lpwstr>
  </property>
  <property fmtid="{D5CDD505-2E9C-101B-9397-08002B2CF9AE}" pid="6" name="MSIP_Label_140b9f7d-8e3a-482f-9702-4b7ffc40985a_Method">
    <vt:lpwstr>Privileged</vt:lpwstr>
  </property>
  <property fmtid="{D5CDD505-2E9C-101B-9397-08002B2CF9AE}" pid="7" name="MSIP_Label_140b9f7d-8e3a-482f-9702-4b7ffc40985a_Name">
    <vt:lpwstr>Pública</vt:lpwstr>
  </property>
  <property fmtid="{D5CDD505-2E9C-101B-9397-08002B2CF9AE}" pid="8" name="MSIP_Label_140b9f7d-8e3a-482f-9702-4b7ffc40985a_SiteId">
    <vt:lpwstr>5b6f6241-9a57-4be4-8e50-1dfa72e79a57</vt:lpwstr>
  </property>
  <property fmtid="{D5CDD505-2E9C-101B-9397-08002B2CF9AE}" pid="9" name="MSIP_Label_140b9f7d-8e3a-482f-9702-4b7ffc40985a_ActionId">
    <vt:lpwstr>dbc97fd1-dc8c-4ebb-b5c1-16d35865a599</vt:lpwstr>
  </property>
  <property fmtid="{D5CDD505-2E9C-101B-9397-08002B2CF9AE}" pid="10" name="MSIP_Label_140b9f7d-8e3a-482f-9702-4b7ffc40985a_ContentBits">
    <vt:lpwstr>2</vt:lpwstr>
  </property>
</Properties>
</file>